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top w:w="15" w:type="dxa"/>
          <w:left w:w="15" w:type="dxa"/>
          <w:bottom w:w="15" w:type="dxa"/>
          <w:right w:w="15" w:type="dxa"/>
        </w:tblCellMar>
        <w:tblLook w:val="04A0"/>
      </w:tblPr>
      <w:tblGrid>
        <w:gridCol w:w="9701"/>
      </w:tblGrid>
      <w:tr w:rsidR="000146D4" w:rsidRPr="003D1307" w:rsidTr="001924CC">
        <w:trPr>
          <w:trHeight w:val="502"/>
        </w:trPr>
        <w:tc>
          <w:tcPr>
            <w:tcW w:w="0" w:type="auto"/>
            <w:tcMar>
              <w:top w:w="60" w:type="dxa"/>
              <w:left w:w="60" w:type="dxa"/>
              <w:bottom w:w="60" w:type="dxa"/>
              <w:right w:w="60" w:type="dxa"/>
            </w:tcMar>
            <w:hideMark/>
          </w:tcPr>
          <w:p w:rsidR="000146D4" w:rsidRPr="003D1307" w:rsidRDefault="000146D4" w:rsidP="004C5AC5">
            <w:pPr>
              <w:rPr>
                <w:rFonts w:ascii="Times New Roman" w:hAnsi="Times New Roman" w:cs="Times New Roman"/>
                <w:sz w:val="28"/>
                <w:szCs w:val="28"/>
              </w:rPr>
            </w:pPr>
          </w:p>
        </w:tc>
      </w:tr>
    </w:tbl>
    <w:p w:rsidR="000146D4" w:rsidRPr="002F5DD5" w:rsidRDefault="007468DC"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2F5DD5">
        <w:rPr>
          <w:rFonts w:ascii="Times New Roman" w:hAnsi="Times New Roman" w:cs="Times New Roman"/>
          <w:sz w:val="22"/>
          <w:szCs w:val="22"/>
        </w:rPr>
        <w:t> </w:t>
      </w:r>
    </w:p>
    <w:p w:rsidR="000146D4" w:rsidRPr="002F5DD5" w:rsidRDefault="00253D08"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b/>
          <w:bCs/>
          <w:sz w:val="22"/>
          <w:szCs w:val="22"/>
        </w:rPr>
        <w:t xml:space="preserve">                                </w:t>
      </w:r>
      <w:r w:rsidR="007468DC" w:rsidRPr="002F5DD5">
        <w:rPr>
          <w:rFonts w:ascii="Times New Roman" w:hAnsi="Times New Roman" w:cs="Times New Roman"/>
          <w:b/>
          <w:bCs/>
          <w:sz w:val="22"/>
          <w:szCs w:val="22"/>
        </w:rPr>
        <w:t xml:space="preserve">Учетная политика для целей </w:t>
      </w:r>
      <w:r w:rsidR="00B10C1D">
        <w:rPr>
          <w:rFonts w:ascii="Times New Roman" w:hAnsi="Times New Roman" w:cs="Times New Roman"/>
          <w:b/>
          <w:bCs/>
          <w:sz w:val="22"/>
          <w:szCs w:val="22"/>
        </w:rPr>
        <w:t xml:space="preserve">бухгалтерского учета </w:t>
      </w:r>
    </w:p>
    <w:p w:rsidR="00662551" w:rsidRPr="002F5DD5" w:rsidRDefault="00662551"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2F5DD5">
        <w:rPr>
          <w:rFonts w:ascii="Times New Roman" w:hAnsi="Times New Roman" w:cs="Times New Roman"/>
          <w:b/>
          <w:bCs/>
          <w:sz w:val="22"/>
          <w:szCs w:val="22"/>
        </w:rPr>
        <w:t> </w:t>
      </w:r>
    </w:p>
    <w:p w:rsidR="00AA68DF" w:rsidRPr="00AA68DF" w:rsidRDefault="00AA68DF" w:rsidP="00AA6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AA68DF">
        <w:rPr>
          <w:rFonts w:ascii="Times New Roman" w:hAnsi="Times New Roman" w:cs="Times New Roman"/>
          <w:sz w:val="22"/>
          <w:szCs w:val="22"/>
        </w:rPr>
        <w:t>«Учетная политика  разработана  в соответствии:</w:t>
      </w:r>
    </w:p>
    <w:p w:rsidR="00AA68DF" w:rsidRPr="00AA68DF" w:rsidRDefault="00AA68DF" w:rsidP="00AA68D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AA68DF">
        <w:rPr>
          <w:rFonts w:ascii="Times New Roman" w:hAnsi="Times New Roman" w:cs="Times New Roman"/>
          <w:iCs/>
          <w:sz w:val="22"/>
          <w:szCs w:val="22"/>
        </w:rPr>
        <w:t xml:space="preserve">с </w:t>
      </w:r>
      <w:r w:rsidRPr="00AA68DF">
        <w:rPr>
          <w:rFonts w:ascii="Times New Roman" w:hAnsi="Times New Roman" w:cs="Times New Roman"/>
          <w:sz w:val="22"/>
          <w:szCs w:val="22"/>
        </w:rPr>
        <w:t>приказом Минфина РФ от 01.12.2010 № 157н «</w:t>
      </w:r>
      <w:r w:rsidRPr="00AA68DF">
        <w:rPr>
          <w:rFonts w:ascii="Times New Roman" w:hAnsi="Times New Roman" w:cs="Times New Roman"/>
          <w:i/>
          <w:iCs/>
          <w:sz w:val="22"/>
          <w:szCs w:val="22"/>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Pr="00AA68DF">
        <w:rPr>
          <w:rFonts w:ascii="Times New Roman" w:hAnsi="Times New Roman" w:cs="Times New Roman"/>
          <w:sz w:val="22"/>
          <w:szCs w:val="22"/>
        </w:rPr>
        <w:t>» (далее – Инструкции к Единому плану счетов № 157н);</w:t>
      </w:r>
    </w:p>
    <w:p w:rsidR="00AA68DF" w:rsidRPr="00AA68DF" w:rsidRDefault="00AA68DF" w:rsidP="00AA68D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AA68DF">
        <w:rPr>
          <w:rFonts w:ascii="Times New Roman" w:hAnsi="Times New Roman" w:cs="Times New Roman"/>
          <w:sz w:val="22"/>
          <w:szCs w:val="22"/>
        </w:rPr>
        <w:t>приказом Минфина РФ от 23.12.2010 № 183н «</w:t>
      </w:r>
      <w:r w:rsidRPr="00AA68DF">
        <w:rPr>
          <w:rFonts w:ascii="Times New Roman" w:hAnsi="Times New Roman" w:cs="Times New Roman"/>
          <w:i/>
          <w:iCs/>
          <w:sz w:val="22"/>
          <w:szCs w:val="22"/>
        </w:rPr>
        <w:t xml:space="preserve">Об утверждении Плана счетов автономных учреждений </w:t>
      </w:r>
      <w:r w:rsidRPr="00AA68DF">
        <w:rPr>
          <w:rFonts w:ascii="Times New Roman" w:hAnsi="Times New Roman" w:cs="Times New Roman"/>
          <w:sz w:val="22"/>
          <w:szCs w:val="22"/>
        </w:rPr>
        <w:t>(далее – Инструкция № 183н);</w:t>
      </w:r>
    </w:p>
    <w:p w:rsidR="00AA68DF" w:rsidRPr="00AA68DF" w:rsidRDefault="00AA68DF" w:rsidP="00AA68D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AA68DF">
        <w:rPr>
          <w:rFonts w:ascii="Times New Roman" w:hAnsi="Times New Roman" w:cs="Times New Roman"/>
          <w:sz w:val="22"/>
          <w:szCs w:val="22"/>
          <w:shd w:val="clear" w:color="auto" w:fill="FFFFFF"/>
        </w:rPr>
        <w:t>приказом Минфина РФ от 24.05.2022 № 82н</w:t>
      </w:r>
      <w:r w:rsidRPr="00AA68DF">
        <w:rPr>
          <w:rFonts w:ascii="Times New Roman" w:hAnsi="Times New Roman" w:cs="Times New Roman"/>
          <w:color w:val="000000"/>
          <w:sz w:val="22"/>
          <w:szCs w:val="22"/>
          <w:shd w:val="clear" w:color="auto" w:fill="FFFFFF"/>
        </w:rPr>
        <w:t xml:space="preserve"> «</w:t>
      </w:r>
      <w:r w:rsidRPr="00AA68DF">
        <w:rPr>
          <w:rFonts w:ascii="Times New Roman" w:hAnsi="Times New Roman" w:cs="Times New Roman"/>
          <w:i/>
          <w:color w:val="000000"/>
          <w:sz w:val="22"/>
          <w:szCs w:val="22"/>
          <w:shd w:val="clear" w:color="auto" w:fill="FFFFFF"/>
        </w:rPr>
        <w:t xml:space="preserve">О Порядке формирования и применения кодов бюджетной классификации Российской Федерации, их структуре и принципах назначения» </w:t>
      </w:r>
      <w:r w:rsidRPr="00AA68DF">
        <w:rPr>
          <w:rFonts w:ascii="Times New Roman" w:hAnsi="Times New Roman" w:cs="Times New Roman"/>
          <w:color w:val="000000"/>
          <w:sz w:val="22"/>
          <w:szCs w:val="22"/>
          <w:shd w:val="clear" w:color="auto" w:fill="FFFFFF"/>
        </w:rPr>
        <w:t>(далее – приказ № 82н);</w:t>
      </w:r>
    </w:p>
    <w:p w:rsidR="00AA68DF" w:rsidRPr="00AA68DF" w:rsidRDefault="00AA68DF" w:rsidP="00AA68D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AA68DF">
        <w:rPr>
          <w:rFonts w:ascii="Times New Roman" w:hAnsi="Times New Roman" w:cs="Times New Roman"/>
          <w:sz w:val="22"/>
          <w:szCs w:val="22"/>
          <w:shd w:val="clear" w:color="auto" w:fill="FFFFFF"/>
        </w:rPr>
        <w:t>приказом Минфина РФ  от 29.11.2017 № 209н</w:t>
      </w:r>
      <w:r w:rsidRPr="00AA68DF">
        <w:rPr>
          <w:rFonts w:ascii="Times New Roman" w:hAnsi="Times New Roman" w:cs="Times New Roman"/>
          <w:color w:val="000000"/>
          <w:sz w:val="22"/>
          <w:szCs w:val="22"/>
          <w:shd w:val="clear" w:color="auto" w:fill="FFFFFF"/>
        </w:rPr>
        <w:t xml:space="preserve"> </w:t>
      </w:r>
      <w:r w:rsidRPr="00AA68DF">
        <w:rPr>
          <w:rFonts w:ascii="Times New Roman" w:hAnsi="Times New Roman" w:cs="Times New Roman"/>
          <w:i/>
          <w:color w:val="000000"/>
          <w:sz w:val="22"/>
          <w:szCs w:val="22"/>
          <w:shd w:val="clear" w:color="auto" w:fill="FFFFFF"/>
        </w:rPr>
        <w:t xml:space="preserve">«Об утверждении </w:t>
      </w:r>
      <w:proofErr w:type="gramStart"/>
      <w:r w:rsidRPr="00AA68DF">
        <w:rPr>
          <w:rFonts w:ascii="Times New Roman" w:hAnsi="Times New Roman" w:cs="Times New Roman"/>
          <w:i/>
          <w:color w:val="000000"/>
          <w:sz w:val="22"/>
          <w:szCs w:val="22"/>
          <w:shd w:val="clear" w:color="auto" w:fill="FFFFFF"/>
        </w:rPr>
        <w:t>Порядка применения классификации операций сектора государственного</w:t>
      </w:r>
      <w:proofErr w:type="gramEnd"/>
      <w:r w:rsidRPr="00AA68DF">
        <w:rPr>
          <w:rFonts w:ascii="Times New Roman" w:hAnsi="Times New Roman" w:cs="Times New Roman"/>
          <w:i/>
          <w:color w:val="000000"/>
          <w:sz w:val="22"/>
          <w:szCs w:val="22"/>
          <w:shd w:val="clear" w:color="auto" w:fill="FFFFFF"/>
        </w:rPr>
        <w:t xml:space="preserve"> управления» </w:t>
      </w:r>
      <w:r w:rsidRPr="00AA68DF">
        <w:rPr>
          <w:rFonts w:ascii="Times New Roman" w:hAnsi="Times New Roman" w:cs="Times New Roman"/>
          <w:color w:val="000000"/>
          <w:sz w:val="22"/>
          <w:szCs w:val="22"/>
          <w:shd w:val="clear" w:color="auto" w:fill="FFFFFF"/>
        </w:rPr>
        <w:t>(далее – приказ № 209н);</w:t>
      </w:r>
    </w:p>
    <w:p w:rsidR="00AA68DF" w:rsidRDefault="00AA68DF" w:rsidP="00AA68D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AA68DF">
        <w:rPr>
          <w:rFonts w:ascii="Times New Roman" w:hAnsi="Times New Roman" w:cs="Times New Roman"/>
          <w:sz w:val="22"/>
          <w:szCs w:val="22"/>
        </w:rPr>
        <w:t>приказом Минфина  РФ от 30.03.2015 № 52н «</w:t>
      </w:r>
      <w:r w:rsidRPr="00AA68DF">
        <w:rPr>
          <w:rFonts w:ascii="Times New Roman" w:hAnsi="Times New Roman" w:cs="Times New Roman"/>
          <w:i/>
          <w:iCs/>
          <w:sz w:val="22"/>
          <w:szCs w:val="22"/>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Pr="00AA68DF">
        <w:rPr>
          <w:rFonts w:ascii="Times New Roman" w:hAnsi="Times New Roman" w:cs="Times New Roman"/>
          <w:sz w:val="22"/>
          <w:szCs w:val="22"/>
        </w:rPr>
        <w:t>»,</w:t>
      </w:r>
      <w:r w:rsidR="00C004AF">
        <w:rPr>
          <w:rFonts w:ascii="Times New Roman" w:hAnsi="Times New Roman" w:cs="Times New Roman"/>
          <w:sz w:val="22"/>
          <w:szCs w:val="22"/>
        </w:rPr>
        <w:t xml:space="preserve"> </w:t>
      </w:r>
      <w:r w:rsidRPr="00AA68DF">
        <w:rPr>
          <w:rFonts w:ascii="Times New Roman" w:hAnsi="Times New Roman" w:cs="Times New Roman"/>
          <w:sz w:val="22"/>
          <w:szCs w:val="22"/>
        </w:rPr>
        <w:t>с учетом изменений (далее – приказ № 52н);</w:t>
      </w:r>
    </w:p>
    <w:p w:rsidR="00C004AF" w:rsidRPr="00C004AF" w:rsidRDefault="00C004AF" w:rsidP="00C004A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C004AF">
        <w:rPr>
          <w:rFonts w:ascii="Times New Roman" w:hAnsi="Times New Roman" w:cs="Times New Roman"/>
          <w:sz w:val="22"/>
          <w:szCs w:val="22"/>
        </w:rPr>
        <w:t xml:space="preserve">приказом Минфина РФ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государственных(муниципальных) учреждений и методических указаний </w:t>
      </w:r>
      <w:proofErr w:type="gramStart"/>
      <w:r w:rsidRPr="00C004AF">
        <w:rPr>
          <w:rFonts w:ascii="Times New Roman" w:hAnsi="Times New Roman" w:cs="Times New Roman"/>
          <w:sz w:val="22"/>
          <w:szCs w:val="22"/>
        </w:rPr>
        <w:t>по</w:t>
      </w:r>
      <w:proofErr w:type="gramEnd"/>
      <w:r w:rsidRPr="00C004AF">
        <w:rPr>
          <w:rFonts w:ascii="Times New Roman" w:hAnsi="Times New Roman" w:cs="Times New Roman"/>
          <w:sz w:val="22"/>
          <w:szCs w:val="22"/>
        </w:rPr>
        <w:t xml:space="preserve"> </w:t>
      </w:r>
      <w:proofErr w:type="gramStart"/>
      <w:r w:rsidRPr="00C004AF">
        <w:rPr>
          <w:rFonts w:ascii="Times New Roman" w:hAnsi="Times New Roman" w:cs="Times New Roman"/>
          <w:sz w:val="22"/>
          <w:szCs w:val="22"/>
        </w:rPr>
        <w:t>их</w:t>
      </w:r>
      <w:proofErr w:type="gramEnd"/>
      <w:r w:rsidRPr="00C004AF">
        <w:rPr>
          <w:rFonts w:ascii="Times New Roman" w:hAnsi="Times New Roman" w:cs="Times New Roman"/>
          <w:sz w:val="22"/>
          <w:szCs w:val="22"/>
        </w:rPr>
        <w:t xml:space="preserve"> формированию и применению</w:t>
      </w:r>
      <w:r>
        <w:rPr>
          <w:rFonts w:ascii="Times New Roman" w:hAnsi="Times New Roman" w:cs="Times New Roman"/>
          <w:sz w:val="22"/>
          <w:szCs w:val="22"/>
        </w:rPr>
        <w:t xml:space="preserve"> (далее – приказ № 61н) (ред. Приказа МКУ «Бухгалтерия образования» от 01.07.2024 № 06-о)</w:t>
      </w:r>
      <w:r w:rsidRPr="00C004AF">
        <w:rPr>
          <w:rFonts w:ascii="Times New Roman" w:hAnsi="Times New Roman" w:cs="Times New Roman"/>
          <w:sz w:val="22"/>
          <w:szCs w:val="22"/>
        </w:rPr>
        <w:t>;</w:t>
      </w:r>
    </w:p>
    <w:p w:rsidR="00AA68DF" w:rsidRPr="00AA68DF" w:rsidRDefault="00AA68DF" w:rsidP="00AA68D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AA68DF">
        <w:rPr>
          <w:rFonts w:ascii="Times New Roman" w:hAnsi="Times New Roman" w:cs="Times New Roman"/>
          <w:sz w:val="22"/>
          <w:szCs w:val="22"/>
        </w:rPr>
        <w:t>постановлением Госкомстата РФ от 05.01.2004 N 1 "Об утверждении унифицированных форм первичной учетной документации по учету труда и его оплаты</w:t>
      </w:r>
      <w:proofErr w:type="gramStart"/>
      <w:r w:rsidRPr="00AA68DF">
        <w:rPr>
          <w:rFonts w:ascii="Times New Roman" w:hAnsi="Times New Roman" w:cs="Times New Roman"/>
          <w:sz w:val="22"/>
          <w:szCs w:val="22"/>
        </w:rPr>
        <w:t>"(</w:t>
      </w:r>
      <w:proofErr w:type="gramEnd"/>
      <w:r w:rsidRPr="00AA68DF">
        <w:rPr>
          <w:rFonts w:ascii="Times New Roman" w:hAnsi="Times New Roman" w:cs="Times New Roman"/>
          <w:sz w:val="22"/>
          <w:szCs w:val="22"/>
        </w:rPr>
        <w:t>в части подпункта 1.1. пункта 1постановления) ;</w:t>
      </w:r>
    </w:p>
    <w:p w:rsidR="00AA68DF" w:rsidRPr="00AA68DF" w:rsidRDefault="00AA68DF" w:rsidP="00AA68D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AA68DF">
        <w:rPr>
          <w:rFonts w:ascii="Times New Roman" w:hAnsi="Times New Roman" w:cs="Times New Roman"/>
          <w:sz w:val="22"/>
          <w:szCs w:val="22"/>
        </w:rPr>
        <w:t>приказом Минфина РФ от 25.03.2011 N 33н (с учетом изменений)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(Зарегистрировано в Минюсте России 22.04.2011 N 20558)</w:t>
      </w:r>
      <w:proofErr w:type="gramStart"/>
      <w:r w:rsidRPr="00AA68DF">
        <w:rPr>
          <w:rFonts w:ascii="Times New Roman" w:hAnsi="Times New Roman" w:cs="Times New Roman"/>
          <w:sz w:val="22"/>
          <w:szCs w:val="22"/>
        </w:rPr>
        <w:t xml:space="preserve"> ;</w:t>
      </w:r>
      <w:proofErr w:type="gramEnd"/>
    </w:p>
    <w:p w:rsidR="00AA68DF" w:rsidRPr="00AA68DF" w:rsidRDefault="00AA68DF" w:rsidP="00AA68D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AA68DF">
        <w:rPr>
          <w:rFonts w:ascii="Times New Roman" w:hAnsi="Times New Roman" w:cs="Times New Roman"/>
          <w:sz w:val="22"/>
          <w:szCs w:val="22"/>
        </w:rPr>
        <w:t>приказом Минфина РФ от 28.12.2010 N 191н (с учетом изменений)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(Зарегистрировано в Минюсте России 03.02.2011 N 19693)</w:t>
      </w:r>
      <w:proofErr w:type="gramStart"/>
      <w:r w:rsidRPr="00AA68DF">
        <w:rPr>
          <w:rFonts w:ascii="Times New Roman" w:hAnsi="Times New Roman" w:cs="Times New Roman"/>
          <w:sz w:val="22"/>
          <w:szCs w:val="22"/>
        </w:rPr>
        <w:t xml:space="preserve"> ;</w:t>
      </w:r>
      <w:proofErr w:type="gramEnd"/>
    </w:p>
    <w:p w:rsidR="00AA68DF" w:rsidRPr="00AA68DF" w:rsidRDefault="00AA68DF" w:rsidP="00AA68DF">
      <w:pPr>
        <w:numPr>
          <w:ilvl w:val="0"/>
          <w:numId w:val="2"/>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AA68DF">
        <w:rPr>
          <w:rFonts w:ascii="Times New Roman" w:hAnsi="Times New Roman" w:cs="Times New Roman"/>
          <w:sz w:val="22"/>
          <w:szCs w:val="22"/>
        </w:rPr>
        <w:t xml:space="preserve">федеральными стандартами бухгалтерского учета для организаций государственного сектора, </w:t>
      </w:r>
      <w:proofErr w:type="gramStart"/>
      <w:r w:rsidRPr="00AA68DF">
        <w:rPr>
          <w:rFonts w:ascii="Times New Roman" w:hAnsi="Times New Roman" w:cs="Times New Roman"/>
          <w:sz w:val="22"/>
          <w:szCs w:val="22"/>
        </w:rPr>
        <w:t xml:space="preserve">утвержденными приказами Минфина РФ от 31.12.2016 № 256н, № 257н, № 258н, № 259н, №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w:t>
      </w:r>
      <w:r w:rsidRPr="00AA68DF">
        <w:rPr>
          <w:rFonts w:ascii="Times New Roman" w:hAnsi="Times New Roman" w:cs="Times New Roman"/>
          <w:color w:val="000000"/>
          <w:sz w:val="22"/>
          <w:szCs w:val="22"/>
          <w:shd w:val="clear" w:color="auto" w:fill="FFFFFF"/>
        </w:rPr>
        <w:t xml:space="preserve">от 30.12.2017 </w:t>
      </w:r>
      <w:r w:rsidRPr="00AA68DF">
        <w:rPr>
          <w:rFonts w:ascii="Times New Roman" w:hAnsi="Times New Roman" w:cs="Times New Roman"/>
          <w:sz w:val="22"/>
          <w:szCs w:val="22"/>
        </w:rPr>
        <w:t>№ 274н, 275н, 278н (далее – соответственно СГС «Учетная политика, оценочные значения и ошибки», СГС «</w:t>
      </w:r>
      <w:r w:rsidRPr="00AA68DF">
        <w:rPr>
          <w:rFonts w:ascii="Times New Roman" w:hAnsi="Times New Roman" w:cs="Times New Roman"/>
          <w:color w:val="000000"/>
          <w:sz w:val="22"/>
          <w:szCs w:val="22"/>
          <w:shd w:val="clear" w:color="auto" w:fill="FFFFFF"/>
        </w:rPr>
        <w:t>События после отчетной даты</w:t>
      </w:r>
      <w:r w:rsidRPr="00AA68DF">
        <w:rPr>
          <w:rFonts w:ascii="Times New Roman" w:hAnsi="Times New Roman" w:cs="Times New Roman"/>
          <w:sz w:val="22"/>
          <w:szCs w:val="22"/>
        </w:rPr>
        <w:t>», СГС «</w:t>
      </w:r>
      <w:r w:rsidRPr="00AA68DF">
        <w:rPr>
          <w:rFonts w:ascii="Times New Roman" w:hAnsi="Times New Roman" w:cs="Times New Roman"/>
          <w:color w:val="000000"/>
          <w:sz w:val="22"/>
          <w:szCs w:val="22"/>
          <w:shd w:val="clear" w:color="auto" w:fill="FFFFFF"/>
        </w:rPr>
        <w:t>Отчет о движении денежных средств</w:t>
      </w:r>
      <w:r w:rsidRPr="00AA68DF">
        <w:rPr>
          <w:rFonts w:ascii="Times New Roman" w:hAnsi="Times New Roman" w:cs="Times New Roman"/>
          <w:sz w:val="22"/>
          <w:szCs w:val="22"/>
        </w:rPr>
        <w:t xml:space="preserve">»), </w:t>
      </w:r>
      <w:r w:rsidRPr="00AA68DF">
        <w:rPr>
          <w:rFonts w:ascii="Times New Roman" w:hAnsi="Times New Roman" w:cs="Times New Roman"/>
          <w:sz w:val="22"/>
          <w:szCs w:val="22"/>
          <w:shd w:val="clear" w:color="auto" w:fill="FFFFFF"/>
        </w:rPr>
        <w:t>от 27.02.2018 № 32н</w:t>
      </w:r>
      <w:r w:rsidRPr="00AA68DF">
        <w:rPr>
          <w:rFonts w:ascii="Times New Roman" w:hAnsi="Times New Roman" w:cs="Times New Roman"/>
          <w:color w:val="000000"/>
          <w:sz w:val="22"/>
          <w:szCs w:val="22"/>
          <w:shd w:val="clear" w:color="auto" w:fill="FFFFFF"/>
        </w:rPr>
        <w:t xml:space="preserve"> (</w:t>
      </w:r>
      <w:r w:rsidRPr="00AA68DF">
        <w:rPr>
          <w:rFonts w:ascii="Times New Roman" w:hAnsi="Times New Roman" w:cs="Times New Roman"/>
          <w:sz w:val="22"/>
          <w:szCs w:val="22"/>
        </w:rPr>
        <w:t>далее – СГС «</w:t>
      </w:r>
      <w:r w:rsidRPr="00AA68DF">
        <w:rPr>
          <w:rFonts w:ascii="Times New Roman" w:hAnsi="Times New Roman" w:cs="Times New Roman"/>
          <w:color w:val="000000"/>
          <w:sz w:val="22"/>
          <w:szCs w:val="22"/>
          <w:shd w:val="clear" w:color="auto" w:fill="FFFFFF"/>
        </w:rPr>
        <w:t>Доходы</w:t>
      </w:r>
      <w:r w:rsidRPr="00AA68DF">
        <w:rPr>
          <w:rFonts w:ascii="Times New Roman" w:hAnsi="Times New Roman" w:cs="Times New Roman"/>
          <w:sz w:val="22"/>
          <w:szCs w:val="22"/>
        </w:rPr>
        <w:t>»</w:t>
      </w:r>
      <w:r w:rsidRPr="00AA68DF">
        <w:rPr>
          <w:rFonts w:ascii="Times New Roman" w:hAnsi="Times New Roman" w:cs="Times New Roman"/>
          <w:color w:val="000000"/>
          <w:sz w:val="22"/>
          <w:szCs w:val="22"/>
          <w:shd w:val="clear" w:color="auto" w:fill="FFFFFF"/>
        </w:rPr>
        <w:t xml:space="preserve">), </w:t>
      </w:r>
      <w:r w:rsidRPr="00AA68DF">
        <w:rPr>
          <w:rFonts w:ascii="Times New Roman" w:hAnsi="Times New Roman" w:cs="Times New Roman"/>
          <w:sz w:val="22"/>
          <w:szCs w:val="22"/>
          <w:shd w:val="clear" w:color="auto" w:fill="FFFFFF"/>
        </w:rPr>
        <w:t>от 30.05.2018 №122н</w:t>
      </w:r>
      <w:r w:rsidRPr="00AA68DF">
        <w:rPr>
          <w:rFonts w:ascii="Times New Roman" w:hAnsi="Times New Roman" w:cs="Times New Roman"/>
          <w:color w:val="000000"/>
          <w:sz w:val="22"/>
          <w:szCs w:val="22"/>
          <w:shd w:val="clear" w:color="auto" w:fill="FFFFFF"/>
        </w:rPr>
        <w:t xml:space="preserve"> (</w:t>
      </w:r>
      <w:r w:rsidRPr="00AA68DF">
        <w:rPr>
          <w:rFonts w:ascii="Times New Roman" w:hAnsi="Times New Roman" w:cs="Times New Roman"/>
          <w:sz w:val="22"/>
          <w:szCs w:val="22"/>
        </w:rPr>
        <w:t>далее –</w:t>
      </w:r>
      <w:r w:rsidRPr="00AA68DF">
        <w:rPr>
          <w:rFonts w:ascii="Times New Roman" w:hAnsi="Times New Roman" w:cs="Times New Roman"/>
          <w:color w:val="000000"/>
          <w:sz w:val="22"/>
          <w:szCs w:val="22"/>
          <w:shd w:val="clear" w:color="auto" w:fill="FFFFFF"/>
        </w:rPr>
        <w:t xml:space="preserve"> СГС «</w:t>
      </w:r>
      <w:r w:rsidRPr="00AA68DF">
        <w:rPr>
          <w:rFonts w:ascii="Times New Roman" w:hAnsi="Times New Roman" w:cs="Times New Roman"/>
          <w:sz w:val="22"/>
          <w:szCs w:val="22"/>
        </w:rPr>
        <w:t>Влияние изменений курсов иностранных валют»);</w:t>
      </w:r>
      <w:hyperlink r:id="rId8" w:tgtFrame="_top" w:history="1">
        <w:r w:rsidRPr="00C004AF">
          <w:rPr>
            <w:rFonts w:ascii="Times New Roman" w:hAnsi="Times New Roman" w:cs="Times New Roman"/>
            <w:sz w:val="22"/>
            <w:szCs w:val="22"/>
          </w:rPr>
          <w:t>от 15.11.2019 № 181н</w:t>
        </w:r>
      </w:hyperlink>
      <w:r w:rsidRPr="00AA68DF">
        <w:rPr>
          <w:rFonts w:ascii="Times New Roman" w:hAnsi="Times New Roman" w:cs="Times New Roman"/>
          <w:color w:val="000000"/>
          <w:sz w:val="22"/>
          <w:szCs w:val="22"/>
        </w:rPr>
        <w:t> (далее - СГФ "Нематериальные активы").»</w:t>
      </w:r>
      <w:proofErr w:type="gramEnd"/>
    </w:p>
    <w:p w:rsidR="0096376E" w:rsidRPr="00CD250E" w:rsidRDefault="0096376E" w:rsidP="0096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3B459C" w:rsidRPr="002F5DD5" w:rsidRDefault="003B459C"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2F5DD5">
        <w:rPr>
          <w:rFonts w:ascii="Times New Roman" w:hAnsi="Times New Roman" w:cs="Times New Roman"/>
          <w:sz w:val="22"/>
          <w:szCs w:val="22"/>
        </w:rPr>
        <w:t> </w:t>
      </w:r>
    </w:p>
    <w:p w:rsidR="000146D4" w:rsidRPr="002F5DD5" w:rsidRDefault="00C61C40"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b/>
          <w:bCs/>
          <w:sz w:val="22"/>
          <w:szCs w:val="22"/>
        </w:rPr>
        <w:t xml:space="preserve">                                             </w:t>
      </w:r>
      <w:r w:rsidR="000D04B2">
        <w:rPr>
          <w:rFonts w:ascii="Times New Roman" w:hAnsi="Times New Roman" w:cs="Times New Roman"/>
          <w:b/>
          <w:bCs/>
          <w:sz w:val="22"/>
          <w:szCs w:val="22"/>
        </w:rPr>
        <w:t xml:space="preserve">      </w:t>
      </w:r>
      <w:r w:rsidR="000F2044">
        <w:rPr>
          <w:rFonts w:ascii="Times New Roman" w:hAnsi="Times New Roman" w:cs="Times New Roman"/>
          <w:b/>
          <w:bCs/>
          <w:sz w:val="22"/>
          <w:szCs w:val="22"/>
        </w:rPr>
        <w:t xml:space="preserve">   </w:t>
      </w:r>
      <w:r w:rsidR="000D04B2">
        <w:rPr>
          <w:rFonts w:ascii="Times New Roman" w:hAnsi="Times New Roman" w:cs="Times New Roman"/>
          <w:b/>
          <w:bCs/>
          <w:sz w:val="22"/>
          <w:szCs w:val="22"/>
        </w:rPr>
        <w:t xml:space="preserve"> </w:t>
      </w:r>
      <w:r>
        <w:rPr>
          <w:rFonts w:ascii="Times New Roman" w:hAnsi="Times New Roman" w:cs="Times New Roman"/>
          <w:b/>
          <w:bCs/>
          <w:sz w:val="22"/>
          <w:szCs w:val="22"/>
        </w:rPr>
        <w:t xml:space="preserve">   1</w:t>
      </w:r>
      <w:r w:rsidR="00437ED8" w:rsidRPr="002F5DD5">
        <w:rPr>
          <w:rFonts w:ascii="Times New Roman" w:hAnsi="Times New Roman" w:cs="Times New Roman"/>
          <w:b/>
          <w:bCs/>
          <w:sz w:val="22"/>
          <w:szCs w:val="22"/>
        </w:rPr>
        <w:t>. Общие положения</w:t>
      </w:r>
    </w:p>
    <w:p w:rsidR="000146D4" w:rsidRPr="002F5DD5" w:rsidRDefault="007468DC"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2F5DD5">
        <w:rPr>
          <w:rFonts w:ascii="Times New Roman" w:hAnsi="Times New Roman" w:cs="Times New Roman"/>
          <w:sz w:val="22"/>
          <w:szCs w:val="22"/>
        </w:rPr>
        <w:t> </w:t>
      </w:r>
    </w:p>
    <w:p w:rsidR="000146D4" w:rsidRPr="002F5DD5" w:rsidRDefault="00FD3993" w:rsidP="007B1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2F5DD5">
        <w:rPr>
          <w:rFonts w:ascii="Times New Roman" w:hAnsi="Times New Roman" w:cs="Times New Roman"/>
          <w:sz w:val="22"/>
          <w:szCs w:val="22"/>
        </w:rPr>
        <w:t>1.</w:t>
      </w:r>
      <w:r w:rsidR="00265A61">
        <w:rPr>
          <w:rFonts w:ascii="Times New Roman" w:hAnsi="Times New Roman" w:cs="Times New Roman"/>
          <w:sz w:val="22"/>
          <w:szCs w:val="22"/>
        </w:rPr>
        <w:t>Ответственным за организацию и ведение бухгалтерского учета является руководитель учреждения.</w:t>
      </w:r>
      <w:r w:rsidR="007468DC" w:rsidRPr="002F5DD5">
        <w:rPr>
          <w:rFonts w:ascii="Times New Roman" w:hAnsi="Times New Roman" w:cs="Times New Roman"/>
          <w:sz w:val="22"/>
          <w:szCs w:val="22"/>
        </w:rPr>
        <w:t> </w:t>
      </w:r>
    </w:p>
    <w:p w:rsidR="003835A7" w:rsidRDefault="00437ED8" w:rsidP="007B1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2F5DD5">
        <w:rPr>
          <w:rFonts w:ascii="Times New Roman" w:hAnsi="Times New Roman" w:cs="Times New Roman"/>
          <w:sz w:val="22"/>
          <w:szCs w:val="22"/>
        </w:rPr>
        <w:t>2</w:t>
      </w:r>
      <w:r w:rsidR="007468DC" w:rsidRPr="002F5DD5">
        <w:rPr>
          <w:rFonts w:ascii="Times New Roman" w:hAnsi="Times New Roman" w:cs="Times New Roman"/>
          <w:sz w:val="22"/>
          <w:szCs w:val="22"/>
        </w:rPr>
        <w:t xml:space="preserve">. </w:t>
      </w:r>
      <w:r w:rsidR="002D4842">
        <w:rPr>
          <w:rFonts w:ascii="Times New Roman" w:hAnsi="Times New Roman" w:cs="Times New Roman"/>
          <w:sz w:val="22"/>
          <w:szCs w:val="22"/>
        </w:rPr>
        <w:t xml:space="preserve">Ведение бухгалтерского учета </w:t>
      </w:r>
      <w:r w:rsidR="00265A61">
        <w:rPr>
          <w:rFonts w:ascii="Times New Roman" w:hAnsi="Times New Roman" w:cs="Times New Roman"/>
          <w:sz w:val="22"/>
          <w:szCs w:val="22"/>
        </w:rPr>
        <w:t xml:space="preserve">передано в </w:t>
      </w:r>
      <w:r w:rsidR="00944D69" w:rsidRPr="007B1B20">
        <w:rPr>
          <w:rFonts w:ascii="Times New Roman" w:hAnsi="Times New Roman" w:cs="Times New Roman"/>
          <w:sz w:val="22"/>
          <w:szCs w:val="22"/>
        </w:rPr>
        <w:t>МКУ «Бухгалтерия образования» (далее – централизованная бухгалтерия)</w:t>
      </w:r>
      <w:r w:rsidR="000F28E4" w:rsidRPr="007B1B20">
        <w:rPr>
          <w:rFonts w:ascii="Times New Roman" w:hAnsi="Times New Roman" w:cs="Times New Roman"/>
          <w:sz w:val="22"/>
          <w:szCs w:val="22"/>
        </w:rPr>
        <w:t>.</w:t>
      </w:r>
      <w:r w:rsidR="002D4842">
        <w:rPr>
          <w:rFonts w:ascii="Times New Roman" w:hAnsi="Times New Roman" w:cs="Times New Roman"/>
          <w:sz w:val="22"/>
          <w:szCs w:val="22"/>
        </w:rPr>
        <w:t xml:space="preserve"> </w:t>
      </w:r>
    </w:p>
    <w:p w:rsidR="00491915" w:rsidRPr="002F5DD5" w:rsidRDefault="00D7585C" w:rsidP="007B1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Pr>
          <w:rFonts w:ascii="Times New Roman" w:hAnsi="Times New Roman" w:cs="Times New Roman"/>
          <w:sz w:val="22"/>
          <w:szCs w:val="22"/>
        </w:rPr>
        <w:t>3</w:t>
      </w:r>
      <w:r w:rsidR="00491915" w:rsidRPr="002F5DD5">
        <w:rPr>
          <w:rFonts w:ascii="Times New Roman" w:hAnsi="Times New Roman" w:cs="Times New Roman"/>
          <w:sz w:val="22"/>
          <w:szCs w:val="22"/>
        </w:rPr>
        <w:t xml:space="preserve">. </w:t>
      </w:r>
      <w:r w:rsidR="00AA526D">
        <w:rPr>
          <w:rFonts w:ascii="Times New Roman" w:hAnsi="Times New Roman" w:cs="Times New Roman"/>
          <w:sz w:val="22"/>
          <w:szCs w:val="22"/>
        </w:rPr>
        <w:t xml:space="preserve">Учетная политика (изменения в учетную политику) </w:t>
      </w:r>
      <w:r w:rsidR="00080348">
        <w:rPr>
          <w:rFonts w:ascii="Times New Roman" w:hAnsi="Times New Roman" w:cs="Times New Roman"/>
          <w:sz w:val="22"/>
          <w:szCs w:val="22"/>
        </w:rPr>
        <w:t>формируе</w:t>
      </w:r>
      <w:r w:rsidR="00AA526D">
        <w:rPr>
          <w:rFonts w:ascii="Times New Roman" w:hAnsi="Times New Roman" w:cs="Times New Roman"/>
          <w:sz w:val="22"/>
          <w:szCs w:val="22"/>
        </w:rPr>
        <w:t xml:space="preserve">тся </w:t>
      </w:r>
      <w:r w:rsidR="000F28E4">
        <w:rPr>
          <w:rFonts w:ascii="Times New Roman" w:hAnsi="Times New Roman" w:cs="Times New Roman"/>
          <w:sz w:val="22"/>
          <w:szCs w:val="22"/>
        </w:rPr>
        <w:t>сотрудниками централизованной бухгалтерии</w:t>
      </w:r>
      <w:r w:rsidR="00AA526D">
        <w:rPr>
          <w:rFonts w:ascii="Times New Roman" w:hAnsi="Times New Roman" w:cs="Times New Roman"/>
          <w:sz w:val="22"/>
          <w:szCs w:val="22"/>
        </w:rPr>
        <w:t>.</w:t>
      </w:r>
      <w:r w:rsidR="00491915" w:rsidRPr="002F5DD5">
        <w:rPr>
          <w:rFonts w:ascii="Times New Roman" w:hAnsi="Times New Roman" w:cs="Times New Roman"/>
          <w:sz w:val="22"/>
          <w:szCs w:val="22"/>
        </w:rPr>
        <w:t> </w:t>
      </w:r>
    </w:p>
    <w:p w:rsidR="00491915" w:rsidRDefault="00D7585C" w:rsidP="007B1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Pr>
          <w:rFonts w:ascii="Times New Roman" w:hAnsi="Times New Roman" w:cs="Times New Roman"/>
          <w:sz w:val="22"/>
          <w:szCs w:val="22"/>
        </w:rPr>
        <w:lastRenderedPageBreak/>
        <w:t>4</w:t>
      </w:r>
      <w:r w:rsidR="00491915" w:rsidRPr="002F5DD5">
        <w:rPr>
          <w:rFonts w:ascii="Times New Roman" w:hAnsi="Times New Roman" w:cs="Times New Roman"/>
          <w:sz w:val="22"/>
          <w:szCs w:val="22"/>
        </w:rPr>
        <w:t>. При внесении изменений в учетную политику главный бухгалтер</w:t>
      </w:r>
      <w:r w:rsidR="000F28E4">
        <w:rPr>
          <w:rFonts w:ascii="Times New Roman" w:hAnsi="Times New Roman" w:cs="Times New Roman"/>
          <w:sz w:val="22"/>
          <w:szCs w:val="22"/>
        </w:rPr>
        <w:t xml:space="preserve"> централизованной бухгалтерии </w:t>
      </w:r>
      <w:r w:rsidR="00491915" w:rsidRPr="002F5DD5">
        <w:rPr>
          <w:rFonts w:ascii="Times New Roman" w:hAnsi="Times New Roman" w:cs="Times New Roman"/>
          <w:sz w:val="22"/>
          <w:szCs w:val="22"/>
        </w:rPr>
        <w:t xml:space="preserve">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и движение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0146D4" w:rsidRPr="002F5DD5" w:rsidRDefault="003E29EA"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2F5DD5">
        <w:rPr>
          <w:rFonts w:ascii="Times New Roman" w:hAnsi="Times New Roman" w:cs="Times New Roman"/>
          <w:sz w:val="22"/>
          <w:szCs w:val="22"/>
        </w:rPr>
        <w:t> </w:t>
      </w:r>
    </w:p>
    <w:p w:rsidR="00500768" w:rsidRDefault="00C61C40" w:rsidP="00500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2"/>
          <w:szCs w:val="22"/>
        </w:rPr>
      </w:pPr>
      <w:r>
        <w:rPr>
          <w:rFonts w:ascii="Times New Roman" w:hAnsi="Times New Roman" w:cs="Times New Roman"/>
          <w:b/>
          <w:bCs/>
          <w:sz w:val="22"/>
          <w:szCs w:val="22"/>
        </w:rPr>
        <w:t>2</w:t>
      </w:r>
      <w:r w:rsidR="00FD3993" w:rsidRPr="002F5DD5">
        <w:rPr>
          <w:rFonts w:ascii="Times New Roman" w:hAnsi="Times New Roman" w:cs="Times New Roman"/>
          <w:b/>
          <w:bCs/>
          <w:sz w:val="22"/>
          <w:szCs w:val="22"/>
        </w:rPr>
        <w:t>. Технология обработки учетной информации</w:t>
      </w:r>
      <w:r w:rsidR="00500768">
        <w:rPr>
          <w:rFonts w:ascii="Times New Roman" w:hAnsi="Times New Roman" w:cs="Times New Roman"/>
          <w:b/>
          <w:bCs/>
          <w:sz w:val="22"/>
          <w:szCs w:val="22"/>
        </w:rPr>
        <w:t xml:space="preserve"> </w:t>
      </w:r>
    </w:p>
    <w:p w:rsidR="00FD3993" w:rsidRPr="00500768" w:rsidRDefault="00500768" w:rsidP="00500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500768">
        <w:rPr>
          <w:rFonts w:ascii="Times New Roman" w:hAnsi="Times New Roman" w:cs="Times New Roman"/>
          <w:bCs/>
          <w:sz w:val="22"/>
          <w:szCs w:val="22"/>
        </w:rPr>
        <w:t xml:space="preserve">(ред. Приказа МКУ </w:t>
      </w:r>
      <w:r>
        <w:rPr>
          <w:rFonts w:ascii="Times New Roman" w:hAnsi="Times New Roman" w:cs="Times New Roman"/>
          <w:bCs/>
          <w:sz w:val="22"/>
          <w:szCs w:val="22"/>
        </w:rPr>
        <w:t xml:space="preserve">            </w:t>
      </w:r>
      <w:r w:rsidRPr="00500768">
        <w:rPr>
          <w:rFonts w:ascii="Times New Roman" w:hAnsi="Times New Roman" w:cs="Times New Roman"/>
          <w:bCs/>
          <w:sz w:val="22"/>
          <w:szCs w:val="22"/>
        </w:rPr>
        <w:t>«Бухгалтерия образования от 01.07.2024 № 06-о)</w:t>
      </w:r>
    </w:p>
    <w:p w:rsidR="00FD3993" w:rsidRPr="002F5DD5" w:rsidRDefault="00FD3993"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2F5DD5">
        <w:rPr>
          <w:rFonts w:ascii="Times New Roman" w:hAnsi="Times New Roman" w:cs="Times New Roman"/>
          <w:sz w:val="22"/>
          <w:szCs w:val="22"/>
        </w:rPr>
        <w:t> </w:t>
      </w:r>
    </w:p>
    <w:p w:rsidR="007B1B20" w:rsidRPr="007B1B20" w:rsidRDefault="007B1B20" w:rsidP="007B1B20">
      <w:pPr>
        <w:shd w:val="clear" w:color="auto" w:fill="FFFFFF"/>
        <w:ind w:firstLine="567"/>
        <w:rPr>
          <w:rFonts w:ascii="Times New Roman" w:hAnsi="Times New Roman" w:cs="Times New Roman"/>
          <w:color w:val="1A1A1A"/>
          <w:sz w:val="22"/>
          <w:szCs w:val="22"/>
        </w:rPr>
      </w:pPr>
      <w:r w:rsidRPr="007B1B20">
        <w:rPr>
          <w:rFonts w:ascii="Times New Roman" w:hAnsi="Times New Roman" w:cs="Times New Roman"/>
          <w:sz w:val="22"/>
          <w:szCs w:val="22"/>
        </w:rPr>
        <w:t>1.</w:t>
      </w:r>
      <w:r w:rsidRPr="007B1B20">
        <w:rPr>
          <w:rFonts w:ascii="Times New Roman" w:hAnsi="Times New Roman" w:cs="Times New Roman"/>
          <w:color w:val="1A1A1A"/>
          <w:sz w:val="22"/>
          <w:szCs w:val="22"/>
        </w:rPr>
        <w:t xml:space="preserve">Комплексная автоматизация бухгалтерского учета  основывается на сквозном технологическом процессе обработки и формирования учетной документации по всем разделам  бухгалтерского и налогового учета в единой базе данных с последующим автоматическим  составлением отчетности на основании введенных данных. </w:t>
      </w:r>
    </w:p>
    <w:p w:rsidR="007B1B20" w:rsidRPr="007B1B20" w:rsidRDefault="007B1B20" w:rsidP="007B1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7B1B20">
        <w:rPr>
          <w:rFonts w:ascii="Times New Roman" w:hAnsi="Times New Roman" w:cs="Times New Roman"/>
          <w:sz w:val="22"/>
          <w:szCs w:val="22"/>
        </w:rPr>
        <w:t>2. Бухгалтерский учет ведется авторизированным способом с применением программных продуктов «1С: Предприятие»;  «1С Предприятие» Зарплата и кадры; «1С Предприятие» Бюджетная отчетность; АРМ «АЦК–финансы»; «Налогоплательщик ЮЛ».</w:t>
      </w:r>
    </w:p>
    <w:p w:rsidR="007B1B20" w:rsidRPr="007B1B20" w:rsidRDefault="007B1B20" w:rsidP="007B1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7B1B20">
        <w:rPr>
          <w:rFonts w:ascii="Times New Roman" w:hAnsi="Times New Roman" w:cs="Times New Roman"/>
          <w:sz w:val="22"/>
          <w:szCs w:val="22"/>
        </w:rPr>
        <w:t>3.</w:t>
      </w:r>
      <w:r>
        <w:rPr>
          <w:rFonts w:ascii="Times New Roman" w:hAnsi="Times New Roman" w:cs="Times New Roman"/>
          <w:sz w:val="22"/>
          <w:szCs w:val="22"/>
        </w:rPr>
        <w:t xml:space="preserve"> </w:t>
      </w:r>
      <w:r w:rsidRPr="007B1B20">
        <w:rPr>
          <w:rFonts w:ascii="Times New Roman" w:hAnsi="Times New Roman" w:cs="Times New Roman"/>
          <w:sz w:val="22"/>
          <w:szCs w:val="22"/>
        </w:rPr>
        <w:t>С использованием телекоммуникационных каналов связи осуществляется электронный документооборот по следующим направлениям:</w:t>
      </w:r>
    </w:p>
    <w:p w:rsidR="007B1B20" w:rsidRPr="007B1B20" w:rsidRDefault="007B1B20" w:rsidP="007B1B20">
      <w:pPr>
        <w:numPr>
          <w:ilvl w:val="0"/>
          <w:numId w:val="1"/>
        </w:numPr>
        <w:tabs>
          <w:tab w:val="clear" w:pos="720"/>
        </w:tabs>
        <w:ind w:left="0" w:firstLine="0"/>
        <w:rPr>
          <w:rFonts w:ascii="Times New Roman" w:hAnsi="Times New Roman" w:cs="Times New Roman"/>
          <w:sz w:val="22"/>
          <w:szCs w:val="22"/>
        </w:rPr>
      </w:pPr>
      <w:r w:rsidRPr="007B1B20">
        <w:rPr>
          <w:rFonts w:ascii="Times New Roman" w:hAnsi="Times New Roman" w:cs="Times New Roman"/>
          <w:sz w:val="22"/>
          <w:szCs w:val="22"/>
        </w:rPr>
        <w:t>передача отчетности по налогам, сборам и иным обязательным платежам в Инспекцию Федеральной налоговой службы;</w:t>
      </w:r>
    </w:p>
    <w:p w:rsidR="007B1B20" w:rsidRPr="007B1B20" w:rsidRDefault="007B1B20" w:rsidP="007B1B20">
      <w:pPr>
        <w:numPr>
          <w:ilvl w:val="0"/>
          <w:numId w:val="1"/>
        </w:numPr>
        <w:tabs>
          <w:tab w:val="clear" w:pos="720"/>
        </w:tabs>
        <w:ind w:left="0" w:firstLine="0"/>
        <w:rPr>
          <w:rFonts w:ascii="Times New Roman" w:hAnsi="Times New Roman" w:cs="Times New Roman"/>
          <w:sz w:val="22"/>
          <w:szCs w:val="22"/>
        </w:rPr>
      </w:pPr>
      <w:r w:rsidRPr="007B1B20">
        <w:rPr>
          <w:rFonts w:ascii="Times New Roman" w:hAnsi="Times New Roman" w:cs="Times New Roman"/>
          <w:sz w:val="22"/>
          <w:szCs w:val="22"/>
        </w:rPr>
        <w:t>передача отчетности в СФР;</w:t>
      </w:r>
    </w:p>
    <w:p w:rsidR="007B1B20" w:rsidRPr="007B1B20" w:rsidRDefault="007B1B20" w:rsidP="007B1B2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7B1B20">
        <w:rPr>
          <w:rFonts w:ascii="Times New Roman" w:hAnsi="Times New Roman" w:cs="Times New Roman"/>
          <w:sz w:val="22"/>
          <w:szCs w:val="22"/>
        </w:rPr>
        <w:t>передача отчетности в органы государственной статистики.</w:t>
      </w:r>
    </w:p>
    <w:p w:rsidR="007B1B20" w:rsidRPr="007B1B20" w:rsidRDefault="007B1B20" w:rsidP="007B1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7B1B20">
        <w:rPr>
          <w:rFonts w:ascii="Times New Roman" w:hAnsi="Times New Roman" w:cs="Times New Roman"/>
          <w:sz w:val="22"/>
          <w:szCs w:val="22"/>
        </w:rPr>
        <w:t>4.</w:t>
      </w:r>
      <w:r>
        <w:rPr>
          <w:rFonts w:ascii="Times New Roman" w:hAnsi="Times New Roman" w:cs="Times New Roman"/>
          <w:sz w:val="22"/>
          <w:szCs w:val="22"/>
        </w:rPr>
        <w:t xml:space="preserve"> </w:t>
      </w:r>
      <w:r w:rsidRPr="007B1B20">
        <w:rPr>
          <w:rFonts w:ascii="Times New Roman" w:hAnsi="Times New Roman" w:cs="Times New Roman"/>
          <w:sz w:val="22"/>
          <w:szCs w:val="22"/>
        </w:rPr>
        <w:t>В целях обеспечения сохранности электронных данных бухгалтерского учета и отчетности с периодичность 1 раз в неделю  производится сохранение резервных копий баз: «1С: Предприятие»; «1С Предприятие - Зарплата и кадры государственного учреждения»; «1С Предприятие - Бюджетная отчетность.</w:t>
      </w:r>
    </w:p>
    <w:p w:rsidR="008665C5" w:rsidRPr="007B1B20" w:rsidRDefault="007B1B20" w:rsidP="007B1B20">
      <w:pPr>
        <w:pStyle w:val="ConsPlusNormal"/>
        <w:ind w:firstLine="567"/>
        <w:rPr>
          <w:rFonts w:ascii="Times New Roman" w:hAnsi="Times New Roman" w:cs="Times New Roman"/>
          <w:sz w:val="22"/>
          <w:szCs w:val="22"/>
        </w:rPr>
      </w:pPr>
      <w:r w:rsidRPr="007B1B20">
        <w:rPr>
          <w:rFonts w:ascii="Times New Roman" w:hAnsi="Times New Roman" w:cs="Times New Roman"/>
          <w:sz w:val="22"/>
          <w:szCs w:val="22"/>
        </w:rPr>
        <w:t>5.</w:t>
      </w:r>
      <w:r w:rsidR="00204A9D">
        <w:rPr>
          <w:rFonts w:ascii="Times New Roman" w:hAnsi="Times New Roman" w:cs="Times New Roman"/>
          <w:sz w:val="22"/>
          <w:szCs w:val="22"/>
        </w:rPr>
        <w:t xml:space="preserve"> </w:t>
      </w:r>
      <w:r w:rsidRPr="007B1B20">
        <w:rPr>
          <w:rFonts w:ascii="Times New Roman" w:hAnsi="Times New Roman" w:cs="Times New Roman"/>
          <w:sz w:val="22"/>
          <w:szCs w:val="22"/>
        </w:rPr>
        <w:t>По итогам каждого календарного месяца, финансового года   бухгалтерские регистры  распечатываются на бумажном носителе и подшиваются в отдельные папки в хронологическом порядке, за исключением регистров  оформленных</w:t>
      </w:r>
      <w:r w:rsidRPr="007B1B20">
        <w:rPr>
          <w:rFonts w:ascii="Times New Roman" w:hAnsi="Times New Roman" w:cs="Times New Roman"/>
          <w:spacing w:val="1"/>
          <w:sz w:val="22"/>
          <w:szCs w:val="22"/>
        </w:rPr>
        <w:t xml:space="preserve"> </w:t>
      </w:r>
      <w:r w:rsidRPr="007B1B20">
        <w:rPr>
          <w:rFonts w:ascii="Times New Roman" w:hAnsi="Times New Roman" w:cs="Times New Roman"/>
          <w:sz w:val="22"/>
          <w:szCs w:val="22"/>
        </w:rPr>
        <w:t>в</w:t>
      </w:r>
      <w:r w:rsidRPr="007B1B20">
        <w:rPr>
          <w:rFonts w:ascii="Times New Roman" w:hAnsi="Times New Roman" w:cs="Times New Roman"/>
          <w:spacing w:val="1"/>
          <w:sz w:val="22"/>
          <w:szCs w:val="22"/>
        </w:rPr>
        <w:t xml:space="preserve"> </w:t>
      </w:r>
      <w:r w:rsidRPr="007B1B20">
        <w:rPr>
          <w:rFonts w:ascii="Times New Roman" w:hAnsi="Times New Roman" w:cs="Times New Roman"/>
          <w:sz w:val="22"/>
          <w:szCs w:val="22"/>
        </w:rPr>
        <w:t>электронном</w:t>
      </w:r>
      <w:r w:rsidRPr="007B1B20">
        <w:rPr>
          <w:rFonts w:ascii="Times New Roman" w:hAnsi="Times New Roman" w:cs="Times New Roman"/>
          <w:spacing w:val="1"/>
          <w:sz w:val="22"/>
          <w:szCs w:val="22"/>
        </w:rPr>
        <w:t xml:space="preserve"> </w:t>
      </w:r>
      <w:r w:rsidRPr="007B1B20">
        <w:rPr>
          <w:rFonts w:ascii="Times New Roman" w:hAnsi="Times New Roman" w:cs="Times New Roman"/>
          <w:sz w:val="22"/>
          <w:szCs w:val="22"/>
        </w:rPr>
        <w:t>виде,</w:t>
      </w:r>
      <w:r w:rsidRPr="007B1B20">
        <w:rPr>
          <w:rFonts w:ascii="Times New Roman" w:hAnsi="Times New Roman" w:cs="Times New Roman"/>
          <w:spacing w:val="1"/>
          <w:sz w:val="22"/>
          <w:szCs w:val="22"/>
        </w:rPr>
        <w:t xml:space="preserve"> </w:t>
      </w:r>
      <w:r w:rsidRPr="007B1B20">
        <w:rPr>
          <w:rFonts w:ascii="Times New Roman" w:hAnsi="Times New Roman" w:cs="Times New Roman"/>
          <w:sz w:val="22"/>
          <w:szCs w:val="22"/>
        </w:rPr>
        <w:t>без</w:t>
      </w:r>
      <w:r w:rsidRPr="007B1B20">
        <w:rPr>
          <w:rFonts w:ascii="Times New Roman" w:hAnsi="Times New Roman" w:cs="Times New Roman"/>
          <w:spacing w:val="1"/>
          <w:sz w:val="22"/>
          <w:szCs w:val="22"/>
        </w:rPr>
        <w:t xml:space="preserve"> </w:t>
      </w:r>
      <w:r w:rsidRPr="007B1B20">
        <w:rPr>
          <w:rFonts w:ascii="Times New Roman" w:hAnsi="Times New Roman" w:cs="Times New Roman"/>
          <w:sz w:val="22"/>
          <w:szCs w:val="22"/>
        </w:rPr>
        <w:t>дублирования</w:t>
      </w:r>
      <w:r w:rsidRPr="007B1B20">
        <w:rPr>
          <w:rFonts w:ascii="Times New Roman" w:hAnsi="Times New Roman" w:cs="Times New Roman"/>
          <w:spacing w:val="1"/>
          <w:sz w:val="22"/>
          <w:szCs w:val="22"/>
        </w:rPr>
        <w:t xml:space="preserve"> </w:t>
      </w:r>
      <w:r w:rsidRPr="007B1B20">
        <w:rPr>
          <w:rFonts w:ascii="Times New Roman" w:hAnsi="Times New Roman" w:cs="Times New Roman"/>
          <w:sz w:val="22"/>
          <w:szCs w:val="22"/>
        </w:rPr>
        <w:t>на</w:t>
      </w:r>
      <w:r w:rsidRPr="007B1B20">
        <w:rPr>
          <w:rFonts w:ascii="Times New Roman" w:hAnsi="Times New Roman" w:cs="Times New Roman"/>
          <w:spacing w:val="55"/>
          <w:sz w:val="22"/>
          <w:szCs w:val="22"/>
        </w:rPr>
        <w:t xml:space="preserve"> </w:t>
      </w:r>
      <w:r w:rsidRPr="007B1B20">
        <w:rPr>
          <w:rFonts w:ascii="Times New Roman" w:hAnsi="Times New Roman" w:cs="Times New Roman"/>
          <w:sz w:val="22"/>
          <w:szCs w:val="22"/>
        </w:rPr>
        <w:t>бумажном</w:t>
      </w:r>
      <w:r w:rsidRPr="007B1B20">
        <w:rPr>
          <w:rFonts w:ascii="Times New Roman" w:hAnsi="Times New Roman" w:cs="Times New Roman"/>
          <w:spacing w:val="1"/>
          <w:sz w:val="22"/>
          <w:szCs w:val="22"/>
        </w:rPr>
        <w:t xml:space="preserve"> </w:t>
      </w:r>
      <w:r w:rsidRPr="007B1B20">
        <w:rPr>
          <w:rFonts w:ascii="Times New Roman" w:hAnsi="Times New Roman" w:cs="Times New Roman"/>
          <w:sz w:val="22"/>
          <w:szCs w:val="22"/>
        </w:rPr>
        <w:t>носителе.</w:t>
      </w:r>
    </w:p>
    <w:p w:rsidR="008665C5" w:rsidRPr="007B1B20" w:rsidRDefault="008665C5" w:rsidP="003934B8">
      <w:pPr>
        <w:pStyle w:val="ConsPlusNormal"/>
        <w:rPr>
          <w:rFonts w:ascii="Times New Roman" w:hAnsi="Times New Roman" w:cs="Times New Roman"/>
          <w:sz w:val="22"/>
          <w:szCs w:val="22"/>
        </w:rPr>
      </w:pPr>
    </w:p>
    <w:p w:rsidR="006F72BE" w:rsidRPr="002F5DD5" w:rsidRDefault="00144815"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2"/>
          <w:szCs w:val="22"/>
        </w:rPr>
      </w:pPr>
      <w:r w:rsidRPr="002F5DD5">
        <w:rPr>
          <w:rFonts w:ascii="Times New Roman" w:hAnsi="Times New Roman" w:cs="Times New Roman"/>
          <w:sz w:val="22"/>
          <w:szCs w:val="22"/>
        </w:rPr>
        <w:t> </w:t>
      </w:r>
      <w:r w:rsidR="008665C5">
        <w:rPr>
          <w:rFonts w:ascii="Times New Roman" w:hAnsi="Times New Roman" w:cs="Times New Roman"/>
          <w:sz w:val="22"/>
          <w:szCs w:val="22"/>
        </w:rPr>
        <w:t xml:space="preserve"> </w:t>
      </w:r>
      <w:r w:rsidR="00BB2365">
        <w:rPr>
          <w:rFonts w:ascii="Times New Roman" w:hAnsi="Times New Roman" w:cs="Times New Roman"/>
          <w:b/>
          <w:bCs/>
          <w:sz w:val="22"/>
          <w:szCs w:val="22"/>
        </w:rPr>
        <w:t xml:space="preserve">                                       </w:t>
      </w:r>
      <w:r w:rsidR="00504A66">
        <w:rPr>
          <w:rFonts w:ascii="Times New Roman" w:hAnsi="Times New Roman" w:cs="Times New Roman"/>
          <w:b/>
          <w:bCs/>
          <w:sz w:val="22"/>
          <w:szCs w:val="22"/>
        </w:rPr>
        <w:t xml:space="preserve">        </w:t>
      </w:r>
      <w:r w:rsidR="00BB2365">
        <w:rPr>
          <w:rFonts w:ascii="Times New Roman" w:hAnsi="Times New Roman" w:cs="Times New Roman"/>
          <w:b/>
          <w:bCs/>
          <w:sz w:val="22"/>
          <w:szCs w:val="22"/>
        </w:rPr>
        <w:t xml:space="preserve"> 3</w:t>
      </w:r>
      <w:r w:rsidR="006F72BE" w:rsidRPr="002F5DD5">
        <w:rPr>
          <w:rFonts w:ascii="Times New Roman" w:hAnsi="Times New Roman" w:cs="Times New Roman"/>
          <w:b/>
          <w:bCs/>
          <w:sz w:val="22"/>
          <w:szCs w:val="22"/>
        </w:rPr>
        <w:t>. Правила документооборота</w:t>
      </w:r>
    </w:p>
    <w:p w:rsidR="00144815" w:rsidRPr="002F5DD5" w:rsidRDefault="00144815"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2"/>
          <w:szCs w:val="22"/>
        </w:rPr>
      </w:pPr>
      <w:r w:rsidRPr="002F5DD5">
        <w:rPr>
          <w:rFonts w:ascii="Times New Roman" w:hAnsi="Times New Roman" w:cs="Times New Roman"/>
          <w:b/>
          <w:bCs/>
          <w:sz w:val="22"/>
          <w:szCs w:val="22"/>
        </w:rPr>
        <w:t> </w:t>
      </w:r>
    </w:p>
    <w:p w:rsidR="009B485B" w:rsidRDefault="008B0B88" w:rsidP="00165E23">
      <w:pPr>
        <w:pStyle w:val="ConsPlusNormal"/>
        <w:ind w:firstLine="567"/>
        <w:rPr>
          <w:rFonts w:ascii="Times New Roman" w:hAnsi="Times New Roman" w:cs="Times New Roman"/>
          <w:sz w:val="22"/>
          <w:szCs w:val="22"/>
        </w:rPr>
      </w:pPr>
      <w:r w:rsidRPr="009B485B">
        <w:rPr>
          <w:rFonts w:ascii="Times New Roman" w:hAnsi="Times New Roman" w:cs="Times New Roman"/>
          <w:sz w:val="22"/>
          <w:szCs w:val="22"/>
        </w:rPr>
        <w:t>1.</w:t>
      </w:r>
      <w:r w:rsidR="00204A9D">
        <w:rPr>
          <w:rFonts w:ascii="Times New Roman" w:hAnsi="Times New Roman" w:cs="Times New Roman"/>
          <w:sz w:val="22"/>
          <w:szCs w:val="22"/>
        </w:rPr>
        <w:t xml:space="preserve"> </w:t>
      </w:r>
      <w:r w:rsidR="00BB2365">
        <w:rPr>
          <w:rFonts w:ascii="Times New Roman" w:hAnsi="Times New Roman" w:cs="Times New Roman"/>
          <w:sz w:val="22"/>
          <w:szCs w:val="22"/>
        </w:rPr>
        <w:t xml:space="preserve">В </w:t>
      </w:r>
      <w:r w:rsidR="00761825">
        <w:rPr>
          <w:rFonts w:ascii="Times New Roman" w:hAnsi="Times New Roman" w:cs="Times New Roman"/>
          <w:sz w:val="22"/>
          <w:szCs w:val="22"/>
        </w:rPr>
        <w:t xml:space="preserve">учреждении </w:t>
      </w:r>
      <w:r w:rsidR="00BB2365">
        <w:rPr>
          <w:rFonts w:ascii="Times New Roman" w:hAnsi="Times New Roman" w:cs="Times New Roman"/>
          <w:sz w:val="22"/>
          <w:szCs w:val="22"/>
        </w:rPr>
        <w:t xml:space="preserve"> </w:t>
      </w:r>
      <w:r w:rsidR="009B485B" w:rsidRPr="009B485B">
        <w:rPr>
          <w:rFonts w:ascii="Times New Roman" w:hAnsi="Times New Roman" w:cs="Times New Roman"/>
          <w:sz w:val="22"/>
          <w:szCs w:val="22"/>
        </w:rPr>
        <w:t xml:space="preserve"> при осуществлении своей деятельности применяются следующие коды вида финансового обеспечения (деятельности):</w:t>
      </w:r>
    </w:p>
    <w:p w:rsidR="00761825" w:rsidRDefault="00677F61" w:rsidP="00182333">
      <w:pPr>
        <w:pStyle w:val="ConsPlusNormal"/>
        <w:rPr>
          <w:rFonts w:ascii="Times New Roman" w:hAnsi="Times New Roman" w:cs="Times New Roman"/>
          <w:sz w:val="22"/>
          <w:szCs w:val="22"/>
        </w:rPr>
      </w:pPr>
      <w:hyperlink r:id="rId9" w:tooltip="Приказ Минфина России от 01.12.2010 N 157н (ред. от 12.10.2012)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C41EF9" w:rsidRPr="00165E23">
          <w:rPr>
            <w:rFonts w:ascii="Times New Roman" w:hAnsi="Times New Roman" w:cs="Times New Roman"/>
            <w:sz w:val="22"/>
            <w:szCs w:val="22"/>
          </w:rPr>
          <w:t>«1»</w:t>
        </w:r>
      </w:hyperlink>
      <w:r w:rsidR="00C41EF9" w:rsidRPr="009B485B">
        <w:rPr>
          <w:rFonts w:ascii="Times New Roman" w:hAnsi="Times New Roman" w:cs="Times New Roman"/>
          <w:sz w:val="22"/>
          <w:szCs w:val="22"/>
        </w:rPr>
        <w:t xml:space="preserve"> - деятельность, осуществляемая за счет средств соответствующего бюджета бюджетной системы Российской Федерации (бю</w:t>
      </w:r>
      <w:r w:rsidR="00C41EF9">
        <w:rPr>
          <w:rFonts w:ascii="Times New Roman" w:hAnsi="Times New Roman" w:cs="Times New Roman"/>
          <w:sz w:val="22"/>
          <w:szCs w:val="22"/>
        </w:rPr>
        <w:t>джетная деятельность)</w:t>
      </w:r>
    </w:p>
    <w:p w:rsidR="00761825" w:rsidRDefault="00761825" w:rsidP="00182333">
      <w:pPr>
        <w:pStyle w:val="ConsPlusNormal"/>
        <w:rPr>
          <w:rFonts w:ascii="Times New Roman" w:hAnsi="Times New Roman" w:cs="Times New Roman"/>
          <w:sz w:val="22"/>
          <w:szCs w:val="22"/>
        </w:rPr>
      </w:pPr>
      <w:proofErr w:type="gramStart"/>
      <w:r>
        <w:rPr>
          <w:rFonts w:ascii="Times New Roman" w:hAnsi="Times New Roman" w:cs="Times New Roman"/>
          <w:sz w:val="22"/>
          <w:szCs w:val="22"/>
        </w:rPr>
        <w:t>«2» Приносящая доход деятельность (собственные доходы учреждения»</w:t>
      </w:r>
      <w:proofErr w:type="gramEnd"/>
    </w:p>
    <w:p w:rsidR="00761825" w:rsidRDefault="00761825" w:rsidP="00182333">
      <w:pPr>
        <w:pStyle w:val="ConsPlusNormal"/>
        <w:rPr>
          <w:rFonts w:ascii="Times New Roman" w:hAnsi="Times New Roman" w:cs="Times New Roman"/>
          <w:sz w:val="22"/>
          <w:szCs w:val="22"/>
        </w:rPr>
      </w:pPr>
      <w:r>
        <w:rPr>
          <w:rFonts w:ascii="Times New Roman" w:hAnsi="Times New Roman" w:cs="Times New Roman"/>
          <w:sz w:val="22"/>
          <w:szCs w:val="22"/>
        </w:rPr>
        <w:t>«3» Средства во временном распоряжении</w:t>
      </w:r>
    </w:p>
    <w:p w:rsidR="00761825" w:rsidRDefault="00761825" w:rsidP="00182333">
      <w:pPr>
        <w:pStyle w:val="ConsPlusNormal"/>
        <w:rPr>
          <w:rFonts w:ascii="Times New Roman" w:hAnsi="Times New Roman" w:cs="Times New Roman"/>
          <w:sz w:val="22"/>
          <w:szCs w:val="22"/>
        </w:rPr>
      </w:pPr>
      <w:r>
        <w:rPr>
          <w:rFonts w:ascii="Times New Roman" w:hAnsi="Times New Roman" w:cs="Times New Roman"/>
          <w:sz w:val="22"/>
          <w:szCs w:val="22"/>
        </w:rPr>
        <w:t>«4» Субсидия на выполнение государственного</w:t>
      </w:r>
      <w:r w:rsidR="000010D5">
        <w:rPr>
          <w:rFonts w:ascii="Times New Roman" w:hAnsi="Times New Roman" w:cs="Times New Roman"/>
          <w:sz w:val="22"/>
          <w:szCs w:val="22"/>
        </w:rPr>
        <w:t xml:space="preserve"> </w:t>
      </w:r>
      <w:r>
        <w:rPr>
          <w:rFonts w:ascii="Times New Roman" w:hAnsi="Times New Roman" w:cs="Times New Roman"/>
          <w:sz w:val="22"/>
          <w:szCs w:val="22"/>
        </w:rPr>
        <w:t>(муниципального) задания</w:t>
      </w:r>
    </w:p>
    <w:p w:rsidR="00761825" w:rsidRDefault="00761825" w:rsidP="00182333">
      <w:pPr>
        <w:pStyle w:val="ConsPlusNormal"/>
        <w:rPr>
          <w:rFonts w:ascii="Times New Roman" w:hAnsi="Times New Roman" w:cs="Times New Roman"/>
          <w:sz w:val="22"/>
          <w:szCs w:val="22"/>
        </w:rPr>
      </w:pPr>
      <w:r>
        <w:rPr>
          <w:rFonts w:ascii="Times New Roman" w:hAnsi="Times New Roman" w:cs="Times New Roman"/>
          <w:sz w:val="22"/>
          <w:szCs w:val="22"/>
        </w:rPr>
        <w:t>«5» Субсидии на иные цели</w:t>
      </w:r>
    </w:p>
    <w:p w:rsidR="00AB4A91" w:rsidRDefault="00AB4A91" w:rsidP="00182333">
      <w:pPr>
        <w:pStyle w:val="ConsPlusNormal"/>
        <w:rPr>
          <w:rFonts w:ascii="Times New Roman" w:hAnsi="Times New Roman" w:cs="Times New Roman"/>
          <w:sz w:val="22"/>
          <w:szCs w:val="22"/>
        </w:rPr>
      </w:pPr>
      <w:r>
        <w:rPr>
          <w:rFonts w:ascii="Times New Roman" w:hAnsi="Times New Roman" w:cs="Times New Roman"/>
          <w:sz w:val="22"/>
          <w:szCs w:val="22"/>
        </w:rPr>
        <w:t>Учет ведется в разрезе источников финансирования</w:t>
      </w:r>
      <w:r w:rsidR="000010D5">
        <w:rPr>
          <w:rFonts w:ascii="Times New Roman" w:hAnsi="Times New Roman" w:cs="Times New Roman"/>
          <w:sz w:val="22"/>
          <w:szCs w:val="22"/>
        </w:rPr>
        <w:t xml:space="preserve"> </w:t>
      </w:r>
      <w:r w:rsidR="00C41EF9">
        <w:rPr>
          <w:rFonts w:ascii="Times New Roman" w:hAnsi="Times New Roman" w:cs="Times New Roman"/>
          <w:sz w:val="22"/>
          <w:szCs w:val="22"/>
        </w:rPr>
        <w:t>(кроме казенных учреждений)</w:t>
      </w:r>
      <w:r>
        <w:rPr>
          <w:rFonts w:ascii="Times New Roman" w:hAnsi="Times New Roman" w:cs="Times New Roman"/>
          <w:sz w:val="22"/>
          <w:szCs w:val="22"/>
        </w:rPr>
        <w:t>.</w:t>
      </w:r>
    </w:p>
    <w:p w:rsidR="00165E23" w:rsidRPr="00165E23" w:rsidRDefault="00204A9D" w:rsidP="00204A9D">
      <w:pPr>
        <w:ind w:firstLine="567"/>
        <w:rPr>
          <w:rFonts w:ascii="Times New Roman" w:hAnsi="Times New Roman" w:cs="Times New Roman"/>
          <w:sz w:val="22"/>
          <w:szCs w:val="22"/>
        </w:rPr>
      </w:pPr>
      <w:r>
        <w:rPr>
          <w:rFonts w:ascii="Times New Roman" w:hAnsi="Times New Roman" w:cs="Times New Roman"/>
          <w:sz w:val="22"/>
          <w:szCs w:val="22"/>
        </w:rPr>
        <w:t>2.</w:t>
      </w:r>
      <w:r w:rsidR="00165E23" w:rsidRPr="00165E23">
        <w:rPr>
          <w:rFonts w:ascii="Times New Roman" w:hAnsi="Times New Roman" w:cs="Times New Roman"/>
          <w:sz w:val="22"/>
          <w:szCs w:val="22"/>
        </w:rPr>
        <w:t>1.</w:t>
      </w:r>
      <w:r>
        <w:rPr>
          <w:rFonts w:ascii="Times New Roman" w:hAnsi="Times New Roman" w:cs="Times New Roman"/>
          <w:sz w:val="22"/>
          <w:szCs w:val="22"/>
        </w:rPr>
        <w:t xml:space="preserve"> </w:t>
      </w:r>
      <w:r w:rsidR="00165E23" w:rsidRPr="00165E23">
        <w:rPr>
          <w:rFonts w:ascii="Times New Roman" w:hAnsi="Times New Roman" w:cs="Times New Roman"/>
          <w:sz w:val="22"/>
          <w:szCs w:val="22"/>
        </w:rPr>
        <w:t>Для оформления фактов хозяйственной жизни и ведения бухгалтерского учета применяются следующие формы первичных учетных документов:</w:t>
      </w:r>
    </w:p>
    <w:p w:rsidR="00165E23" w:rsidRPr="00165E23" w:rsidRDefault="00165E23" w:rsidP="00165E23">
      <w:pPr>
        <w:pStyle w:val="a6"/>
        <w:numPr>
          <w:ilvl w:val="0"/>
          <w:numId w:val="4"/>
        </w:numPr>
        <w:ind w:left="0" w:firstLine="0"/>
        <w:rPr>
          <w:rFonts w:ascii="Times New Roman" w:hAnsi="Times New Roman" w:cs="Times New Roman"/>
          <w:sz w:val="22"/>
          <w:szCs w:val="22"/>
        </w:rPr>
      </w:pPr>
      <w:proofErr w:type="gramStart"/>
      <w:r w:rsidRPr="00165E23">
        <w:rPr>
          <w:rFonts w:ascii="Times New Roman" w:hAnsi="Times New Roman" w:cs="Times New Roman"/>
          <w:sz w:val="22"/>
          <w:szCs w:val="22"/>
        </w:rPr>
        <w:t xml:space="preserve">на бумажном носителе - унифицированные формы первичных учетных документов, утвержденные </w:t>
      </w:r>
      <w:hyperlink r:id="rId10" w:history="1">
        <w:r w:rsidRPr="00165E23">
          <w:rPr>
            <w:rFonts w:ascii="Times New Roman" w:hAnsi="Times New Roman" w:cs="Times New Roman"/>
            <w:sz w:val="22"/>
            <w:szCs w:val="22"/>
          </w:rPr>
          <w:t>Приказом</w:t>
        </w:r>
      </w:hyperlink>
      <w:r w:rsidRPr="00165E23">
        <w:rPr>
          <w:rFonts w:ascii="Times New Roman" w:hAnsi="Times New Roman" w:cs="Times New Roman"/>
          <w:sz w:val="22"/>
          <w:szCs w:val="22"/>
        </w:rPr>
        <w:t xml:space="preserve">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roofErr w:type="gramEnd"/>
    </w:p>
    <w:p w:rsidR="00165E23" w:rsidRPr="00165E23" w:rsidRDefault="00165E23" w:rsidP="00165E23">
      <w:pPr>
        <w:pStyle w:val="a6"/>
        <w:numPr>
          <w:ilvl w:val="0"/>
          <w:numId w:val="4"/>
        </w:numPr>
        <w:ind w:left="0" w:firstLine="0"/>
        <w:rPr>
          <w:rFonts w:ascii="Times New Roman" w:hAnsi="Times New Roman" w:cs="Times New Roman"/>
          <w:sz w:val="22"/>
          <w:szCs w:val="22"/>
        </w:rPr>
      </w:pPr>
      <w:r w:rsidRPr="00165E23">
        <w:rPr>
          <w:rFonts w:ascii="Times New Roman" w:hAnsi="Times New Roman" w:cs="Times New Roman"/>
          <w:sz w:val="22"/>
          <w:szCs w:val="22"/>
        </w:rPr>
        <w:t>в электронном виде – унифицированные формы электронных документов бухгалтерского  утвержденные Приказом  Минфина РФ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w:t>
      </w:r>
      <w:proofErr w:type="gramStart"/>
      <w:r w:rsidRPr="00165E23">
        <w:rPr>
          <w:rFonts w:ascii="Times New Roman" w:hAnsi="Times New Roman" w:cs="Times New Roman"/>
          <w:sz w:val="22"/>
          <w:szCs w:val="22"/>
        </w:rPr>
        <w:t>х(</w:t>
      </w:r>
      <w:proofErr w:type="gramEnd"/>
      <w:r w:rsidRPr="00165E23">
        <w:rPr>
          <w:rFonts w:ascii="Times New Roman" w:hAnsi="Times New Roman" w:cs="Times New Roman"/>
          <w:sz w:val="22"/>
          <w:szCs w:val="22"/>
        </w:rPr>
        <w:t>муниципальных) учреждений и методических указаний по их формированию и применению»</w:t>
      </w:r>
    </w:p>
    <w:p w:rsidR="00165E23" w:rsidRPr="00165E23" w:rsidRDefault="00165E23" w:rsidP="00165E23">
      <w:pPr>
        <w:pStyle w:val="a6"/>
        <w:numPr>
          <w:ilvl w:val="0"/>
          <w:numId w:val="4"/>
        </w:numPr>
        <w:ind w:left="0" w:firstLine="0"/>
        <w:rPr>
          <w:rFonts w:ascii="Times New Roman" w:hAnsi="Times New Roman" w:cs="Times New Roman"/>
          <w:sz w:val="22"/>
          <w:szCs w:val="22"/>
        </w:rPr>
      </w:pPr>
      <w:r w:rsidRPr="00165E23">
        <w:rPr>
          <w:rFonts w:ascii="Times New Roman" w:hAnsi="Times New Roman" w:cs="Times New Roman"/>
          <w:sz w:val="22"/>
          <w:szCs w:val="22"/>
        </w:rPr>
        <w:t>иные формы первичных учетных документов, утвержденные Учетной политикой  (Приложение № 2 к Учетной политике).</w:t>
      </w:r>
    </w:p>
    <w:p w:rsidR="00165E23" w:rsidRPr="00165E23" w:rsidRDefault="00165E23" w:rsidP="00165E23">
      <w:pPr>
        <w:pStyle w:val="ConsPlusNormal"/>
        <w:rPr>
          <w:rFonts w:ascii="Times New Roman" w:hAnsi="Times New Roman" w:cs="Times New Roman"/>
          <w:sz w:val="22"/>
          <w:szCs w:val="22"/>
        </w:rPr>
      </w:pPr>
    </w:p>
    <w:p w:rsidR="00165E23" w:rsidRPr="00165E23" w:rsidRDefault="00165E23" w:rsidP="00204A9D">
      <w:pPr>
        <w:pStyle w:val="a6"/>
        <w:tabs>
          <w:tab w:val="left" w:pos="1260"/>
        </w:tabs>
        <w:ind w:left="0" w:firstLine="567"/>
        <w:rPr>
          <w:rFonts w:ascii="Times New Roman" w:hAnsi="Times New Roman" w:cs="Times New Roman"/>
          <w:sz w:val="22"/>
          <w:szCs w:val="22"/>
        </w:rPr>
      </w:pPr>
      <w:r w:rsidRPr="00165E23">
        <w:rPr>
          <w:rFonts w:ascii="Times New Roman" w:hAnsi="Times New Roman" w:cs="Times New Roman"/>
          <w:sz w:val="22"/>
          <w:szCs w:val="22"/>
        </w:rPr>
        <w:lastRenderedPageBreak/>
        <w:t>2.2. Документы бухгалтерского учета формируются, подписываются, предоставляются и обрабатываются:</w:t>
      </w:r>
    </w:p>
    <w:p w:rsidR="00165E23" w:rsidRPr="00165E23" w:rsidRDefault="00165E23" w:rsidP="00165E23">
      <w:pPr>
        <w:pStyle w:val="a6"/>
        <w:tabs>
          <w:tab w:val="left" w:pos="1260"/>
        </w:tabs>
        <w:ind w:left="0"/>
        <w:rPr>
          <w:rFonts w:ascii="Times New Roman" w:hAnsi="Times New Roman" w:cs="Times New Roman"/>
          <w:sz w:val="22"/>
          <w:szCs w:val="22"/>
        </w:rPr>
      </w:pPr>
      <w:r w:rsidRPr="00165E23">
        <w:rPr>
          <w:rFonts w:ascii="Times New Roman" w:hAnsi="Times New Roman" w:cs="Times New Roman"/>
          <w:sz w:val="22"/>
          <w:szCs w:val="22"/>
        </w:rPr>
        <w:t xml:space="preserve">- используется электронный (цифровой) способ формирования документов </w:t>
      </w:r>
      <w:r w:rsidRPr="00165E23">
        <w:rPr>
          <w:rFonts w:ascii="Times New Roman" w:hAnsi="Times New Roman" w:cs="Times New Roman"/>
          <w:spacing w:val="-57"/>
          <w:sz w:val="22"/>
          <w:szCs w:val="22"/>
        </w:rPr>
        <w:t xml:space="preserve"> </w:t>
      </w:r>
      <w:r w:rsidRPr="00165E23">
        <w:rPr>
          <w:rFonts w:ascii="Times New Roman" w:hAnsi="Times New Roman" w:cs="Times New Roman"/>
          <w:sz w:val="22"/>
          <w:szCs w:val="22"/>
        </w:rPr>
        <w:t>бухгалтерского учета - документ составляется с применением специализированных программных</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продуктов</w:t>
      </w:r>
      <w:r w:rsidRPr="00165E23">
        <w:rPr>
          <w:rFonts w:ascii="Times New Roman" w:hAnsi="Times New Roman" w:cs="Times New Roman"/>
          <w:spacing w:val="54"/>
          <w:sz w:val="22"/>
          <w:szCs w:val="22"/>
        </w:rPr>
        <w:t xml:space="preserve"> </w:t>
      </w:r>
      <w:r w:rsidRPr="00165E23">
        <w:rPr>
          <w:rFonts w:ascii="Times New Roman" w:hAnsi="Times New Roman" w:cs="Times New Roman"/>
          <w:sz w:val="22"/>
          <w:szCs w:val="22"/>
        </w:rPr>
        <w:t>посредством</w:t>
      </w:r>
      <w:r w:rsidRPr="00165E23">
        <w:rPr>
          <w:rFonts w:ascii="Times New Roman" w:hAnsi="Times New Roman" w:cs="Times New Roman"/>
          <w:spacing w:val="52"/>
          <w:sz w:val="22"/>
          <w:szCs w:val="22"/>
        </w:rPr>
        <w:t xml:space="preserve"> </w:t>
      </w:r>
      <w:r w:rsidRPr="00165E23">
        <w:rPr>
          <w:rFonts w:ascii="Times New Roman" w:hAnsi="Times New Roman" w:cs="Times New Roman"/>
          <w:sz w:val="22"/>
          <w:szCs w:val="22"/>
        </w:rPr>
        <w:t>формирования</w:t>
      </w:r>
      <w:r w:rsidRPr="00165E23">
        <w:rPr>
          <w:rFonts w:ascii="Times New Roman" w:hAnsi="Times New Roman" w:cs="Times New Roman"/>
          <w:spacing w:val="53"/>
          <w:sz w:val="22"/>
          <w:szCs w:val="22"/>
        </w:rPr>
        <w:t xml:space="preserve"> </w:t>
      </w:r>
      <w:r w:rsidRPr="00165E23">
        <w:rPr>
          <w:rFonts w:ascii="Times New Roman" w:hAnsi="Times New Roman" w:cs="Times New Roman"/>
          <w:sz w:val="22"/>
          <w:szCs w:val="22"/>
        </w:rPr>
        <w:t>электронного</w:t>
      </w:r>
      <w:r w:rsidRPr="00165E23">
        <w:rPr>
          <w:rFonts w:ascii="Times New Roman" w:hAnsi="Times New Roman" w:cs="Times New Roman"/>
          <w:spacing w:val="53"/>
          <w:sz w:val="22"/>
          <w:szCs w:val="22"/>
        </w:rPr>
        <w:t xml:space="preserve"> </w:t>
      </w:r>
      <w:r w:rsidRPr="00165E23">
        <w:rPr>
          <w:rFonts w:ascii="Times New Roman" w:hAnsi="Times New Roman" w:cs="Times New Roman"/>
          <w:sz w:val="22"/>
          <w:szCs w:val="22"/>
        </w:rPr>
        <w:t>документа,</w:t>
      </w:r>
      <w:r w:rsidRPr="00165E23">
        <w:rPr>
          <w:rFonts w:ascii="Times New Roman" w:hAnsi="Times New Roman" w:cs="Times New Roman"/>
          <w:spacing w:val="53"/>
          <w:sz w:val="22"/>
          <w:szCs w:val="22"/>
        </w:rPr>
        <w:t xml:space="preserve"> </w:t>
      </w:r>
      <w:r w:rsidRPr="00165E23">
        <w:rPr>
          <w:rFonts w:ascii="Times New Roman" w:hAnsi="Times New Roman" w:cs="Times New Roman"/>
          <w:sz w:val="22"/>
          <w:szCs w:val="22"/>
        </w:rPr>
        <w:t>подписываемого</w:t>
      </w:r>
      <w:r w:rsidRPr="00165E23">
        <w:rPr>
          <w:rFonts w:ascii="Times New Roman" w:hAnsi="Times New Roman" w:cs="Times New Roman"/>
          <w:spacing w:val="54"/>
          <w:sz w:val="22"/>
          <w:szCs w:val="22"/>
        </w:rPr>
        <w:t xml:space="preserve"> </w:t>
      </w:r>
      <w:r w:rsidRPr="00165E23">
        <w:rPr>
          <w:rFonts w:ascii="Times New Roman" w:hAnsi="Times New Roman" w:cs="Times New Roman"/>
          <w:sz w:val="22"/>
          <w:szCs w:val="22"/>
        </w:rPr>
        <w:t>электронными подписями (ЭП, ЭЦП). Документы формируются в программном комплексе  1С</w:t>
      </w:r>
      <w:proofErr w:type="gramStart"/>
      <w:r w:rsidRPr="00165E23">
        <w:rPr>
          <w:rFonts w:ascii="Times New Roman" w:hAnsi="Times New Roman" w:cs="Times New Roman"/>
          <w:sz w:val="22"/>
          <w:szCs w:val="22"/>
        </w:rPr>
        <w:t>:П</w:t>
      </w:r>
      <w:proofErr w:type="gramEnd"/>
      <w:r w:rsidRPr="00165E23">
        <w:rPr>
          <w:rFonts w:ascii="Times New Roman" w:hAnsi="Times New Roman" w:cs="Times New Roman"/>
          <w:sz w:val="22"/>
          <w:szCs w:val="22"/>
        </w:rPr>
        <w:t>редприятие, применяемого в целях</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комплексной</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автоматизации</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бухгалтерского</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учета. Первичные</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(сводные)</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учетные</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документы,</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регистры</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бухучета,</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составленные</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в</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форме</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электронных</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документов,</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дополнительно</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на</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бумажных</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носителях</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не</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формируются,</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дубликаты</w:t>
      </w:r>
      <w:r w:rsidRPr="00165E23">
        <w:rPr>
          <w:rFonts w:ascii="Times New Roman" w:hAnsi="Times New Roman" w:cs="Times New Roman"/>
          <w:spacing w:val="-57"/>
          <w:sz w:val="22"/>
          <w:szCs w:val="22"/>
        </w:rPr>
        <w:t xml:space="preserve"> </w:t>
      </w:r>
      <w:r w:rsidRPr="00165E23">
        <w:rPr>
          <w:rFonts w:ascii="Times New Roman" w:hAnsi="Times New Roman" w:cs="Times New Roman"/>
          <w:sz w:val="22"/>
          <w:szCs w:val="22"/>
        </w:rPr>
        <w:t>электронных</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документов</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на</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бумажном</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носителе</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не</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создаются</w:t>
      </w:r>
      <w:r w:rsidRPr="00165E23">
        <w:rPr>
          <w:rFonts w:ascii="Times New Roman" w:hAnsi="Times New Roman" w:cs="Times New Roman"/>
          <w:spacing w:val="1"/>
          <w:sz w:val="22"/>
          <w:szCs w:val="22"/>
        </w:rPr>
        <w:t>;</w:t>
      </w:r>
    </w:p>
    <w:p w:rsidR="00165E23" w:rsidRPr="00165E23" w:rsidRDefault="00165E23" w:rsidP="00165E23">
      <w:pPr>
        <w:pStyle w:val="a6"/>
        <w:tabs>
          <w:tab w:val="left" w:pos="979"/>
        </w:tabs>
        <w:ind w:left="0"/>
        <w:rPr>
          <w:rFonts w:ascii="Times New Roman" w:hAnsi="Times New Roman" w:cs="Times New Roman"/>
          <w:sz w:val="22"/>
          <w:szCs w:val="22"/>
        </w:rPr>
      </w:pPr>
      <w:r w:rsidRPr="00165E23">
        <w:rPr>
          <w:rFonts w:ascii="Times New Roman" w:hAnsi="Times New Roman" w:cs="Times New Roman"/>
          <w:sz w:val="22"/>
          <w:szCs w:val="22"/>
        </w:rPr>
        <w:t>-бухгалтерские</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 xml:space="preserve">документы формируются </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на</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бумажных</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носителях</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собственноручно</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документ</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составляется</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лицом,</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ответственным</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за</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совершение</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факта</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хозяйственной</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жизни,</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на</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бумажном</w:t>
      </w:r>
      <w:r w:rsidRPr="00165E23">
        <w:rPr>
          <w:rFonts w:ascii="Times New Roman" w:hAnsi="Times New Roman" w:cs="Times New Roman"/>
          <w:spacing w:val="1"/>
          <w:sz w:val="22"/>
          <w:szCs w:val="22"/>
        </w:rPr>
        <w:t xml:space="preserve"> </w:t>
      </w:r>
      <w:r w:rsidRPr="00165E23">
        <w:rPr>
          <w:rFonts w:ascii="Times New Roman" w:hAnsi="Times New Roman" w:cs="Times New Roman"/>
          <w:sz w:val="22"/>
          <w:szCs w:val="22"/>
        </w:rPr>
        <w:t>носителе</w:t>
      </w:r>
    </w:p>
    <w:p w:rsidR="00A60A82" w:rsidRDefault="00165E23" w:rsidP="00204A9D">
      <w:pPr>
        <w:pStyle w:val="ConsNormal"/>
        <w:ind w:firstLine="567"/>
        <w:rPr>
          <w:rFonts w:ascii="Times New Roman" w:hAnsi="Times New Roman" w:cs="Times New Roman"/>
          <w:sz w:val="22"/>
          <w:szCs w:val="22"/>
        </w:rPr>
      </w:pPr>
      <w:r w:rsidRPr="00165E23">
        <w:rPr>
          <w:rFonts w:ascii="Times New Roman" w:hAnsi="Times New Roman" w:cs="Times New Roman"/>
          <w:sz w:val="22"/>
          <w:szCs w:val="22"/>
        </w:rPr>
        <w:t>2.3. Порядок, технология (способ), сроки составления, передачи (предоставления) первичных учетных документов для отражения в бухгалтерском учете закрепляются в графике документооборота (Приложение №3 к Учетной политике).</w:t>
      </w:r>
    </w:p>
    <w:p w:rsidR="00204A9D" w:rsidRDefault="00204A9D" w:rsidP="00204A9D">
      <w:pPr>
        <w:pStyle w:val="ConsNormal"/>
        <w:jc w:val="left"/>
        <w:rPr>
          <w:rFonts w:ascii="Times New Roman" w:hAnsi="Times New Roman" w:cs="Times New Roman"/>
          <w:sz w:val="22"/>
          <w:szCs w:val="22"/>
        </w:rPr>
      </w:pPr>
      <w:r>
        <w:rPr>
          <w:rFonts w:ascii="Times New Roman" w:hAnsi="Times New Roman" w:cs="Times New Roman"/>
          <w:sz w:val="22"/>
          <w:szCs w:val="22"/>
        </w:rPr>
        <w:t>(ред. Приказа МКУ «Бухгалтерия образования от 01.07.2024 № 06-о).</w:t>
      </w:r>
    </w:p>
    <w:p w:rsidR="00C842EC" w:rsidRPr="00C842EC" w:rsidRDefault="009B485B" w:rsidP="00B11298">
      <w:pPr>
        <w:pStyle w:val="ConsPlusNormal"/>
        <w:ind w:firstLine="567"/>
        <w:rPr>
          <w:rFonts w:ascii="Times New Roman" w:hAnsi="Times New Roman" w:cs="Times New Roman"/>
          <w:sz w:val="22"/>
          <w:szCs w:val="22"/>
        </w:rPr>
      </w:pPr>
      <w:r w:rsidRPr="00C842EC">
        <w:rPr>
          <w:rFonts w:ascii="Times New Roman" w:hAnsi="Times New Roman" w:cs="Times New Roman"/>
          <w:sz w:val="22"/>
          <w:szCs w:val="22"/>
        </w:rPr>
        <w:t xml:space="preserve">3. </w:t>
      </w:r>
      <w:r w:rsidR="00C842EC" w:rsidRPr="00C842EC">
        <w:rPr>
          <w:rFonts w:ascii="Times New Roman" w:hAnsi="Times New Roman" w:cs="Times New Roman"/>
          <w:sz w:val="22"/>
          <w:szCs w:val="22"/>
        </w:rPr>
        <w:t xml:space="preserve">Право подписи </w:t>
      </w:r>
      <w:r w:rsidR="00505619">
        <w:rPr>
          <w:rFonts w:ascii="Times New Roman" w:hAnsi="Times New Roman" w:cs="Times New Roman"/>
          <w:sz w:val="22"/>
          <w:szCs w:val="22"/>
        </w:rPr>
        <w:t xml:space="preserve">на документах </w:t>
      </w:r>
      <w:r w:rsidR="00C842EC" w:rsidRPr="00C842EC">
        <w:rPr>
          <w:rFonts w:ascii="Times New Roman" w:hAnsi="Times New Roman" w:cs="Times New Roman"/>
          <w:sz w:val="22"/>
          <w:szCs w:val="22"/>
        </w:rPr>
        <w:t>имеют работники МКУ «Бухгалтерия образования»:</w:t>
      </w:r>
    </w:p>
    <w:p w:rsidR="00C842EC" w:rsidRPr="007C056D" w:rsidRDefault="00C842EC" w:rsidP="00D84B44">
      <w:pPr>
        <w:pStyle w:val="a6"/>
        <w:numPr>
          <w:ilvl w:val="0"/>
          <w:numId w:val="5"/>
        </w:numPr>
        <w:ind w:left="0" w:firstLine="0"/>
        <w:rPr>
          <w:rFonts w:ascii="Times New Roman" w:hAnsi="Times New Roman" w:cs="Times New Roman"/>
          <w:sz w:val="22"/>
          <w:szCs w:val="22"/>
        </w:rPr>
      </w:pPr>
      <w:r w:rsidRPr="007C056D">
        <w:rPr>
          <w:rFonts w:ascii="Times New Roman" w:hAnsi="Times New Roman" w:cs="Times New Roman"/>
          <w:sz w:val="22"/>
          <w:szCs w:val="22"/>
        </w:rPr>
        <w:t xml:space="preserve">директор, заместитель  директора МКУ «Бухгалтерия образования» имеет право подписи соглашений, договоров с учреждением, право второй подписи на платежных документах;          </w:t>
      </w:r>
    </w:p>
    <w:p w:rsidR="00E35DDB" w:rsidRPr="000A5049" w:rsidRDefault="00C842EC" w:rsidP="00D84B44">
      <w:pPr>
        <w:pStyle w:val="a6"/>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0A5049">
        <w:rPr>
          <w:rFonts w:ascii="Times New Roman" w:hAnsi="Times New Roman" w:cs="Times New Roman"/>
          <w:sz w:val="22"/>
          <w:szCs w:val="22"/>
        </w:rPr>
        <w:t>директор, заместитель директора, главный  бухгалтер  МКУ «Бухгалтерия образования» подписывает бухгалтерские регистры, отчетность учреждения, справки по заработной плате работникам учреждения, доверенности</w:t>
      </w:r>
      <w:r w:rsidR="005630A0" w:rsidRPr="000A5049">
        <w:rPr>
          <w:rFonts w:ascii="Times New Roman" w:hAnsi="Times New Roman" w:cs="Times New Roman"/>
          <w:sz w:val="22"/>
          <w:szCs w:val="22"/>
        </w:rPr>
        <w:t>,</w:t>
      </w:r>
      <w:r w:rsidRPr="000A5049">
        <w:rPr>
          <w:rFonts w:ascii="Times New Roman" w:hAnsi="Times New Roman" w:cs="Times New Roman"/>
          <w:sz w:val="22"/>
          <w:szCs w:val="22"/>
        </w:rPr>
        <w:t xml:space="preserve"> прочие справки</w:t>
      </w:r>
      <w:r w:rsidR="005630A0" w:rsidRPr="000A5049">
        <w:rPr>
          <w:rFonts w:ascii="Times New Roman" w:hAnsi="Times New Roman" w:cs="Times New Roman"/>
          <w:sz w:val="22"/>
          <w:szCs w:val="22"/>
        </w:rPr>
        <w:t xml:space="preserve"> по требованию работников учреждения</w:t>
      </w:r>
      <w:r w:rsidR="000A5049" w:rsidRPr="000A5049">
        <w:rPr>
          <w:rFonts w:ascii="Times New Roman" w:hAnsi="Times New Roman" w:cs="Times New Roman"/>
          <w:sz w:val="22"/>
          <w:szCs w:val="22"/>
        </w:rPr>
        <w:t>.</w:t>
      </w:r>
      <w:r w:rsidR="00E35DDB" w:rsidRPr="000A5049">
        <w:rPr>
          <w:rFonts w:ascii="Times New Roman" w:hAnsi="Times New Roman" w:cs="Times New Roman"/>
          <w:sz w:val="22"/>
          <w:szCs w:val="22"/>
        </w:rPr>
        <w:t> </w:t>
      </w:r>
    </w:p>
    <w:p w:rsidR="009B485B" w:rsidRDefault="009B485B" w:rsidP="00B11298">
      <w:pPr>
        <w:pStyle w:val="ConsPlusNormal"/>
        <w:ind w:firstLine="567"/>
        <w:rPr>
          <w:rFonts w:ascii="Times New Roman" w:hAnsi="Times New Roman" w:cs="Times New Roman"/>
          <w:sz w:val="22"/>
          <w:szCs w:val="22"/>
        </w:rPr>
      </w:pPr>
      <w:r>
        <w:rPr>
          <w:rFonts w:ascii="Times New Roman" w:hAnsi="Times New Roman" w:cs="Times New Roman"/>
          <w:sz w:val="22"/>
          <w:szCs w:val="22"/>
        </w:rPr>
        <w:t>4</w:t>
      </w:r>
      <w:r w:rsidRPr="009B485B">
        <w:rPr>
          <w:rFonts w:ascii="Times New Roman" w:hAnsi="Times New Roman" w:cs="Times New Roman"/>
          <w:sz w:val="22"/>
          <w:szCs w:val="22"/>
        </w:rPr>
        <w:t>. Порядок и сроки передачи первичных учетных документов для отражения в бюджетном учете устанавливаются в соответствии с Графиком документооборота</w:t>
      </w:r>
      <w:r w:rsidR="00E013AF">
        <w:rPr>
          <w:rFonts w:ascii="Times New Roman" w:hAnsi="Times New Roman" w:cs="Times New Roman"/>
          <w:sz w:val="22"/>
          <w:szCs w:val="22"/>
        </w:rPr>
        <w:t xml:space="preserve"> </w:t>
      </w:r>
      <w:r w:rsidRPr="009B485B">
        <w:rPr>
          <w:rFonts w:ascii="Times New Roman" w:hAnsi="Times New Roman" w:cs="Times New Roman"/>
          <w:sz w:val="22"/>
          <w:szCs w:val="22"/>
        </w:rPr>
        <w:t xml:space="preserve"> </w:t>
      </w:r>
      <w:hyperlink r:id="rId11" w:tooltip="Форма: Учетная политика ФГКУ &quot;Военный госпиталь&quot; (здравоохранение, общая система налогообложения) (Подготовлен специалистами КонсультантПлюс, 2014){КонсультантПлюс}" w:history="1">
        <w:r w:rsidR="00E013AF" w:rsidRPr="00B11298">
          <w:rPr>
            <w:rFonts w:ascii="Times New Roman" w:hAnsi="Times New Roman" w:cs="Times New Roman"/>
            <w:sz w:val="22"/>
            <w:szCs w:val="22"/>
          </w:rPr>
          <w:t>Приложение</w:t>
        </w:r>
        <w:r w:rsidRPr="00B11298">
          <w:rPr>
            <w:rFonts w:ascii="Times New Roman" w:hAnsi="Times New Roman" w:cs="Times New Roman"/>
            <w:sz w:val="22"/>
            <w:szCs w:val="22"/>
          </w:rPr>
          <w:t xml:space="preserve"> N </w:t>
        </w:r>
      </w:hyperlink>
      <w:r w:rsidR="0010551B" w:rsidRPr="00B11298">
        <w:rPr>
          <w:rFonts w:ascii="Times New Roman" w:hAnsi="Times New Roman" w:cs="Times New Roman"/>
          <w:sz w:val="22"/>
          <w:szCs w:val="22"/>
        </w:rPr>
        <w:t>3</w:t>
      </w:r>
      <w:r w:rsidR="004613D5" w:rsidRPr="004613D5">
        <w:rPr>
          <w:rFonts w:ascii="Times New Roman" w:hAnsi="Times New Roman" w:cs="Times New Roman"/>
          <w:sz w:val="22"/>
          <w:szCs w:val="22"/>
        </w:rPr>
        <w:t xml:space="preserve"> к </w:t>
      </w:r>
      <w:r w:rsidRPr="004613D5">
        <w:rPr>
          <w:rFonts w:ascii="Times New Roman" w:hAnsi="Times New Roman" w:cs="Times New Roman"/>
          <w:sz w:val="22"/>
          <w:szCs w:val="22"/>
        </w:rPr>
        <w:t xml:space="preserve"> Учетной политике.</w:t>
      </w:r>
      <w:r w:rsidRPr="004613D5">
        <w:rPr>
          <w:rFonts w:ascii="Times New Roman" w:hAnsi="Times New Roman" w:cs="Times New Roman"/>
          <w:b/>
          <w:bCs/>
          <w:sz w:val="22"/>
          <w:szCs w:val="22"/>
        </w:rPr>
        <w:t xml:space="preserve"> </w:t>
      </w:r>
      <w:r w:rsidRPr="004613D5">
        <w:rPr>
          <w:rFonts w:ascii="Times New Roman" w:hAnsi="Times New Roman" w:cs="Times New Roman"/>
          <w:sz w:val="22"/>
          <w:szCs w:val="22"/>
        </w:rPr>
        <w:t>Данные проверенных и принятых к учету первичных документов систе</w:t>
      </w:r>
      <w:r w:rsidRPr="009B485B">
        <w:rPr>
          <w:rFonts w:ascii="Times New Roman" w:hAnsi="Times New Roman" w:cs="Times New Roman"/>
          <w:sz w:val="22"/>
          <w:szCs w:val="22"/>
        </w:rPr>
        <w:t>матизируются в хронологическом порядке и отражаются накопительным способом в регистрах бухгалтерского учета, составленных по унифицированным формам.</w:t>
      </w:r>
    </w:p>
    <w:p w:rsidR="00E242B0" w:rsidRPr="00E242B0" w:rsidRDefault="003B58AD" w:rsidP="00B11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272AE5">
        <w:rPr>
          <w:rFonts w:ascii="Times New Roman" w:hAnsi="Times New Roman" w:cs="Times New Roman"/>
          <w:sz w:val="22"/>
          <w:szCs w:val="22"/>
        </w:rPr>
        <w:t xml:space="preserve">5. </w:t>
      </w:r>
      <w:r w:rsidR="00E242B0" w:rsidRPr="00E242B0">
        <w:rPr>
          <w:rFonts w:ascii="Times New Roman" w:hAnsi="Times New Roman" w:cs="Times New Roman"/>
          <w:sz w:val="22"/>
          <w:szCs w:val="22"/>
        </w:rPr>
        <w:t>В соответствии с графиком документооборота заполненный табель  учета рабочего времени (ф. 0504421) подписывается лицом, на которое возложено ведение табеля и передается бухгалтеру для начисления заработной платы. В табеле сплошным порядком фиксируются дни явок и неявок, проставляется количество отработанных дней. Табельный номер сотрудника формируется автоматически в программе 1С Зарплата и имеет вид XXXX-XXXXX. В табеле ф.0504421 используются следующие обозначения:</w:t>
      </w:r>
    </w:p>
    <w:p w:rsidR="00E242B0" w:rsidRPr="00E242B0" w:rsidRDefault="00E242B0" w:rsidP="00E242B0">
      <w:pPr>
        <w:shd w:val="clear" w:color="auto" w:fill="FFFFFF"/>
        <w:rPr>
          <w:rFonts w:ascii="Times New Roman" w:hAnsi="Times New Roman" w:cs="Times New Roman"/>
          <w:color w:val="22272F"/>
          <w:sz w:val="22"/>
          <w:szCs w:val="22"/>
        </w:rPr>
      </w:pPr>
      <w:r w:rsidRPr="00E242B0">
        <w:rPr>
          <w:rFonts w:ascii="Times New Roman" w:hAnsi="Times New Roman" w:cs="Times New Roman"/>
          <w:color w:val="22272F"/>
          <w:sz w:val="22"/>
          <w:szCs w:val="22"/>
        </w:rPr>
        <w:t> </w:t>
      </w:r>
    </w:p>
    <w:tbl>
      <w:tblPr>
        <w:tblStyle w:val="a7"/>
        <w:tblW w:w="0" w:type="auto"/>
        <w:tblInd w:w="108" w:type="dxa"/>
        <w:tblLook w:val="04A0"/>
      </w:tblPr>
      <w:tblGrid>
        <w:gridCol w:w="4790"/>
        <w:gridCol w:w="4899"/>
      </w:tblGrid>
      <w:tr w:rsidR="00E94A02" w:rsidTr="00B11298">
        <w:tc>
          <w:tcPr>
            <w:tcW w:w="4790"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Наименование показателя</w:t>
            </w:r>
          </w:p>
        </w:tc>
        <w:tc>
          <w:tcPr>
            <w:tcW w:w="4899"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Код</w:t>
            </w:r>
          </w:p>
        </w:tc>
      </w:tr>
      <w:tr w:rsidR="00E94A02" w:rsidTr="00B11298">
        <w:tc>
          <w:tcPr>
            <w:tcW w:w="4790"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Явка</w:t>
            </w:r>
          </w:p>
        </w:tc>
        <w:tc>
          <w:tcPr>
            <w:tcW w:w="4899"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Я</w:t>
            </w:r>
          </w:p>
        </w:tc>
      </w:tr>
      <w:tr w:rsidR="00E94A02" w:rsidTr="00B11298">
        <w:tc>
          <w:tcPr>
            <w:tcW w:w="4790"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Выходные и нерабочие праздничные дни</w:t>
            </w:r>
          </w:p>
        </w:tc>
        <w:tc>
          <w:tcPr>
            <w:tcW w:w="4899"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В</w:t>
            </w:r>
          </w:p>
        </w:tc>
      </w:tr>
      <w:tr w:rsidR="00E94A02" w:rsidTr="00B11298">
        <w:tc>
          <w:tcPr>
            <w:tcW w:w="4790"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Работа в ночное время</w:t>
            </w:r>
          </w:p>
        </w:tc>
        <w:tc>
          <w:tcPr>
            <w:tcW w:w="4899"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Н</w:t>
            </w:r>
          </w:p>
        </w:tc>
      </w:tr>
      <w:tr w:rsidR="00E94A02" w:rsidTr="00B11298">
        <w:tc>
          <w:tcPr>
            <w:tcW w:w="4790" w:type="dxa"/>
            <w:hideMark/>
          </w:tcPr>
          <w:p w:rsidR="00557FD9" w:rsidRDefault="00557FD9">
            <w:pPr>
              <w:rPr>
                <w:rFonts w:ascii="Times New Roman" w:hAnsi="Times New Roman" w:cs="Times New Roman"/>
                <w:sz w:val="22"/>
                <w:szCs w:val="22"/>
              </w:rPr>
            </w:pPr>
            <w:r>
              <w:rPr>
                <w:rFonts w:ascii="Times New Roman" w:eastAsia="SimSun" w:hAnsi="Times New Roman" w:cs="Times New Roman"/>
                <w:bCs/>
                <w:kern w:val="2"/>
                <w:sz w:val="22"/>
                <w:szCs w:val="22"/>
              </w:rPr>
              <w:t xml:space="preserve">Выполнение государственных обязанностей, </w:t>
            </w:r>
            <w:r>
              <w:rPr>
                <w:rFonts w:ascii="Times New Roman" w:hAnsi="Times New Roman" w:cs="Times New Roman"/>
                <w:color w:val="000000"/>
                <w:sz w:val="22"/>
                <w:szCs w:val="22"/>
                <w:shd w:val="clear" w:color="auto" w:fill="FFFFFF"/>
              </w:rPr>
              <w:t>день медосмотра и сдачи крови</w:t>
            </w:r>
          </w:p>
          <w:p w:rsidR="00557FD9" w:rsidRDefault="00557FD9">
            <w:pPr>
              <w:pStyle w:val="ac"/>
              <w:shd w:val="clear" w:color="auto" w:fill="FFFFFF"/>
              <w:spacing w:before="0" w:beforeAutospacing="0" w:after="125" w:afterAutospacing="0"/>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(ред</w:t>
            </w:r>
            <w:proofErr w:type="gramStart"/>
            <w:r>
              <w:rPr>
                <w:rFonts w:ascii="Times New Roman" w:eastAsia="SimSun" w:hAnsi="Times New Roman" w:cs="Times New Roman"/>
                <w:bCs/>
                <w:kern w:val="2"/>
                <w:sz w:val="22"/>
                <w:szCs w:val="22"/>
              </w:rPr>
              <w:t>.П</w:t>
            </w:r>
            <w:proofErr w:type="gramEnd"/>
            <w:r>
              <w:rPr>
                <w:rFonts w:ascii="Times New Roman" w:eastAsia="SimSun" w:hAnsi="Times New Roman" w:cs="Times New Roman"/>
                <w:bCs/>
                <w:kern w:val="2"/>
                <w:sz w:val="22"/>
                <w:szCs w:val="22"/>
              </w:rPr>
              <w:t>риказа МКУ «Бухгалтерия образования» от 20.01.2023 № 03-о)</w:t>
            </w:r>
          </w:p>
        </w:tc>
        <w:tc>
          <w:tcPr>
            <w:tcW w:w="4899"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Г</w:t>
            </w:r>
          </w:p>
        </w:tc>
      </w:tr>
      <w:tr w:rsidR="00E94A02" w:rsidTr="00B11298">
        <w:tc>
          <w:tcPr>
            <w:tcW w:w="4790"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Очередные и дополнительные отпуска</w:t>
            </w:r>
          </w:p>
        </w:tc>
        <w:tc>
          <w:tcPr>
            <w:tcW w:w="4899"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О</w:t>
            </w:r>
          </w:p>
        </w:tc>
      </w:tr>
      <w:tr w:rsidR="00E94A02" w:rsidTr="00B11298">
        <w:tc>
          <w:tcPr>
            <w:tcW w:w="4790"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Временная нетрудоспособность, нетрудоспособность по беременности и родам</w:t>
            </w:r>
          </w:p>
        </w:tc>
        <w:tc>
          <w:tcPr>
            <w:tcW w:w="4899"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Б</w:t>
            </w:r>
          </w:p>
        </w:tc>
      </w:tr>
      <w:tr w:rsidR="00E94A02" w:rsidTr="00B11298">
        <w:tc>
          <w:tcPr>
            <w:tcW w:w="4790"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Отпуск по уходу за ребенком</w:t>
            </w:r>
          </w:p>
        </w:tc>
        <w:tc>
          <w:tcPr>
            <w:tcW w:w="4899"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ОР</w:t>
            </w:r>
          </w:p>
        </w:tc>
      </w:tr>
      <w:tr w:rsidR="00E94A02" w:rsidTr="00B11298">
        <w:tc>
          <w:tcPr>
            <w:tcW w:w="4790"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Часы сверхурочной работы</w:t>
            </w:r>
          </w:p>
        </w:tc>
        <w:tc>
          <w:tcPr>
            <w:tcW w:w="4899"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С</w:t>
            </w:r>
          </w:p>
        </w:tc>
      </w:tr>
      <w:tr w:rsidR="00E94A02" w:rsidTr="00B11298">
        <w:tc>
          <w:tcPr>
            <w:tcW w:w="4790"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Прогулы</w:t>
            </w:r>
          </w:p>
        </w:tc>
        <w:tc>
          <w:tcPr>
            <w:tcW w:w="4899" w:type="dxa"/>
            <w:hideMark/>
          </w:tcPr>
          <w:p w:rsidR="00557FD9" w:rsidRDefault="00557FD9">
            <w:pPr>
              <w:tabs>
                <w:tab w:val="left" w:pos="3174"/>
              </w:tabs>
              <w:rPr>
                <w:rFonts w:ascii="Times New Roman" w:eastAsia="SimSun" w:hAnsi="Times New Roman" w:cs="Times New Roman"/>
                <w:bCs/>
                <w:kern w:val="2"/>
                <w:sz w:val="22"/>
                <w:szCs w:val="22"/>
              </w:rPr>
            </w:pPr>
            <w:proofErr w:type="gramStart"/>
            <w:r>
              <w:rPr>
                <w:rFonts w:ascii="Times New Roman" w:eastAsia="SimSun" w:hAnsi="Times New Roman" w:cs="Times New Roman"/>
                <w:bCs/>
                <w:kern w:val="2"/>
                <w:sz w:val="22"/>
                <w:szCs w:val="22"/>
              </w:rPr>
              <w:t>ПР</w:t>
            </w:r>
            <w:proofErr w:type="gramEnd"/>
          </w:p>
        </w:tc>
      </w:tr>
      <w:tr w:rsidR="00E94A02" w:rsidTr="00B11298">
        <w:tc>
          <w:tcPr>
            <w:tcW w:w="4790"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Неявки по невыясненным причинам (до выяснения обстоятельств)</w:t>
            </w:r>
          </w:p>
        </w:tc>
        <w:tc>
          <w:tcPr>
            <w:tcW w:w="4899"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НН</w:t>
            </w:r>
          </w:p>
        </w:tc>
      </w:tr>
      <w:tr w:rsidR="00E94A02" w:rsidTr="00B11298">
        <w:tc>
          <w:tcPr>
            <w:tcW w:w="4790"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Неявки с разрешения администрации</w:t>
            </w:r>
          </w:p>
        </w:tc>
        <w:tc>
          <w:tcPr>
            <w:tcW w:w="4899"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А</w:t>
            </w:r>
          </w:p>
        </w:tc>
      </w:tr>
      <w:tr w:rsidR="00E94A02" w:rsidTr="00B11298">
        <w:tc>
          <w:tcPr>
            <w:tcW w:w="4790"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Выходные по учебе</w:t>
            </w:r>
          </w:p>
        </w:tc>
        <w:tc>
          <w:tcPr>
            <w:tcW w:w="4899"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ВУ</w:t>
            </w:r>
          </w:p>
        </w:tc>
      </w:tr>
      <w:tr w:rsidR="00E94A02" w:rsidTr="00B11298">
        <w:tc>
          <w:tcPr>
            <w:tcW w:w="4790"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Учебный дополнительный отпуск</w:t>
            </w:r>
          </w:p>
        </w:tc>
        <w:tc>
          <w:tcPr>
            <w:tcW w:w="4899"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ОУ</w:t>
            </w:r>
          </w:p>
        </w:tc>
      </w:tr>
      <w:tr w:rsidR="00E94A02" w:rsidTr="00B11298">
        <w:tc>
          <w:tcPr>
            <w:tcW w:w="4790"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Работа в выходные и нерабочие праздничные дни</w:t>
            </w:r>
          </w:p>
        </w:tc>
        <w:tc>
          <w:tcPr>
            <w:tcW w:w="4899"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РП</w:t>
            </w:r>
          </w:p>
        </w:tc>
      </w:tr>
      <w:tr w:rsidR="00E94A02" w:rsidTr="00B11298">
        <w:tc>
          <w:tcPr>
            <w:tcW w:w="4790"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Служебные  командировки</w:t>
            </w:r>
          </w:p>
        </w:tc>
        <w:tc>
          <w:tcPr>
            <w:tcW w:w="4899"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К</w:t>
            </w:r>
          </w:p>
        </w:tc>
      </w:tr>
      <w:tr w:rsidR="00E94A02" w:rsidTr="00B11298">
        <w:tc>
          <w:tcPr>
            <w:tcW w:w="4790"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Курсы повышения квалификации</w:t>
            </w:r>
          </w:p>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(ред</w:t>
            </w:r>
            <w:proofErr w:type="gramStart"/>
            <w:r>
              <w:rPr>
                <w:rFonts w:ascii="Times New Roman" w:eastAsia="SimSun" w:hAnsi="Times New Roman" w:cs="Times New Roman"/>
                <w:bCs/>
                <w:kern w:val="2"/>
                <w:sz w:val="22"/>
                <w:szCs w:val="22"/>
              </w:rPr>
              <w:t>.П</w:t>
            </w:r>
            <w:proofErr w:type="gramEnd"/>
            <w:r>
              <w:rPr>
                <w:rFonts w:ascii="Times New Roman" w:eastAsia="SimSun" w:hAnsi="Times New Roman" w:cs="Times New Roman"/>
                <w:bCs/>
                <w:kern w:val="2"/>
                <w:sz w:val="22"/>
                <w:szCs w:val="22"/>
              </w:rPr>
              <w:t xml:space="preserve">риказа МКУ «Бухгалтерия образования» </w:t>
            </w:r>
            <w:r>
              <w:rPr>
                <w:rFonts w:ascii="Times New Roman" w:eastAsia="SimSun" w:hAnsi="Times New Roman" w:cs="Times New Roman"/>
                <w:bCs/>
                <w:kern w:val="2"/>
                <w:sz w:val="22"/>
                <w:szCs w:val="22"/>
              </w:rPr>
              <w:lastRenderedPageBreak/>
              <w:t>от 20.01.2023 № 03-о)</w:t>
            </w:r>
          </w:p>
        </w:tc>
        <w:tc>
          <w:tcPr>
            <w:tcW w:w="4899"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lastRenderedPageBreak/>
              <w:t>ПК</w:t>
            </w:r>
          </w:p>
        </w:tc>
      </w:tr>
      <w:tr w:rsidR="00E94A02" w:rsidTr="00B11298">
        <w:tc>
          <w:tcPr>
            <w:tcW w:w="4790"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lastRenderedPageBreak/>
              <w:t>Нерабочие оплачиваемые дни</w:t>
            </w:r>
          </w:p>
        </w:tc>
        <w:tc>
          <w:tcPr>
            <w:tcW w:w="4899"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НОД</w:t>
            </w:r>
          </w:p>
        </w:tc>
      </w:tr>
      <w:tr w:rsidR="00E94A02" w:rsidTr="00B11298">
        <w:tc>
          <w:tcPr>
            <w:tcW w:w="4790"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Работа в нерабочий оплачиваемый день</w:t>
            </w:r>
          </w:p>
        </w:tc>
        <w:tc>
          <w:tcPr>
            <w:tcW w:w="4899"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РНОД</w:t>
            </w:r>
          </w:p>
        </w:tc>
      </w:tr>
      <w:tr w:rsidR="00E94A02" w:rsidTr="00B11298">
        <w:tc>
          <w:tcPr>
            <w:tcW w:w="4790"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Удаленная работа</w:t>
            </w:r>
          </w:p>
        </w:tc>
        <w:tc>
          <w:tcPr>
            <w:tcW w:w="4899"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УР</w:t>
            </w:r>
          </w:p>
        </w:tc>
      </w:tr>
      <w:tr w:rsidR="00E94A02" w:rsidTr="00E94A02">
        <w:trPr>
          <w:trHeight w:val="1203"/>
        </w:trPr>
        <w:tc>
          <w:tcPr>
            <w:tcW w:w="4790" w:type="dxa"/>
            <w:hideMark/>
          </w:tcPr>
          <w:p w:rsidR="00557FD9" w:rsidRDefault="00557FD9">
            <w:pPr>
              <w:rPr>
                <w:rFonts w:ascii="Times New Roman" w:hAnsi="Times New Roman" w:cs="Times New Roman"/>
                <w:sz w:val="22"/>
                <w:szCs w:val="22"/>
              </w:rPr>
            </w:pPr>
            <w:r>
              <w:rPr>
                <w:rFonts w:ascii="Times New Roman" w:hAnsi="Times New Roman" w:cs="Times New Roman"/>
                <w:color w:val="000000"/>
                <w:sz w:val="22"/>
                <w:szCs w:val="22"/>
                <w:shd w:val="clear" w:color="auto" w:fill="FFFFFF"/>
              </w:rPr>
              <w:t>Дополнительный день отдыха, предоставляемый донору</w:t>
            </w:r>
          </w:p>
          <w:p w:rsidR="00557FD9" w:rsidRDefault="00557FD9">
            <w:pPr>
              <w:pStyle w:val="ac"/>
              <w:shd w:val="clear" w:color="auto" w:fill="FFFFFF"/>
              <w:spacing w:before="0" w:beforeAutospacing="0" w:after="125" w:afterAutospacing="0"/>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(ред</w:t>
            </w:r>
            <w:proofErr w:type="gramStart"/>
            <w:r>
              <w:rPr>
                <w:rFonts w:ascii="Times New Roman" w:eastAsia="SimSun" w:hAnsi="Times New Roman" w:cs="Times New Roman"/>
                <w:bCs/>
                <w:kern w:val="2"/>
                <w:sz w:val="22"/>
                <w:szCs w:val="22"/>
              </w:rPr>
              <w:t>.П</w:t>
            </w:r>
            <w:proofErr w:type="gramEnd"/>
            <w:r>
              <w:rPr>
                <w:rFonts w:ascii="Times New Roman" w:eastAsia="SimSun" w:hAnsi="Times New Roman" w:cs="Times New Roman"/>
                <w:bCs/>
                <w:kern w:val="2"/>
                <w:sz w:val="22"/>
                <w:szCs w:val="22"/>
              </w:rPr>
              <w:t>риказа МКУ «Бухгалтерия образования» от 20.01.2023 № 03-о)</w:t>
            </w:r>
          </w:p>
        </w:tc>
        <w:tc>
          <w:tcPr>
            <w:tcW w:w="4899" w:type="dxa"/>
            <w:hideMark/>
          </w:tcPr>
          <w:p w:rsidR="00557FD9" w:rsidRDefault="00557FD9">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ОВ</w:t>
            </w:r>
          </w:p>
        </w:tc>
      </w:tr>
      <w:tr w:rsidR="00E94A02" w:rsidTr="00E94A02">
        <w:trPr>
          <w:trHeight w:val="427"/>
        </w:trPr>
        <w:tc>
          <w:tcPr>
            <w:tcW w:w="4790" w:type="dxa"/>
            <w:hideMark/>
          </w:tcPr>
          <w:p w:rsidR="00E94A02" w:rsidRDefault="00E94A02" w:rsidP="00E94A02">
            <w:pPr>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Участие в проведении ЕГЭ, ГИА</w:t>
            </w:r>
          </w:p>
          <w:p w:rsidR="00E94A02" w:rsidRDefault="00E94A02" w:rsidP="00E94A02">
            <w:pPr>
              <w:rPr>
                <w:rFonts w:ascii="Times New Roman" w:hAnsi="Times New Roman" w:cs="Times New Roman"/>
                <w:color w:val="000000"/>
                <w:sz w:val="22"/>
                <w:szCs w:val="22"/>
                <w:shd w:val="clear" w:color="auto" w:fill="FFFFFF"/>
              </w:rPr>
            </w:pPr>
            <w:r>
              <w:rPr>
                <w:rFonts w:ascii="Times New Roman" w:eastAsia="SimSun" w:hAnsi="Times New Roman" w:cs="Times New Roman"/>
                <w:bCs/>
                <w:kern w:val="2"/>
                <w:sz w:val="22"/>
                <w:szCs w:val="22"/>
              </w:rPr>
              <w:t>(ред</w:t>
            </w:r>
            <w:proofErr w:type="gramStart"/>
            <w:r>
              <w:rPr>
                <w:rFonts w:ascii="Times New Roman" w:eastAsia="SimSun" w:hAnsi="Times New Roman" w:cs="Times New Roman"/>
                <w:bCs/>
                <w:kern w:val="2"/>
                <w:sz w:val="22"/>
                <w:szCs w:val="22"/>
              </w:rPr>
              <w:t>.П</w:t>
            </w:r>
            <w:proofErr w:type="gramEnd"/>
            <w:r>
              <w:rPr>
                <w:rFonts w:ascii="Times New Roman" w:eastAsia="SimSun" w:hAnsi="Times New Roman" w:cs="Times New Roman"/>
                <w:bCs/>
                <w:kern w:val="2"/>
                <w:sz w:val="22"/>
                <w:szCs w:val="22"/>
              </w:rPr>
              <w:t>риказа МКУ «Бухгалтерия образования» от 01.07.2024 № 06-о)</w:t>
            </w:r>
          </w:p>
        </w:tc>
        <w:tc>
          <w:tcPr>
            <w:tcW w:w="4899" w:type="dxa"/>
            <w:hideMark/>
          </w:tcPr>
          <w:p w:rsidR="00E94A02" w:rsidRDefault="00E94A02" w:rsidP="00E94A02">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ГИА</w:t>
            </w:r>
          </w:p>
        </w:tc>
      </w:tr>
      <w:tr w:rsidR="00E94A02" w:rsidTr="00B11298">
        <w:tc>
          <w:tcPr>
            <w:tcW w:w="4790" w:type="dxa"/>
            <w:hideMark/>
          </w:tcPr>
          <w:p w:rsidR="00E94A02" w:rsidRDefault="00E94A02">
            <w:pPr>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Медицинский осмотр</w:t>
            </w:r>
          </w:p>
          <w:p w:rsidR="00E94A02" w:rsidRDefault="00E94A02">
            <w:pPr>
              <w:rPr>
                <w:rFonts w:ascii="Times New Roman" w:hAnsi="Times New Roman" w:cs="Times New Roman"/>
                <w:color w:val="000000"/>
                <w:sz w:val="22"/>
                <w:szCs w:val="22"/>
                <w:shd w:val="clear" w:color="auto" w:fill="FFFFFF"/>
              </w:rPr>
            </w:pPr>
            <w:r>
              <w:rPr>
                <w:rFonts w:ascii="Times New Roman" w:eastAsia="SimSun" w:hAnsi="Times New Roman" w:cs="Times New Roman"/>
                <w:bCs/>
                <w:kern w:val="2"/>
                <w:sz w:val="22"/>
                <w:szCs w:val="22"/>
              </w:rPr>
              <w:t>(ред</w:t>
            </w:r>
            <w:proofErr w:type="gramStart"/>
            <w:r>
              <w:rPr>
                <w:rFonts w:ascii="Times New Roman" w:eastAsia="SimSun" w:hAnsi="Times New Roman" w:cs="Times New Roman"/>
                <w:bCs/>
                <w:kern w:val="2"/>
                <w:sz w:val="22"/>
                <w:szCs w:val="22"/>
              </w:rPr>
              <w:t>.П</w:t>
            </w:r>
            <w:proofErr w:type="gramEnd"/>
            <w:r>
              <w:rPr>
                <w:rFonts w:ascii="Times New Roman" w:eastAsia="SimSun" w:hAnsi="Times New Roman" w:cs="Times New Roman"/>
                <w:bCs/>
                <w:kern w:val="2"/>
                <w:sz w:val="22"/>
                <w:szCs w:val="22"/>
              </w:rPr>
              <w:t>риказа МКУ «Бухгалтерия образования» от 01.07.2024 № 06-о)</w:t>
            </w:r>
          </w:p>
        </w:tc>
        <w:tc>
          <w:tcPr>
            <w:tcW w:w="4899" w:type="dxa"/>
            <w:hideMark/>
          </w:tcPr>
          <w:p w:rsidR="00E94A02" w:rsidRDefault="00E94A02">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МО</w:t>
            </w:r>
          </w:p>
        </w:tc>
      </w:tr>
      <w:tr w:rsidR="00E94A02" w:rsidTr="00E94A02">
        <w:trPr>
          <w:trHeight w:val="139"/>
        </w:trPr>
        <w:tc>
          <w:tcPr>
            <w:tcW w:w="4790" w:type="dxa"/>
            <w:hideMark/>
          </w:tcPr>
          <w:p w:rsidR="00E94A02" w:rsidRDefault="00E94A02">
            <w:pPr>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Временная нетрудоспособность без назначения пособия в случаях, предусмотренных законодательством</w:t>
            </w:r>
          </w:p>
          <w:p w:rsidR="00E94A02" w:rsidRDefault="00E94A02">
            <w:pPr>
              <w:rPr>
                <w:rFonts w:ascii="Times New Roman" w:hAnsi="Times New Roman" w:cs="Times New Roman"/>
                <w:color w:val="000000"/>
                <w:sz w:val="22"/>
                <w:szCs w:val="22"/>
                <w:shd w:val="clear" w:color="auto" w:fill="FFFFFF"/>
              </w:rPr>
            </w:pPr>
            <w:r>
              <w:rPr>
                <w:rFonts w:ascii="Times New Roman" w:eastAsia="SimSun" w:hAnsi="Times New Roman" w:cs="Times New Roman"/>
                <w:bCs/>
                <w:kern w:val="2"/>
                <w:sz w:val="22"/>
                <w:szCs w:val="22"/>
              </w:rPr>
              <w:t>(ред</w:t>
            </w:r>
            <w:proofErr w:type="gramStart"/>
            <w:r>
              <w:rPr>
                <w:rFonts w:ascii="Times New Roman" w:eastAsia="SimSun" w:hAnsi="Times New Roman" w:cs="Times New Roman"/>
                <w:bCs/>
                <w:kern w:val="2"/>
                <w:sz w:val="22"/>
                <w:szCs w:val="22"/>
              </w:rPr>
              <w:t>.П</w:t>
            </w:r>
            <w:proofErr w:type="gramEnd"/>
            <w:r>
              <w:rPr>
                <w:rFonts w:ascii="Times New Roman" w:eastAsia="SimSun" w:hAnsi="Times New Roman" w:cs="Times New Roman"/>
                <w:bCs/>
                <w:kern w:val="2"/>
                <w:sz w:val="22"/>
                <w:szCs w:val="22"/>
              </w:rPr>
              <w:t>риказа МКУ «Бухгалтерия образования» от 01.07.2024 № 06-о)</w:t>
            </w:r>
          </w:p>
        </w:tc>
        <w:tc>
          <w:tcPr>
            <w:tcW w:w="4899" w:type="dxa"/>
            <w:hideMark/>
          </w:tcPr>
          <w:p w:rsidR="00E94A02" w:rsidRDefault="00E94A02">
            <w:pPr>
              <w:tabs>
                <w:tab w:val="left" w:pos="3174"/>
              </w:tabs>
              <w:rPr>
                <w:rFonts w:ascii="Times New Roman" w:eastAsia="SimSun" w:hAnsi="Times New Roman" w:cs="Times New Roman"/>
                <w:bCs/>
                <w:kern w:val="2"/>
                <w:sz w:val="22"/>
                <w:szCs w:val="22"/>
              </w:rPr>
            </w:pPr>
            <w:r>
              <w:rPr>
                <w:rFonts w:ascii="Times New Roman" w:eastAsia="SimSun" w:hAnsi="Times New Roman" w:cs="Times New Roman"/>
                <w:bCs/>
                <w:kern w:val="2"/>
                <w:sz w:val="22"/>
                <w:szCs w:val="22"/>
              </w:rPr>
              <w:t>Т</w:t>
            </w:r>
          </w:p>
        </w:tc>
      </w:tr>
    </w:tbl>
    <w:p w:rsidR="00862B2E" w:rsidRDefault="00862B2E" w:rsidP="00E242B0">
      <w:pPr>
        <w:tabs>
          <w:tab w:val="left" w:pos="3174"/>
        </w:tabs>
        <w:rPr>
          <w:rFonts w:ascii="Times New Roman" w:eastAsia="SimSun" w:hAnsi="Times New Roman" w:cs="Times New Roman"/>
          <w:bCs/>
          <w:kern w:val="1"/>
          <w:sz w:val="22"/>
          <w:szCs w:val="22"/>
        </w:rPr>
      </w:pPr>
    </w:p>
    <w:p w:rsidR="00E242B0" w:rsidRPr="00862B2E" w:rsidRDefault="00862B2E" w:rsidP="00E242B0">
      <w:pPr>
        <w:tabs>
          <w:tab w:val="left" w:pos="3174"/>
        </w:tabs>
        <w:rPr>
          <w:rFonts w:ascii="Times New Roman" w:eastAsia="SimSun" w:hAnsi="Times New Roman" w:cs="Times New Roman"/>
          <w:bCs/>
          <w:kern w:val="1"/>
          <w:sz w:val="22"/>
          <w:szCs w:val="22"/>
        </w:rPr>
      </w:pPr>
      <w:r w:rsidRPr="00862B2E">
        <w:rPr>
          <w:rFonts w:ascii="Times New Roman" w:eastAsia="SimSun" w:hAnsi="Times New Roman" w:cs="Times New Roman"/>
          <w:bCs/>
          <w:kern w:val="1"/>
          <w:sz w:val="22"/>
          <w:szCs w:val="22"/>
        </w:rPr>
        <w:t>Корректирующий табель подается только по тем сотрудникам, по которым выявлено несовпадение предоставленных данных с  первичным  табелем. В строке «Вид табеля» указывается значение «первичный», при представлении табеля с внесенными в него изменениями, указывается значение «корректирующий», при этом в заполнении показателя «Номер корректировки» производится нумерация табеля, начиная с «1». Расчетный лист (приложение № 2.1 к учетной политике) ежемесячно передается руководителю ОУ, или лицу назначенному приказом руководителя ОУ в сроки установленные графиком документооборота (приложение №3)</w:t>
      </w:r>
      <w:r w:rsidR="00F11924">
        <w:rPr>
          <w:rFonts w:ascii="Times New Roman" w:eastAsia="SimSun" w:hAnsi="Times New Roman" w:cs="Times New Roman"/>
          <w:bCs/>
          <w:kern w:val="1"/>
          <w:sz w:val="22"/>
          <w:szCs w:val="22"/>
        </w:rPr>
        <w:t>.</w:t>
      </w:r>
      <w:r w:rsidR="00E242B0" w:rsidRPr="00862B2E">
        <w:rPr>
          <w:rFonts w:ascii="Times New Roman" w:eastAsia="SimSun" w:hAnsi="Times New Roman" w:cs="Times New Roman"/>
          <w:bCs/>
          <w:kern w:val="1"/>
          <w:sz w:val="22"/>
          <w:szCs w:val="22"/>
        </w:rPr>
        <w:t xml:space="preserve">   </w:t>
      </w:r>
    </w:p>
    <w:p w:rsidR="00E242B0" w:rsidRDefault="00E242B0" w:rsidP="00E242B0">
      <w:pPr>
        <w:tabs>
          <w:tab w:val="left" w:pos="3174"/>
        </w:tabs>
        <w:rPr>
          <w:rFonts w:ascii="Times New Roman" w:eastAsia="SimSun" w:hAnsi="Times New Roman" w:cs="Times New Roman"/>
          <w:bCs/>
          <w:kern w:val="1"/>
          <w:sz w:val="22"/>
          <w:szCs w:val="22"/>
        </w:rPr>
      </w:pPr>
      <w:r>
        <w:rPr>
          <w:rFonts w:ascii="Times New Roman" w:eastAsia="SimSun" w:hAnsi="Times New Roman" w:cs="Times New Roman"/>
          <w:bCs/>
          <w:kern w:val="1"/>
          <w:sz w:val="22"/>
          <w:szCs w:val="22"/>
        </w:rPr>
        <w:t>(ред.</w:t>
      </w:r>
      <w:r w:rsidR="000F51D2">
        <w:rPr>
          <w:rFonts w:ascii="Times New Roman" w:eastAsia="SimSun" w:hAnsi="Times New Roman" w:cs="Times New Roman"/>
          <w:bCs/>
          <w:kern w:val="1"/>
          <w:sz w:val="22"/>
          <w:szCs w:val="22"/>
        </w:rPr>
        <w:t xml:space="preserve"> </w:t>
      </w:r>
      <w:r>
        <w:rPr>
          <w:rFonts w:ascii="Times New Roman" w:eastAsia="SimSun" w:hAnsi="Times New Roman" w:cs="Times New Roman"/>
          <w:bCs/>
          <w:kern w:val="1"/>
          <w:sz w:val="22"/>
          <w:szCs w:val="22"/>
        </w:rPr>
        <w:t>Приказа МКУ «Бухгалтерия образования» от 19.05.2020 № 14-о)</w:t>
      </w:r>
    </w:p>
    <w:p w:rsidR="009B485B" w:rsidRDefault="005B1662" w:rsidP="00F11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bCs/>
          <w:color w:val="000000"/>
          <w:sz w:val="24"/>
        </w:rPr>
      </w:pPr>
      <w:r w:rsidRPr="00F11924">
        <w:rPr>
          <w:rFonts w:ascii="Times New Roman" w:hAnsi="Times New Roman"/>
          <w:sz w:val="22"/>
          <w:szCs w:val="22"/>
        </w:rPr>
        <w:t>6</w:t>
      </w:r>
      <w:r w:rsidRPr="005B1662">
        <w:rPr>
          <w:rFonts w:ascii="Times New Roman" w:hAnsi="Times New Roman"/>
          <w:i/>
          <w:sz w:val="22"/>
          <w:szCs w:val="22"/>
        </w:rPr>
        <w:t>.</w:t>
      </w:r>
      <w:r w:rsidR="001B4418" w:rsidRPr="001B4418">
        <w:rPr>
          <w:sz w:val="28"/>
          <w:szCs w:val="28"/>
        </w:rPr>
        <w:t xml:space="preserve"> </w:t>
      </w:r>
      <w:r w:rsidR="001B4418" w:rsidRPr="001B4418">
        <w:rPr>
          <w:rFonts w:ascii="Times New Roman" w:hAnsi="Times New Roman" w:cs="Times New Roman"/>
          <w:sz w:val="24"/>
        </w:rPr>
        <w:t xml:space="preserve">Унифицированные формы регистров бухгалтерского учета формируются в специализированной бухгалтерской программе 1-С  «Предприятие». Хранение первичных (сводные) учетных документов, регистров бухгалтерского учета и бухгалтерской (финансовой) отчетности осуществляется в течение сроков, устанавливаемых в соответствии с правилами организации государственного архивного дела, но не менее пяти лет. При определении сроков хранения документов МКУ «Бухгалтерия образования»  руководствуется приказом № 77 от 31.07.2023  </w:t>
      </w:r>
      <w:r w:rsidR="001B4418" w:rsidRPr="001B4418">
        <w:rPr>
          <w:rFonts w:ascii="Times New Roman" w:hAnsi="Times New Roman" w:cs="Times New Roman"/>
          <w:bCs/>
          <w:color w:val="000000"/>
          <w:sz w:val="24"/>
        </w:rPr>
        <w:t>Федерального архивного агентства</w:t>
      </w:r>
      <w:bookmarkStart w:id="0" w:name="h3"/>
      <w:bookmarkEnd w:id="0"/>
      <w:r w:rsidR="001B4418" w:rsidRPr="001B4418">
        <w:rPr>
          <w:rFonts w:ascii="Times New Roman" w:hAnsi="Times New Roman" w:cs="Times New Roman"/>
          <w:bCs/>
          <w:color w:val="000000"/>
          <w:sz w:val="24"/>
        </w:rPr>
        <w:t xml:space="preserve">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w:t>
      </w:r>
      <w:proofErr w:type="gramStart"/>
      <w:r w:rsidR="001B4418" w:rsidRPr="001B4418">
        <w:rPr>
          <w:rFonts w:ascii="Times New Roman" w:hAnsi="Times New Roman" w:cs="Times New Roman"/>
          <w:bCs/>
          <w:color w:val="000000"/>
          <w:sz w:val="24"/>
        </w:rPr>
        <w:t>;п</w:t>
      </w:r>
      <w:proofErr w:type="gramEnd"/>
      <w:r w:rsidR="001B4418" w:rsidRPr="001B4418">
        <w:rPr>
          <w:rFonts w:ascii="Times New Roman" w:hAnsi="Times New Roman" w:cs="Times New Roman"/>
          <w:bCs/>
          <w:color w:val="000000"/>
          <w:sz w:val="24"/>
        </w:rPr>
        <w:t xml:space="preserve">риказом </w:t>
      </w:r>
      <w:proofErr w:type="spellStart"/>
      <w:r w:rsidR="001B4418" w:rsidRPr="001B4418">
        <w:rPr>
          <w:rFonts w:ascii="Times New Roman" w:hAnsi="Times New Roman" w:cs="Times New Roman"/>
          <w:bCs/>
          <w:color w:val="000000"/>
          <w:sz w:val="24"/>
        </w:rPr>
        <w:t>Росархива</w:t>
      </w:r>
      <w:proofErr w:type="spellEnd"/>
      <w:r w:rsidR="001B4418" w:rsidRPr="001B4418">
        <w:rPr>
          <w:rFonts w:ascii="Times New Roman" w:hAnsi="Times New Roman" w:cs="Times New Roman"/>
          <w:bCs/>
          <w:color w:val="000000"/>
          <w:sz w:val="24"/>
        </w:rPr>
        <w:t xml:space="preserve"> № 236 от 20.12.2019.</w:t>
      </w:r>
    </w:p>
    <w:p w:rsidR="00A27D98" w:rsidRPr="00F11924" w:rsidRDefault="00A27D98" w:rsidP="00A27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1B4418">
        <w:rPr>
          <w:rFonts w:ascii="Times New Roman" w:eastAsia="SimSun" w:hAnsi="Times New Roman" w:cs="Times New Roman"/>
          <w:bCs/>
          <w:kern w:val="1"/>
          <w:sz w:val="24"/>
        </w:rPr>
        <w:t xml:space="preserve">(ред. Приказа МКУ «Бухгалтерия образования» от </w:t>
      </w:r>
      <w:r>
        <w:rPr>
          <w:rFonts w:ascii="Times New Roman" w:eastAsia="SimSun" w:hAnsi="Times New Roman" w:cs="Times New Roman"/>
          <w:bCs/>
          <w:kern w:val="1"/>
          <w:sz w:val="24"/>
        </w:rPr>
        <w:t>28</w:t>
      </w:r>
      <w:r w:rsidRPr="001B4418">
        <w:rPr>
          <w:rFonts w:ascii="Times New Roman" w:eastAsia="SimSun" w:hAnsi="Times New Roman" w:cs="Times New Roman"/>
          <w:bCs/>
          <w:kern w:val="1"/>
          <w:sz w:val="24"/>
        </w:rPr>
        <w:t>.</w:t>
      </w:r>
      <w:r>
        <w:rPr>
          <w:rFonts w:ascii="Times New Roman" w:eastAsia="SimSun" w:hAnsi="Times New Roman" w:cs="Times New Roman"/>
          <w:bCs/>
          <w:kern w:val="1"/>
          <w:sz w:val="24"/>
        </w:rPr>
        <w:t>12</w:t>
      </w:r>
      <w:r w:rsidRPr="001B4418">
        <w:rPr>
          <w:rFonts w:ascii="Times New Roman" w:eastAsia="SimSun" w:hAnsi="Times New Roman" w:cs="Times New Roman"/>
          <w:bCs/>
          <w:kern w:val="1"/>
          <w:sz w:val="24"/>
        </w:rPr>
        <w:t xml:space="preserve">.2024 № </w:t>
      </w:r>
      <w:r>
        <w:rPr>
          <w:rFonts w:ascii="Times New Roman" w:eastAsia="SimSun" w:hAnsi="Times New Roman" w:cs="Times New Roman"/>
          <w:bCs/>
          <w:kern w:val="1"/>
          <w:sz w:val="24"/>
        </w:rPr>
        <w:t>13</w:t>
      </w:r>
      <w:r w:rsidRPr="001B4418">
        <w:rPr>
          <w:rFonts w:ascii="Times New Roman" w:eastAsia="SimSun" w:hAnsi="Times New Roman" w:cs="Times New Roman"/>
          <w:bCs/>
          <w:kern w:val="1"/>
          <w:sz w:val="24"/>
        </w:rPr>
        <w:t>-о)</w:t>
      </w:r>
      <w:r>
        <w:rPr>
          <w:rFonts w:ascii="Times New Roman" w:eastAsia="SimSun" w:hAnsi="Times New Roman" w:cs="Times New Roman"/>
          <w:bCs/>
          <w:kern w:val="1"/>
          <w:sz w:val="24"/>
        </w:rPr>
        <w:t>.</w:t>
      </w:r>
    </w:p>
    <w:p w:rsidR="005F755B" w:rsidRDefault="00E530F7" w:rsidP="00F11924">
      <w:pPr>
        <w:pStyle w:val="ConsPlusNormal"/>
        <w:ind w:firstLine="567"/>
        <w:rPr>
          <w:rFonts w:ascii="Times New Roman" w:hAnsi="Times New Roman" w:cs="Times New Roman"/>
          <w:sz w:val="22"/>
          <w:szCs w:val="22"/>
        </w:rPr>
      </w:pPr>
      <w:r>
        <w:rPr>
          <w:rFonts w:ascii="Times New Roman" w:hAnsi="Times New Roman" w:cs="Times New Roman"/>
          <w:sz w:val="22"/>
          <w:szCs w:val="22"/>
        </w:rPr>
        <w:t>7</w:t>
      </w:r>
      <w:r w:rsidR="00DC1600">
        <w:rPr>
          <w:rFonts w:ascii="Times New Roman" w:hAnsi="Times New Roman" w:cs="Times New Roman"/>
          <w:sz w:val="22"/>
          <w:szCs w:val="22"/>
        </w:rPr>
        <w:t>.</w:t>
      </w:r>
      <w:r w:rsidR="00F11924">
        <w:rPr>
          <w:rFonts w:ascii="Times New Roman" w:hAnsi="Times New Roman" w:cs="Times New Roman"/>
          <w:sz w:val="22"/>
          <w:szCs w:val="22"/>
        </w:rPr>
        <w:t xml:space="preserve"> </w:t>
      </w:r>
      <w:r w:rsidR="005F755B" w:rsidRPr="006D5444">
        <w:rPr>
          <w:rFonts w:ascii="Times New Roman" w:hAnsi="Times New Roman" w:cs="Times New Roman"/>
          <w:sz w:val="22"/>
          <w:szCs w:val="22"/>
        </w:rPr>
        <w:t>К учету принимаются первичные учетные документы,</w:t>
      </w:r>
      <w:r w:rsidR="005F755B">
        <w:rPr>
          <w:rFonts w:ascii="Times New Roman" w:hAnsi="Times New Roman" w:cs="Times New Roman"/>
          <w:sz w:val="22"/>
          <w:szCs w:val="22"/>
        </w:rPr>
        <w:t xml:space="preserve"> </w:t>
      </w:r>
      <w:r w:rsidR="005F755B" w:rsidRPr="006D5444">
        <w:rPr>
          <w:rFonts w:ascii="Times New Roman" w:hAnsi="Times New Roman" w:cs="Times New Roman"/>
          <w:sz w:val="22"/>
          <w:szCs w:val="22"/>
        </w:rPr>
        <w:t>составленные надлежащим образом и поступившие по результатам внутреннего контроля хозяйственных операций для регистрации содержащихся в них данных в регистрах бухучета.</w:t>
      </w:r>
      <w:r w:rsidR="005F755B">
        <w:rPr>
          <w:rFonts w:ascii="Times New Roman" w:hAnsi="Times New Roman" w:cs="Times New Roman"/>
          <w:sz w:val="22"/>
          <w:szCs w:val="22"/>
        </w:rPr>
        <w:t xml:space="preserve"> </w:t>
      </w:r>
      <w:r w:rsidR="005F755B" w:rsidRPr="006D5444">
        <w:rPr>
          <w:rFonts w:ascii="Times New Roman" w:hAnsi="Times New Roman" w:cs="Times New Roman"/>
          <w:sz w:val="22"/>
          <w:szCs w:val="22"/>
        </w:rPr>
        <w:t xml:space="preserve">Контроль первичных документов проводят сотрудники </w:t>
      </w:r>
      <w:r w:rsidR="005F755B">
        <w:rPr>
          <w:rFonts w:ascii="Times New Roman" w:hAnsi="Times New Roman" w:cs="Times New Roman"/>
          <w:sz w:val="22"/>
          <w:szCs w:val="22"/>
        </w:rPr>
        <w:t>МКУ «Бухгалтерия образования»</w:t>
      </w:r>
      <w:r w:rsidR="00C862FF">
        <w:rPr>
          <w:rFonts w:ascii="Times New Roman" w:hAnsi="Times New Roman" w:cs="Times New Roman"/>
          <w:sz w:val="22"/>
          <w:szCs w:val="22"/>
        </w:rPr>
        <w:t xml:space="preserve"> в соответствии с должностными обязанностями.</w:t>
      </w:r>
    </w:p>
    <w:p w:rsidR="005C1EAC" w:rsidRPr="006D5444" w:rsidRDefault="005C1EAC" w:rsidP="005C1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530F7">
        <w:rPr>
          <w:rFonts w:ascii="Times New Roman" w:hAnsi="Times New Roman" w:cs="Times New Roman"/>
          <w:sz w:val="22"/>
          <w:szCs w:val="22"/>
        </w:rPr>
        <w:t xml:space="preserve">Всем должностным лицам </w:t>
      </w:r>
      <w:r>
        <w:rPr>
          <w:rFonts w:ascii="Times New Roman" w:hAnsi="Times New Roman" w:cs="Times New Roman"/>
          <w:sz w:val="22"/>
          <w:szCs w:val="22"/>
        </w:rPr>
        <w:t xml:space="preserve"> МКУ «Бухгалтерия образования» </w:t>
      </w:r>
      <w:r w:rsidRPr="00E530F7">
        <w:rPr>
          <w:rFonts w:ascii="Times New Roman" w:hAnsi="Times New Roman" w:cs="Times New Roman"/>
          <w:sz w:val="22"/>
          <w:szCs w:val="22"/>
        </w:rPr>
        <w:t xml:space="preserve">запрещается принимать к исполнению и оформлению первичные учетные документы, противоречащие законодательству Российской Федерации, правовым актам уполномоченных органов исполнительной власти Российской Федерации. </w:t>
      </w:r>
      <w:r w:rsidRPr="00E4669B">
        <w:rPr>
          <w:rFonts w:ascii="Times New Roman" w:hAnsi="Times New Roman" w:cs="Times New Roman"/>
          <w:sz w:val="22"/>
          <w:szCs w:val="22"/>
        </w:rPr>
        <w:t xml:space="preserve"> </w:t>
      </w:r>
    </w:p>
    <w:p w:rsidR="005F755B" w:rsidRDefault="008249B2" w:rsidP="008249B2">
      <w:pPr>
        <w:rPr>
          <w:rFonts w:ascii="Times New Roman" w:hAnsi="Times New Roman" w:cs="Times New Roman"/>
          <w:sz w:val="22"/>
          <w:szCs w:val="22"/>
        </w:rPr>
      </w:pPr>
      <w:r>
        <w:rPr>
          <w:rFonts w:ascii="Times New Roman" w:hAnsi="Times New Roman" w:cs="Times New Roman"/>
          <w:sz w:val="22"/>
          <w:szCs w:val="22"/>
        </w:rPr>
        <w:t xml:space="preserve">    </w:t>
      </w:r>
      <w:r w:rsidR="005F755B" w:rsidRPr="006D5444">
        <w:rPr>
          <w:rFonts w:ascii="Times New Roman" w:hAnsi="Times New Roman" w:cs="Times New Roman"/>
          <w:sz w:val="22"/>
          <w:szCs w:val="22"/>
        </w:rPr>
        <w:t>Принятие к бухгалтерскому учету документов, оформляющих операции с наличными или безналичными денежными средствами, содержащие исправления, не допускается</w:t>
      </w:r>
      <w:proofErr w:type="gramStart"/>
      <w:r w:rsidR="005F755B" w:rsidRPr="006D5444">
        <w:rPr>
          <w:rFonts w:ascii="Times New Roman" w:hAnsi="Times New Roman" w:cs="Times New Roman"/>
          <w:sz w:val="22"/>
          <w:szCs w:val="22"/>
        </w:rPr>
        <w:t>.</w:t>
      </w:r>
      <w:proofErr w:type="gramEnd"/>
      <w:r w:rsidR="005F755B" w:rsidRPr="006D5444">
        <w:rPr>
          <w:rFonts w:ascii="Times New Roman" w:hAnsi="Times New Roman" w:cs="Times New Roman"/>
          <w:sz w:val="22"/>
          <w:szCs w:val="22"/>
        </w:rPr>
        <w:t xml:space="preserve"> </w:t>
      </w:r>
      <w:r w:rsidR="00100076">
        <w:rPr>
          <w:rFonts w:ascii="Times New Roman" w:hAnsi="Times New Roman" w:cs="Times New Roman"/>
          <w:sz w:val="22"/>
          <w:szCs w:val="22"/>
        </w:rPr>
        <w:t>(</w:t>
      </w:r>
      <w:proofErr w:type="gramStart"/>
      <w:r w:rsidR="00100076">
        <w:rPr>
          <w:rFonts w:ascii="Times New Roman" w:hAnsi="Times New Roman" w:cs="Times New Roman"/>
          <w:sz w:val="22"/>
          <w:szCs w:val="22"/>
        </w:rPr>
        <w:t>р</w:t>
      </w:r>
      <w:proofErr w:type="gramEnd"/>
      <w:r w:rsidR="005B1662">
        <w:rPr>
          <w:rFonts w:ascii="Times New Roman" w:hAnsi="Times New Roman" w:cs="Times New Roman"/>
          <w:sz w:val="22"/>
          <w:szCs w:val="22"/>
        </w:rPr>
        <w:t>ед</w:t>
      </w:r>
      <w:r w:rsidR="00100076">
        <w:rPr>
          <w:rFonts w:ascii="Times New Roman" w:hAnsi="Times New Roman" w:cs="Times New Roman"/>
          <w:sz w:val="22"/>
          <w:szCs w:val="22"/>
        </w:rPr>
        <w:t>.</w:t>
      </w:r>
      <w:r w:rsidR="005B1662">
        <w:rPr>
          <w:rFonts w:ascii="Times New Roman" w:hAnsi="Times New Roman" w:cs="Times New Roman"/>
          <w:sz w:val="22"/>
          <w:szCs w:val="22"/>
        </w:rPr>
        <w:t xml:space="preserve"> </w:t>
      </w:r>
      <w:r w:rsidR="00100076">
        <w:rPr>
          <w:rFonts w:ascii="Times New Roman" w:hAnsi="Times New Roman" w:cs="Times New Roman"/>
          <w:sz w:val="22"/>
          <w:szCs w:val="22"/>
        </w:rPr>
        <w:t>П</w:t>
      </w:r>
      <w:r w:rsidR="005B1662">
        <w:rPr>
          <w:rFonts w:ascii="Times New Roman" w:hAnsi="Times New Roman" w:cs="Times New Roman"/>
          <w:sz w:val="22"/>
          <w:szCs w:val="22"/>
        </w:rPr>
        <w:t xml:space="preserve">риказа </w:t>
      </w:r>
      <w:r w:rsidR="0028743C">
        <w:rPr>
          <w:rFonts w:ascii="Times New Roman" w:hAnsi="Times New Roman" w:cs="Times New Roman"/>
          <w:color w:val="1E1E23"/>
          <w:sz w:val="22"/>
          <w:szCs w:val="22"/>
        </w:rPr>
        <w:t xml:space="preserve">МКУ «Бухгалтерия образования» </w:t>
      </w:r>
      <w:r w:rsidR="005B1662">
        <w:rPr>
          <w:rFonts w:ascii="Times New Roman" w:hAnsi="Times New Roman" w:cs="Times New Roman"/>
          <w:sz w:val="22"/>
          <w:szCs w:val="22"/>
        </w:rPr>
        <w:t>27-0 от 05.12.2023</w:t>
      </w:r>
      <w:r w:rsidR="00100076">
        <w:rPr>
          <w:rFonts w:ascii="Times New Roman" w:hAnsi="Times New Roman" w:cs="Times New Roman"/>
          <w:sz w:val="22"/>
          <w:szCs w:val="22"/>
        </w:rPr>
        <w:t>).</w:t>
      </w:r>
    </w:p>
    <w:p w:rsidR="001B4418" w:rsidRPr="001B4418" w:rsidRDefault="00434B8A" w:rsidP="001B4418">
      <w:pPr>
        <w:ind w:firstLine="567"/>
        <w:rPr>
          <w:rFonts w:ascii="Times New Roman" w:hAnsi="Times New Roman" w:cs="Times New Roman"/>
          <w:sz w:val="24"/>
        </w:rPr>
      </w:pPr>
      <w:r>
        <w:rPr>
          <w:rFonts w:ascii="Times New Roman" w:hAnsi="Times New Roman" w:cs="Times New Roman"/>
          <w:sz w:val="22"/>
          <w:szCs w:val="22"/>
        </w:rPr>
        <w:t xml:space="preserve"> </w:t>
      </w:r>
      <w:r w:rsidR="00E530F7">
        <w:rPr>
          <w:rFonts w:ascii="Times New Roman" w:hAnsi="Times New Roman" w:cs="Times New Roman"/>
          <w:sz w:val="22"/>
          <w:szCs w:val="22"/>
        </w:rPr>
        <w:t>8</w:t>
      </w:r>
      <w:r w:rsidR="00E530F7" w:rsidRPr="00E530F7">
        <w:rPr>
          <w:rFonts w:ascii="Times New Roman" w:hAnsi="Times New Roman" w:cs="Times New Roman"/>
          <w:sz w:val="22"/>
          <w:szCs w:val="22"/>
        </w:rPr>
        <w:t>.</w:t>
      </w:r>
      <w:r w:rsidR="00F11924">
        <w:rPr>
          <w:rFonts w:ascii="Times New Roman" w:hAnsi="Times New Roman" w:cs="Times New Roman"/>
          <w:sz w:val="22"/>
          <w:szCs w:val="22"/>
        </w:rPr>
        <w:t xml:space="preserve"> </w:t>
      </w:r>
      <w:r w:rsidR="001B4418" w:rsidRPr="001B4418">
        <w:rPr>
          <w:rFonts w:ascii="Times New Roman" w:hAnsi="Times New Roman" w:cs="Times New Roman"/>
          <w:sz w:val="24"/>
        </w:rPr>
        <w:t xml:space="preserve">Данные проверенных и принятых к учету первичных (сводных) учетных документов систематизируются в хронологическом порядке (по датам совершения операций, дате принятия к учету первичного документа) и (или) группируются по соответствующим счетам бухгалтерского учета накопительным способом, с отражением в  регистрах бухгалтерского учета.           </w:t>
      </w:r>
    </w:p>
    <w:p w:rsidR="001B4418" w:rsidRPr="001B4418" w:rsidRDefault="001B4418" w:rsidP="001B4418">
      <w:pPr>
        <w:rPr>
          <w:rFonts w:ascii="Times New Roman" w:hAnsi="Times New Roman" w:cs="Times New Roman"/>
          <w:sz w:val="24"/>
        </w:rPr>
      </w:pPr>
      <w:r w:rsidRPr="001B4418">
        <w:rPr>
          <w:rFonts w:ascii="Times New Roman" w:hAnsi="Times New Roman" w:cs="Times New Roman"/>
          <w:sz w:val="24"/>
        </w:rPr>
        <w:lastRenderedPageBreak/>
        <w:t xml:space="preserve">Записи в регистры бухгалтерского учета (Журналы операций, иные регистры бухгалтерского учета) осуществляются по мере совершения операций и принятия к бухгалтерскому учету первичного (сводного) учетного документа, но не позднее следующего дня после получения первичного (сводного) учетного документа, как на основании отдельных документов, так и на основании группы однородных документов. Корреспонденция счетов в соответствующем Журнале операций записывается в зависимости от характера операций по дебету одного счета и кредиту другого счета. По истечении каждого  месяца  первичные учетные документы, относящиеся к соответствующим журналам-операциям, подбираются в хронологическом порядке и </w:t>
      </w:r>
      <w:proofErr w:type="spellStart"/>
      <w:r w:rsidRPr="001B4418">
        <w:rPr>
          <w:rFonts w:ascii="Times New Roman" w:hAnsi="Times New Roman" w:cs="Times New Roman"/>
          <w:sz w:val="24"/>
        </w:rPr>
        <w:t>сброшюровываются</w:t>
      </w:r>
      <w:proofErr w:type="spellEnd"/>
      <w:r w:rsidRPr="001B4418">
        <w:rPr>
          <w:rFonts w:ascii="Times New Roman" w:hAnsi="Times New Roman" w:cs="Times New Roman"/>
          <w:sz w:val="24"/>
        </w:rPr>
        <w:t>. Сброшюрованные  первичные документы передаются на хранение в  учреждение в сроки, установленные графиком документооборота.</w:t>
      </w:r>
    </w:p>
    <w:p w:rsidR="001B4418" w:rsidRPr="001B4418" w:rsidRDefault="001B4418" w:rsidP="001B4418">
      <w:pPr>
        <w:rPr>
          <w:rFonts w:ascii="Times New Roman" w:hAnsi="Times New Roman" w:cs="Times New Roman"/>
          <w:sz w:val="24"/>
        </w:rPr>
      </w:pPr>
      <w:r w:rsidRPr="001B4418">
        <w:rPr>
          <w:rFonts w:ascii="Times New Roman" w:hAnsi="Times New Roman" w:cs="Times New Roman"/>
          <w:sz w:val="24"/>
        </w:rPr>
        <w:t>Журналы операций</w:t>
      </w:r>
      <w:proofErr w:type="gramStart"/>
      <w:r w:rsidRPr="001B4418">
        <w:rPr>
          <w:rFonts w:ascii="Times New Roman" w:hAnsi="Times New Roman" w:cs="Times New Roman"/>
          <w:sz w:val="24"/>
        </w:rPr>
        <w:t xml:space="preserve"> :</w:t>
      </w:r>
      <w:proofErr w:type="gramEnd"/>
    </w:p>
    <w:p w:rsidR="001B4418" w:rsidRPr="001B4418" w:rsidRDefault="00677F61" w:rsidP="001B4418">
      <w:pPr>
        <w:ind w:firstLine="540"/>
        <w:rPr>
          <w:rFonts w:ascii="Times New Roman" w:hAnsi="Times New Roman" w:cs="Times New Roman"/>
          <w:sz w:val="24"/>
        </w:rPr>
      </w:pPr>
      <w:hyperlink r:id="rId12" w:history="1">
        <w:r w:rsidR="001B4418" w:rsidRPr="001B4418">
          <w:rPr>
            <w:rFonts w:ascii="Times New Roman" w:hAnsi="Times New Roman" w:cs="Times New Roman"/>
            <w:sz w:val="24"/>
          </w:rPr>
          <w:t>Журнал</w:t>
        </w:r>
      </w:hyperlink>
      <w:r w:rsidR="001B4418" w:rsidRPr="001B4418">
        <w:rPr>
          <w:rFonts w:ascii="Times New Roman" w:hAnsi="Times New Roman" w:cs="Times New Roman"/>
          <w:sz w:val="24"/>
        </w:rPr>
        <w:t xml:space="preserve"> операций по счету "Касса" ведется раздельно по кодам финансового обеспечения деятельности</w:t>
      </w:r>
      <w:proofErr w:type="gramStart"/>
      <w:r w:rsidR="001B4418" w:rsidRPr="001B4418">
        <w:rPr>
          <w:rFonts w:ascii="Times New Roman" w:hAnsi="Times New Roman" w:cs="Times New Roman"/>
          <w:sz w:val="24"/>
        </w:rPr>
        <w:t xml:space="preserve"> ;</w:t>
      </w:r>
      <w:proofErr w:type="gramEnd"/>
    </w:p>
    <w:p w:rsidR="001B4418" w:rsidRPr="001B4418" w:rsidRDefault="001B4418" w:rsidP="001B4418">
      <w:pPr>
        <w:ind w:firstLine="540"/>
        <w:rPr>
          <w:rFonts w:ascii="Times New Roman" w:hAnsi="Times New Roman" w:cs="Times New Roman"/>
          <w:sz w:val="24"/>
        </w:rPr>
      </w:pPr>
      <w:r w:rsidRPr="001B4418">
        <w:rPr>
          <w:rFonts w:ascii="Times New Roman" w:hAnsi="Times New Roman" w:cs="Times New Roman"/>
          <w:sz w:val="24"/>
        </w:rPr>
        <w:t>Журнал операций с безналичными денежными средствами ведется раздельно по кодам финансового обеспечения деятельности;</w:t>
      </w:r>
    </w:p>
    <w:p w:rsidR="001B4418" w:rsidRPr="001B4418" w:rsidRDefault="001B4418" w:rsidP="001B4418">
      <w:pPr>
        <w:ind w:firstLine="540"/>
        <w:rPr>
          <w:rFonts w:ascii="Times New Roman" w:hAnsi="Times New Roman" w:cs="Times New Roman"/>
          <w:sz w:val="24"/>
        </w:rPr>
      </w:pPr>
      <w:r w:rsidRPr="001B4418">
        <w:rPr>
          <w:rFonts w:ascii="Times New Roman" w:hAnsi="Times New Roman" w:cs="Times New Roman"/>
          <w:sz w:val="24"/>
        </w:rPr>
        <w:t>Журнал операций расчетов с подотчетными лицами ведется раздельно по кодам финансового обеспечения деятельности;</w:t>
      </w:r>
    </w:p>
    <w:p w:rsidR="001B4418" w:rsidRPr="001B4418" w:rsidRDefault="001B4418" w:rsidP="001B4418">
      <w:pPr>
        <w:ind w:firstLine="540"/>
        <w:rPr>
          <w:rFonts w:ascii="Times New Roman" w:hAnsi="Times New Roman" w:cs="Times New Roman"/>
          <w:sz w:val="24"/>
        </w:rPr>
      </w:pPr>
      <w:r w:rsidRPr="001B4418">
        <w:rPr>
          <w:rFonts w:ascii="Times New Roman" w:hAnsi="Times New Roman" w:cs="Times New Roman"/>
          <w:sz w:val="24"/>
        </w:rPr>
        <w:t>Журнал операций расчетов с поставщиками и подрядчиками ведется раздельно по кодам финансового обеспечения деятельности;</w:t>
      </w:r>
    </w:p>
    <w:p w:rsidR="001B4418" w:rsidRPr="001B4418" w:rsidRDefault="001B4418" w:rsidP="001B4418">
      <w:pPr>
        <w:ind w:firstLine="540"/>
        <w:rPr>
          <w:rFonts w:ascii="Times New Roman" w:hAnsi="Times New Roman" w:cs="Times New Roman"/>
          <w:sz w:val="24"/>
        </w:rPr>
      </w:pPr>
      <w:r w:rsidRPr="001B4418">
        <w:rPr>
          <w:rFonts w:ascii="Times New Roman" w:hAnsi="Times New Roman" w:cs="Times New Roman"/>
          <w:sz w:val="24"/>
        </w:rPr>
        <w:t>Журнал операций расчетов с дебиторами по доходам ведется раздельно по кодам финансового обеспечения деятельности</w:t>
      </w:r>
      <w:proofErr w:type="gramStart"/>
      <w:r w:rsidRPr="001B4418">
        <w:rPr>
          <w:rFonts w:ascii="Times New Roman" w:hAnsi="Times New Roman" w:cs="Times New Roman"/>
          <w:sz w:val="24"/>
        </w:rPr>
        <w:t xml:space="preserve"> ;</w:t>
      </w:r>
      <w:proofErr w:type="gramEnd"/>
    </w:p>
    <w:p w:rsidR="001B4418" w:rsidRPr="001B4418" w:rsidRDefault="001B4418" w:rsidP="001B4418">
      <w:pPr>
        <w:ind w:firstLine="540"/>
        <w:rPr>
          <w:rFonts w:ascii="Times New Roman" w:hAnsi="Times New Roman" w:cs="Times New Roman"/>
          <w:sz w:val="24"/>
        </w:rPr>
      </w:pPr>
      <w:r w:rsidRPr="001B4418">
        <w:rPr>
          <w:rFonts w:ascii="Times New Roman" w:hAnsi="Times New Roman" w:cs="Times New Roman"/>
          <w:sz w:val="24"/>
        </w:rPr>
        <w:t>Журнал операций расчетов по оплате труда ведется раздельно по кодам финансового обеспечения деятельности;</w:t>
      </w:r>
    </w:p>
    <w:p w:rsidR="001B4418" w:rsidRPr="001B4418" w:rsidRDefault="001B4418" w:rsidP="001B4418">
      <w:pPr>
        <w:ind w:firstLine="540"/>
        <w:rPr>
          <w:rFonts w:ascii="Times New Roman" w:hAnsi="Times New Roman" w:cs="Times New Roman"/>
          <w:sz w:val="24"/>
        </w:rPr>
      </w:pPr>
      <w:r w:rsidRPr="001B4418">
        <w:rPr>
          <w:rFonts w:ascii="Times New Roman" w:hAnsi="Times New Roman" w:cs="Times New Roman"/>
          <w:sz w:val="24"/>
        </w:rPr>
        <w:t>Журнал операций по выбытию и перемещению нефинансовых активов;</w:t>
      </w:r>
    </w:p>
    <w:p w:rsidR="001B4418" w:rsidRPr="001B4418" w:rsidRDefault="001B4418" w:rsidP="001B4418">
      <w:pPr>
        <w:ind w:firstLine="540"/>
        <w:rPr>
          <w:rFonts w:ascii="Times New Roman" w:hAnsi="Times New Roman" w:cs="Times New Roman"/>
          <w:sz w:val="24"/>
        </w:rPr>
      </w:pPr>
      <w:r w:rsidRPr="001B4418">
        <w:rPr>
          <w:rFonts w:ascii="Times New Roman" w:hAnsi="Times New Roman" w:cs="Times New Roman"/>
          <w:sz w:val="24"/>
        </w:rPr>
        <w:t>Журнал по прочим операциям;</w:t>
      </w:r>
    </w:p>
    <w:p w:rsidR="001B4418" w:rsidRPr="001B4418" w:rsidRDefault="001B4418" w:rsidP="001B4418">
      <w:pPr>
        <w:ind w:firstLine="540"/>
        <w:rPr>
          <w:rFonts w:ascii="Times New Roman" w:hAnsi="Times New Roman" w:cs="Times New Roman"/>
          <w:sz w:val="24"/>
        </w:rPr>
      </w:pPr>
      <w:r w:rsidRPr="001B4418">
        <w:rPr>
          <w:rFonts w:ascii="Times New Roman" w:hAnsi="Times New Roman" w:cs="Times New Roman"/>
          <w:sz w:val="24"/>
        </w:rPr>
        <w:t>Журнал операций по исправлению ошибок прошлых лет;</w:t>
      </w:r>
    </w:p>
    <w:p w:rsidR="001B4418" w:rsidRPr="001B4418" w:rsidRDefault="001B4418" w:rsidP="001B4418">
      <w:pPr>
        <w:ind w:firstLine="540"/>
        <w:rPr>
          <w:rFonts w:ascii="Times New Roman" w:hAnsi="Times New Roman" w:cs="Times New Roman"/>
          <w:sz w:val="24"/>
        </w:rPr>
      </w:pPr>
      <w:r w:rsidRPr="001B4418">
        <w:rPr>
          <w:rFonts w:ascii="Times New Roman" w:hAnsi="Times New Roman" w:cs="Times New Roman"/>
          <w:sz w:val="24"/>
        </w:rPr>
        <w:t xml:space="preserve">Журнал операций </w:t>
      </w:r>
      <w:proofErr w:type="spellStart"/>
      <w:r w:rsidRPr="001B4418">
        <w:rPr>
          <w:rFonts w:ascii="Times New Roman" w:hAnsi="Times New Roman" w:cs="Times New Roman"/>
          <w:sz w:val="24"/>
        </w:rPr>
        <w:t>межотчетного</w:t>
      </w:r>
      <w:proofErr w:type="spellEnd"/>
      <w:r w:rsidRPr="001B4418">
        <w:rPr>
          <w:rFonts w:ascii="Times New Roman" w:hAnsi="Times New Roman" w:cs="Times New Roman"/>
          <w:sz w:val="24"/>
        </w:rPr>
        <w:t xml:space="preserve"> периода.</w:t>
      </w:r>
    </w:p>
    <w:p w:rsidR="001B4418" w:rsidRPr="001B4418" w:rsidRDefault="001B4418" w:rsidP="001B4418">
      <w:pPr>
        <w:ind w:firstLine="540"/>
        <w:rPr>
          <w:rFonts w:ascii="Times New Roman" w:hAnsi="Times New Roman" w:cs="Times New Roman"/>
          <w:sz w:val="24"/>
        </w:rPr>
      </w:pPr>
      <w:r w:rsidRPr="001B4418">
        <w:rPr>
          <w:rFonts w:ascii="Times New Roman" w:hAnsi="Times New Roman" w:cs="Times New Roman"/>
          <w:sz w:val="24"/>
        </w:rPr>
        <w:t xml:space="preserve"> (далее - Журналы операций ф. 0504071);</w:t>
      </w:r>
    </w:p>
    <w:p w:rsidR="001B4418" w:rsidRPr="001B4418" w:rsidRDefault="001B4418" w:rsidP="001B4418">
      <w:pPr>
        <w:ind w:firstLine="540"/>
        <w:rPr>
          <w:rFonts w:ascii="Times New Roman" w:hAnsi="Times New Roman" w:cs="Times New Roman"/>
          <w:sz w:val="24"/>
        </w:rPr>
      </w:pPr>
      <w:r w:rsidRPr="001B4418">
        <w:rPr>
          <w:rFonts w:ascii="Times New Roman" w:hAnsi="Times New Roman" w:cs="Times New Roman"/>
          <w:sz w:val="24"/>
        </w:rPr>
        <w:t xml:space="preserve">Журнал операций по </w:t>
      </w:r>
      <w:proofErr w:type="spellStart"/>
      <w:r w:rsidRPr="001B4418">
        <w:rPr>
          <w:rFonts w:ascii="Times New Roman" w:hAnsi="Times New Roman" w:cs="Times New Roman"/>
          <w:sz w:val="24"/>
        </w:rPr>
        <w:t>забалансовому</w:t>
      </w:r>
      <w:proofErr w:type="spellEnd"/>
      <w:r w:rsidRPr="001B4418">
        <w:rPr>
          <w:rFonts w:ascii="Times New Roman" w:hAnsi="Times New Roman" w:cs="Times New Roman"/>
          <w:sz w:val="24"/>
        </w:rPr>
        <w:t xml:space="preserve"> счету ф.0509213</w:t>
      </w:r>
    </w:p>
    <w:p w:rsidR="001B4418" w:rsidRPr="001B4418" w:rsidRDefault="00A27D98" w:rsidP="00A27D98">
      <w:pPr>
        <w:rPr>
          <w:rFonts w:ascii="Times New Roman" w:hAnsi="Times New Roman" w:cs="Times New Roman"/>
          <w:sz w:val="24"/>
        </w:rPr>
      </w:pPr>
      <w:r>
        <w:rPr>
          <w:rFonts w:ascii="Times New Roman" w:hAnsi="Times New Roman" w:cs="Times New Roman"/>
          <w:sz w:val="24"/>
        </w:rPr>
        <w:t xml:space="preserve">и </w:t>
      </w:r>
      <w:r w:rsidR="001B4418" w:rsidRPr="001B4418">
        <w:rPr>
          <w:rFonts w:ascii="Times New Roman" w:hAnsi="Times New Roman" w:cs="Times New Roman"/>
          <w:sz w:val="24"/>
        </w:rPr>
        <w:t>Главная книга ф.0504072 формируются в электронном виде ежемесячно, подписываются ЭЦП  ответственного исполнителя и ЭЦП главного бухгалтера.</w:t>
      </w:r>
    </w:p>
    <w:p w:rsidR="001B4418" w:rsidRPr="001B4418" w:rsidRDefault="001B4418" w:rsidP="001B4418">
      <w:pPr>
        <w:tabs>
          <w:tab w:val="left" w:pos="3174"/>
        </w:tabs>
        <w:rPr>
          <w:rFonts w:ascii="Times New Roman" w:eastAsia="SimSun" w:hAnsi="Times New Roman" w:cs="Times New Roman"/>
          <w:bCs/>
          <w:kern w:val="1"/>
          <w:sz w:val="24"/>
        </w:rPr>
      </w:pPr>
      <w:r w:rsidRPr="001B4418">
        <w:rPr>
          <w:rFonts w:ascii="Times New Roman" w:hAnsi="Times New Roman" w:cs="Times New Roman"/>
          <w:sz w:val="24"/>
        </w:rPr>
        <w:t>Карточка капитальных вложений ф.0509211 формируется в электронном виде и подписывается ЭЦП (ЭП) ответственного исполнителя.</w:t>
      </w:r>
      <w:r w:rsidRPr="001B4418">
        <w:rPr>
          <w:rFonts w:ascii="Times New Roman" w:eastAsia="SimSun" w:hAnsi="Times New Roman" w:cs="Times New Roman"/>
          <w:bCs/>
          <w:kern w:val="1"/>
          <w:sz w:val="24"/>
        </w:rPr>
        <w:t xml:space="preserve"> </w:t>
      </w:r>
    </w:p>
    <w:p w:rsidR="001B4418" w:rsidRPr="001B4418" w:rsidRDefault="001B4418" w:rsidP="001B4418">
      <w:pPr>
        <w:tabs>
          <w:tab w:val="left" w:pos="3174"/>
        </w:tabs>
        <w:rPr>
          <w:rFonts w:ascii="Times New Roman" w:eastAsia="SimSun" w:hAnsi="Times New Roman" w:cs="Times New Roman"/>
          <w:bCs/>
          <w:kern w:val="1"/>
          <w:sz w:val="24"/>
        </w:rPr>
      </w:pPr>
      <w:r w:rsidRPr="001B4418">
        <w:rPr>
          <w:rFonts w:ascii="Times New Roman" w:eastAsia="SimSun" w:hAnsi="Times New Roman" w:cs="Times New Roman"/>
          <w:bCs/>
          <w:kern w:val="1"/>
          <w:sz w:val="24"/>
        </w:rPr>
        <w:t xml:space="preserve">(ред. Приказа МКУ «Бухгалтерия образования» от </w:t>
      </w:r>
      <w:r w:rsidR="00A27D98">
        <w:rPr>
          <w:rFonts w:ascii="Times New Roman" w:eastAsia="SimSun" w:hAnsi="Times New Roman" w:cs="Times New Roman"/>
          <w:bCs/>
          <w:kern w:val="1"/>
          <w:sz w:val="24"/>
        </w:rPr>
        <w:t>28</w:t>
      </w:r>
      <w:r w:rsidRPr="001B4418">
        <w:rPr>
          <w:rFonts w:ascii="Times New Roman" w:eastAsia="SimSun" w:hAnsi="Times New Roman" w:cs="Times New Roman"/>
          <w:bCs/>
          <w:kern w:val="1"/>
          <w:sz w:val="24"/>
        </w:rPr>
        <w:t>.</w:t>
      </w:r>
      <w:r w:rsidR="00A27D98">
        <w:rPr>
          <w:rFonts w:ascii="Times New Roman" w:eastAsia="SimSun" w:hAnsi="Times New Roman" w:cs="Times New Roman"/>
          <w:bCs/>
          <w:kern w:val="1"/>
          <w:sz w:val="24"/>
        </w:rPr>
        <w:t>12</w:t>
      </w:r>
      <w:r w:rsidRPr="001B4418">
        <w:rPr>
          <w:rFonts w:ascii="Times New Roman" w:eastAsia="SimSun" w:hAnsi="Times New Roman" w:cs="Times New Roman"/>
          <w:bCs/>
          <w:kern w:val="1"/>
          <w:sz w:val="24"/>
        </w:rPr>
        <w:t xml:space="preserve">.2024 № </w:t>
      </w:r>
      <w:r w:rsidR="00A27D98">
        <w:rPr>
          <w:rFonts w:ascii="Times New Roman" w:eastAsia="SimSun" w:hAnsi="Times New Roman" w:cs="Times New Roman"/>
          <w:bCs/>
          <w:kern w:val="1"/>
          <w:sz w:val="24"/>
        </w:rPr>
        <w:t>13</w:t>
      </w:r>
      <w:r w:rsidRPr="001B4418">
        <w:rPr>
          <w:rFonts w:ascii="Times New Roman" w:eastAsia="SimSun" w:hAnsi="Times New Roman" w:cs="Times New Roman"/>
          <w:bCs/>
          <w:kern w:val="1"/>
          <w:sz w:val="24"/>
        </w:rPr>
        <w:t>-о).</w:t>
      </w:r>
    </w:p>
    <w:p w:rsidR="00E530F7" w:rsidRDefault="001B4418" w:rsidP="001B4418">
      <w:pPr>
        <w:ind w:firstLine="567"/>
        <w:rPr>
          <w:rFonts w:ascii="Times New Roman" w:hAnsi="Times New Roman" w:cs="Times New Roman"/>
          <w:sz w:val="22"/>
          <w:szCs w:val="22"/>
        </w:rPr>
      </w:pPr>
      <w:r w:rsidRPr="001B4418">
        <w:rPr>
          <w:rFonts w:ascii="Times New Roman" w:hAnsi="Times New Roman" w:cs="Times New Roman"/>
          <w:sz w:val="24"/>
        </w:rPr>
        <w:t xml:space="preserve">9. В случае обнаружения пропажи, порчи или несанкционированного уничтожения первичных учетных документов и (или) регистров бюджетного учета  сотрудники МКУ «Бухгалтерия образования» сообщают об этом директору, директор действует в соответствии с </w:t>
      </w:r>
      <w:hyperlink r:id="rId13" w:tooltip="Приказ Минфина России от 01.12.2010 N 157н (ред. от 12.10.2012)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1B4418">
          <w:rPr>
            <w:rFonts w:ascii="Times New Roman" w:hAnsi="Times New Roman" w:cs="Times New Roman"/>
            <w:sz w:val="24"/>
          </w:rPr>
          <w:t>п. 16</w:t>
        </w:r>
      </w:hyperlink>
      <w:r w:rsidRPr="001B4418">
        <w:rPr>
          <w:rFonts w:ascii="Times New Roman" w:hAnsi="Times New Roman" w:cs="Times New Roman"/>
          <w:sz w:val="24"/>
        </w:rPr>
        <w:t xml:space="preserve"> Инструкции N 157</w:t>
      </w:r>
      <w:r w:rsidR="00E530F7" w:rsidRPr="00E530F7">
        <w:rPr>
          <w:rFonts w:ascii="Times New Roman" w:hAnsi="Times New Roman" w:cs="Times New Roman"/>
          <w:sz w:val="22"/>
          <w:szCs w:val="22"/>
        </w:rPr>
        <w:t>.</w:t>
      </w:r>
    </w:p>
    <w:p w:rsidR="00A27D98" w:rsidRDefault="00A27D98" w:rsidP="00A27D98">
      <w:pPr>
        <w:rPr>
          <w:rFonts w:ascii="Times New Roman" w:hAnsi="Times New Roman" w:cs="Times New Roman"/>
          <w:sz w:val="22"/>
          <w:szCs w:val="22"/>
        </w:rPr>
      </w:pPr>
      <w:r w:rsidRPr="001B4418">
        <w:rPr>
          <w:rFonts w:ascii="Times New Roman" w:eastAsia="SimSun" w:hAnsi="Times New Roman" w:cs="Times New Roman"/>
          <w:bCs/>
          <w:kern w:val="1"/>
          <w:sz w:val="24"/>
        </w:rPr>
        <w:t xml:space="preserve">(ред. Приказа МКУ «Бухгалтерия образования» от </w:t>
      </w:r>
      <w:r>
        <w:rPr>
          <w:rFonts w:ascii="Times New Roman" w:eastAsia="SimSun" w:hAnsi="Times New Roman" w:cs="Times New Roman"/>
          <w:bCs/>
          <w:kern w:val="1"/>
          <w:sz w:val="24"/>
        </w:rPr>
        <w:t>28</w:t>
      </w:r>
      <w:r w:rsidRPr="001B4418">
        <w:rPr>
          <w:rFonts w:ascii="Times New Roman" w:eastAsia="SimSun" w:hAnsi="Times New Roman" w:cs="Times New Roman"/>
          <w:bCs/>
          <w:kern w:val="1"/>
          <w:sz w:val="24"/>
        </w:rPr>
        <w:t>.</w:t>
      </w:r>
      <w:r>
        <w:rPr>
          <w:rFonts w:ascii="Times New Roman" w:eastAsia="SimSun" w:hAnsi="Times New Roman" w:cs="Times New Roman"/>
          <w:bCs/>
          <w:kern w:val="1"/>
          <w:sz w:val="24"/>
        </w:rPr>
        <w:t>12</w:t>
      </w:r>
      <w:r w:rsidRPr="001B4418">
        <w:rPr>
          <w:rFonts w:ascii="Times New Roman" w:eastAsia="SimSun" w:hAnsi="Times New Roman" w:cs="Times New Roman"/>
          <w:bCs/>
          <w:kern w:val="1"/>
          <w:sz w:val="24"/>
        </w:rPr>
        <w:t xml:space="preserve">.2024 № </w:t>
      </w:r>
      <w:r>
        <w:rPr>
          <w:rFonts w:ascii="Times New Roman" w:eastAsia="SimSun" w:hAnsi="Times New Roman" w:cs="Times New Roman"/>
          <w:bCs/>
          <w:kern w:val="1"/>
          <w:sz w:val="24"/>
        </w:rPr>
        <w:t>13</w:t>
      </w:r>
      <w:r w:rsidRPr="001B4418">
        <w:rPr>
          <w:rFonts w:ascii="Times New Roman" w:eastAsia="SimSun" w:hAnsi="Times New Roman" w:cs="Times New Roman"/>
          <w:bCs/>
          <w:kern w:val="1"/>
          <w:sz w:val="24"/>
        </w:rPr>
        <w:t>-о)</w:t>
      </w:r>
      <w:r>
        <w:rPr>
          <w:rFonts w:ascii="Times New Roman" w:eastAsia="SimSun" w:hAnsi="Times New Roman" w:cs="Times New Roman"/>
          <w:bCs/>
          <w:kern w:val="1"/>
          <w:sz w:val="24"/>
        </w:rPr>
        <w:t>.</w:t>
      </w:r>
    </w:p>
    <w:p w:rsidR="00E530F7" w:rsidRDefault="00E530F7" w:rsidP="005B7E55">
      <w:pPr>
        <w:pStyle w:val="ConsPlusNormal"/>
        <w:ind w:firstLine="567"/>
        <w:rPr>
          <w:rFonts w:ascii="Times New Roman" w:hAnsi="Times New Roman" w:cs="Times New Roman"/>
          <w:sz w:val="22"/>
          <w:szCs w:val="22"/>
        </w:rPr>
      </w:pPr>
      <w:r w:rsidRPr="00E530F7">
        <w:rPr>
          <w:rFonts w:ascii="Times New Roman" w:hAnsi="Times New Roman" w:cs="Times New Roman"/>
          <w:sz w:val="22"/>
          <w:szCs w:val="22"/>
        </w:rPr>
        <w:t>1</w:t>
      </w:r>
      <w:r>
        <w:rPr>
          <w:rFonts w:ascii="Times New Roman" w:hAnsi="Times New Roman" w:cs="Times New Roman"/>
          <w:sz w:val="22"/>
          <w:szCs w:val="22"/>
        </w:rPr>
        <w:t>0</w:t>
      </w:r>
      <w:r w:rsidRPr="00E530F7">
        <w:rPr>
          <w:rFonts w:ascii="Times New Roman" w:hAnsi="Times New Roman" w:cs="Times New Roman"/>
          <w:sz w:val="22"/>
          <w:szCs w:val="22"/>
        </w:rPr>
        <w:t>.</w:t>
      </w:r>
      <w:r w:rsidR="005B7E55">
        <w:rPr>
          <w:rFonts w:ascii="Times New Roman" w:hAnsi="Times New Roman" w:cs="Times New Roman"/>
          <w:sz w:val="22"/>
          <w:szCs w:val="22"/>
        </w:rPr>
        <w:t xml:space="preserve"> </w:t>
      </w:r>
      <w:r w:rsidRPr="00E530F7">
        <w:rPr>
          <w:rFonts w:ascii="Times New Roman" w:hAnsi="Times New Roman" w:cs="Times New Roman"/>
          <w:sz w:val="22"/>
          <w:szCs w:val="22"/>
        </w:rPr>
        <w:t xml:space="preserve">Выдача доверенностей </w:t>
      </w:r>
      <w:r w:rsidR="00EC4449">
        <w:rPr>
          <w:rFonts w:ascii="Times New Roman" w:hAnsi="Times New Roman" w:cs="Times New Roman"/>
          <w:sz w:val="22"/>
          <w:szCs w:val="22"/>
        </w:rPr>
        <w:t xml:space="preserve"> </w:t>
      </w:r>
      <w:r w:rsidR="005B7E55">
        <w:rPr>
          <w:rFonts w:ascii="Times New Roman" w:hAnsi="Times New Roman" w:cs="Times New Roman"/>
          <w:sz w:val="22"/>
          <w:szCs w:val="22"/>
        </w:rPr>
        <w:t>на получение материальных ценностей производится на срок</w:t>
      </w:r>
      <w:r w:rsidR="00AD70CE">
        <w:rPr>
          <w:rFonts w:ascii="Times New Roman" w:hAnsi="Times New Roman" w:cs="Times New Roman"/>
          <w:sz w:val="22"/>
          <w:szCs w:val="22"/>
        </w:rPr>
        <w:t xml:space="preserve"> </w:t>
      </w:r>
      <w:r w:rsidR="005B7E55">
        <w:rPr>
          <w:rFonts w:ascii="Times New Roman" w:hAnsi="Times New Roman" w:cs="Times New Roman"/>
          <w:sz w:val="22"/>
          <w:szCs w:val="22"/>
        </w:rPr>
        <w:t>не более</w:t>
      </w:r>
      <w:r w:rsidR="00AD70CE">
        <w:rPr>
          <w:rFonts w:ascii="Times New Roman" w:hAnsi="Times New Roman" w:cs="Times New Roman"/>
          <w:sz w:val="22"/>
          <w:szCs w:val="22"/>
        </w:rPr>
        <w:t xml:space="preserve"> 14 дней</w:t>
      </w:r>
      <w:proofErr w:type="gramStart"/>
      <w:r w:rsidR="00AD70CE">
        <w:rPr>
          <w:rFonts w:ascii="Times New Roman" w:hAnsi="Times New Roman" w:cs="Times New Roman"/>
          <w:sz w:val="22"/>
          <w:szCs w:val="22"/>
        </w:rPr>
        <w:t>.</w:t>
      </w:r>
      <w:proofErr w:type="gramEnd"/>
      <w:r w:rsidR="005B7E55" w:rsidRPr="005B7E55">
        <w:rPr>
          <w:rFonts w:ascii="Times New Roman" w:eastAsia="SimSun" w:hAnsi="Times New Roman" w:cs="Times New Roman"/>
          <w:bCs/>
          <w:kern w:val="1"/>
          <w:sz w:val="22"/>
          <w:szCs w:val="22"/>
        </w:rPr>
        <w:t xml:space="preserve"> </w:t>
      </w:r>
      <w:r w:rsidR="005B7E55">
        <w:rPr>
          <w:rFonts w:ascii="Times New Roman" w:eastAsia="SimSun" w:hAnsi="Times New Roman" w:cs="Times New Roman"/>
          <w:bCs/>
          <w:kern w:val="1"/>
          <w:sz w:val="22"/>
          <w:szCs w:val="22"/>
        </w:rPr>
        <w:t>(</w:t>
      </w:r>
      <w:proofErr w:type="gramStart"/>
      <w:r w:rsidR="005B7E55">
        <w:rPr>
          <w:rFonts w:ascii="Times New Roman" w:eastAsia="SimSun" w:hAnsi="Times New Roman" w:cs="Times New Roman"/>
          <w:bCs/>
          <w:kern w:val="1"/>
          <w:sz w:val="22"/>
          <w:szCs w:val="22"/>
        </w:rPr>
        <w:t>р</w:t>
      </w:r>
      <w:proofErr w:type="gramEnd"/>
      <w:r w:rsidR="005B7E55">
        <w:rPr>
          <w:rFonts w:ascii="Times New Roman" w:eastAsia="SimSun" w:hAnsi="Times New Roman" w:cs="Times New Roman"/>
          <w:bCs/>
          <w:kern w:val="1"/>
          <w:sz w:val="22"/>
          <w:szCs w:val="22"/>
        </w:rPr>
        <w:t>ед. Приказа МКУ «Бухгалтерия образования» от 01.07.2024 № 06-о).</w:t>
      </w:r>
    </w:p>
    <w:p w:rsidR="004D633D" w:rsidRPr="004D633D" w:rsidRDefault="00C96942" w:rsidP="004D633D">
      <w:pPr>
        <w:pStyle w:val="ConsPlusNormal"/>
        <w:ind w:firstLine="567"/>
        <w:rPr>
          <w:rFonts w:ascii="Times New Roman" w:eastAsia="SimSun" w:hAnsi="Times New Roman" w:cs="Times New Roman"/>
          <w:bCs/>
          <w:sz w:val="22"/>
          <w:szCs w:val="22"/>
        </w:rPr>
      </w:pPr>
      <w:r w:rsidRPr="00465020">
        <w:rPr>
          <w:rFonts w:ascii="Times New Roman" w:hAnsi="Times New Roman" w:cs="Times New Roman"/>
          <w:sz w:val="22"/>
          <w:szCs w:val="22"/>
        </w:rPr>
        <w:t>11.</w:t>
      </w:r>
      <w:r w:rsidR="004D633D" w:rsidRPr="004D633D">
        <w:rPr>
          <w:sz w:val="28"/>
          <w:szCs w:val="28"/>
        </w:rPr>
        <w:t xml:space="preserve"> </w:t>
      </w:r>
      <w:r w:rsidR="004D633D" w:rsidRPr="004D633D">
        <w:rPr>
          <w:rFonts w:ascii="Times New Roman" w:hAnsi="Times New Roman" w:cs="Times New Roman"/>
          <w:sz w:val="22"/>
          <w:szCs w:val="22"/>
        </w:rPr>
        <w:t xml:space="preserve">Для отражения фактов хозяйственной жизни </w:t>
      </w:r>
      <w:r w:rsidR="004D633D" w:rsidRPr="004D633D">
        <w:rPr>
          <w:rFonts w:ascii="Times New Roman" w:eastAsia="SimSun" w:hAnsi="Times New Roman" w:cs="Times New Roman"/>
          <w:bCs/>
          <w:sz w:val="22"/>
          <w:szCs w:val="22"/>
        </w:rPr>
        <w:t>по поступлению и выбытию активов в учреждении руководителем утверждается постоянно действующая комиссия по поступлению и выбытию активов. В обязанности комиссии входит принятие решений:</w:t>
      </w:r>
    </w:p>
    <w:p w:rsidR="004D633D" w:rsidRPr="004D633D" w:rsidRDefault="004D633D" w:rsidP="004D633D">
      <w:pPr>
        <w:pStyle w:val="a6"/>
        <w:numPr>
          <w:ilvl w:val="0"/>
          <w:numId w:val="8"/>
        </w:numPr>
        <w:ind w:left="0" w:firstLine="709"/>
        <w:rPr>
          <w:rFonts w:ascii="Times New Roman" w:hAnsi="Times New Roman" w:cs="Times New Roman"/>
          <w:sz w:val="22"/>
          <w:szCs w:val="22"/>
        </w:rPr>
      </w:pPr>
      <w:proofErr w:type="gramStart"/>
      <w:r w:rsidRPr="004D633D">
        <w:rPr>
          <w:rFonts w:ascii="Times New Roman" w:hAnsi="Times New Roman" w:cs="Times New Roman"/>
          <w:color w:val="000000"/>
          <w:sz w:val="22"/>
          <w:szCs w:val="22"/>
        </w:rPr>
        <w:t>о признании объектов нефинансовых активов с определением</w:t>
      </w:r>
      <w:r w:rsidRPr="004D633D">
        <w:rPr>
          <w:rFonts w:ascii="Times New Roman" w:hAnsi="Times New Roman" w:cs="Times New Roman"/>
          <w:color w:val="000000"/>
          <w:spacing w:val="151"/>
          <w:sz w:val="22"/>
          <w:szCs w:val="22"/>
        </w:rPr>
        <w:t xml:space="preserve"> </w:t>
      </w:r>
      <w:r w:rsidRPr="004D633D">
        <w:rPr>
          <w:rFonts w:ascii="Times New Roman" w:hAnsi="Times New Roman" w:cs="Times New Roman"/>
          <w:color w:val="000000"/>
          <w:spacing w:val="-1"/>
          <w:sz w:val="22"/>
          <w:szCs w:val="22"/>
        </w:rPr>
        <w:t>с</w:t>
      </w:r>
      <w:r w:rsidRPr="004D633D">
        <w:rPr>
          <w:rFonts w:ascii="Times New Roman" w:hAnsi="Times New Roman" w:cs="Times New Roman"/>
          <w:color w:val="000000"/>
          <w:sz w:val="22"/>
          <w:szCs w:val="22"/>
        </w:rPr>
        <w:t>рока</w:t>
      </w:r>
      <w:r w:rsidRPr="004D633D">
        <w:rPr>
          <w:rFonts w:ascii="Times New Roman" w:hAnsi="Times New Roman" w:cs="Times New Roman"/>
          <w:color w:val="000000"/>
          <w:spacing w:val="147"/>
          <w:sz w:val="22"/>
          <w:szCs w:val="22"/>
        </w:rPr>
        <w:t xml:space="preserve"> </w:t>
      </w:r>
      <w:r w:rsidRPr="004D633D">
        <w:rPr>
          <w:rFonts w:ascii="Times New Roman" w:hAnsi="Times New Roman" w:cs="Times New Roman"/>
          <w:color w:val="000000"/>
          <w:sz w:val="22"/>
          <w:szCs w:val="22"/>
        </w:rPr>
        <w:t>полезно</w:t>
      </w:r>
      <w:r w:rsidRPr="004D633D">
        <w:rPr>
          <w:rFonts w:ascii="Times New Roman" w:hAnsi="Times New Roman" w:cs="Times New Roman"/>
          <w:color w:val="000000"/>
          <w:spacing w:val="-1"/>
          <w:sz w:val="22"/>
          <w:szCs w:val="22"/>
        </w:rPr>
        <w:t>г</w:t>
      </w:r>
      <w:r w:rsidRPr="004D633D">
        <w:rPr>
          <w:rFonts w:ascii="Times New Roman" w:hAnsi="Times New Roman" w:cs="Times New Roman"/>
          <w:color w:val="000000"/>
          <w:sz w:val="22"/>
          <w:szCs w:val="22"/>
        </w:rPr>
        <w:t>о</w:t>
      </w:r>
      <w:r w:rsidRPr="004D633D">
        <w:rPr>
          <w:rFonts w:ascii="Times New Roman" w:hAnsi="Times New Roman" w:cs="Times New Roman"/>
          <w:color w:val="000000"/>
          <w:spacing w:val="148"/>
          <w:sz w:val="22"/>
          <w:szCs w:val="22"/>
        </w:rPr>
        <w:t xml:space="preserve"> </w:t>
      </w:r>
      <w:r w:rsidRPr="004D633D">
        <w:rPr>
          <w:rFonts w:ascii="Times New Roman" w:hAnsi="Times New Roman" w:cs="Times New Roman"/>
          <w:color w:val="000000"/>
          <w:spacing w:val="1"/>
          <w:sz w:val="22"/>
          <w:szCs w:val="22"/>
        </w:rPr>
        <w:t>и</w:t>
      </w:r>
      <w:r w:rsidRPr="004D633D">
        <w:rPr>
          <w:rFonts w:ascii="Times New Roman" w:hAnsi="Times New Roman" w:cs="Times New Roman"/>
          <w:color w:val="000000"/>
          <w:spacing w:val="-2"/>
          <w:sz w:val="22"/>
          <w:szCs w:val="22"/>
        </w:rPr>
        <w:t>с</w:t>
      </w:r>
      <w:r w:rsidRPr="004D633D">
        <w:rPr>
          <w:rFonts w:ascii="Times New Roman" w:hAnsi="Times New Roman" w:cs="Times New Roman"/>
          <w:color w:val="000000"/>
          <w:sz w:val="22"/>
          <w:szCs w:val="22"/>
        </w:rPr>
        <w:t>п</w:t>
      </w:r>
      <w:r w:rsidRPr="004D633D">
        <w:rPr>
          <w:rFonts w:ascii="Times New Roman" w:hAnsi="Times New Roman" w:cs="Times New Roman"/>
          <w:color w:val="000000"/>
          <w:spacing w:val="1"/>
          <w:sz w:val="22"/>
          <w:szCs w:val="22"/>
        </w:rPr>
        <w:t>о</w:t>
      </w:r>
      <w:r w:rsidRPr="004D633D">
        <w:rPr>
          <w:rFonts w:ascii="Times New Roman" w:hAnsi="Times New Roman" w:cs="Times New Roman"/>
          <w:color w:val="000000"/>
          <w:sz w:val="22"/>
          <w:szCs w:val="22"/>
        </w:rPr>
        <w:t>л</w:t>
      </w:r>
      <w:r w:rsidRPr="004D633D">
        <w:rPr>
          <w:rFonts w:ascii="Times New Roman" w:hAnsi="Times New Roman" w:cs="Times New Roman"/>
          <w:color w:val="000000"/>
          <w:spacing w:val="-1"/>
          <w:sz w:val="22"/>
          <w:szCs w:val="22"/>
        </w:rPr>
        <w:t>ь</w:t>
      </w:r>
      <w:r w:rsidRPr="004D633D">
        <w:rPr>
          <w:rFonts w:ascii="Times New Roman" w:hAnsi="Times New Roman" w:cs="Times New Roman"/>
          <w:color w:val="000000"/>
          <w:spacing w:val="-3"/>
          <w:sz w:val="22"/>
          <w:szCs w:val="22"/>
        </w:rPr>
        <w:t>з</w:t>
      </w:r>
      <w:r w:rsidRPr="004D633D">
        <w:rPr>
          <w:rFonts w:ascii="Times New Roman" w:hAnsi="Times New Roman" w:cs="Times New Roman"/>
          <w:color w:val="000000"/>
          <w:sz w:val="22"/>
          <w:szCs w:val="22"/>
        </w:rPr>
        <w:t>ова</w:t>
      </w:r>
      <w:r w:rsidRPr="004D633D">
        <w:rPr>
          <w:rFonts w:ascii="Times New Roman" w:hAnsi="Times New Roman" w:cs="Times New Roman"/>
          <w:color w:val="000000"/>
          <w:spacing w:val="-1"/>
          <w:sz w:val="22"/>
          <w:szCs w:val="22"/>
        </w:rPr>
        <w:t>ни</w:t>
      </w:r>
      <w:r w:rsidRPr="004D633D">
        <w:rPr>
          <w:rFonts w:ascii="Times New Roman" w:hAnsi="Times New Roman" w:cs="Times New Roman"/>
          <w:color w:val="000000"/>
          <w:sz w:val="22"/>
          <w:szCs w:val="22"/>
        </w:rPr>
        <w:t>я</w:t>
      </w:r>
      <w:r w:rsidRPr="004D633D">
        <w:rPr>
          <w:rFonts w:ascii="Times New Roman" w:hAnsi="Times New Roman" w:cs="Times New Roman"/>
          <w:color w:val="000000"/>
          <w:spacing w:val="150"/>
          <w:sz w:val="22"/>
          <w:szCs w:val="22"/>
        </w:rPr>
        <w:t xml:space="preserve"> </w:t>
      </w:r>
      <w:r w:rsidRPr="004D633D">
        <w:rPr>
          <w:rFonts w:ascii="Times New Roman" w:hAnsi="Times New Roman" w:cs="Times New Roman"/>
          <w:color w:val="000000"/>
          <w:spacing w:val="-1"/>
          <w:sz w:val="22"/>
          <w:szCs w:val="22"/>
        </w:rPr>
        <w:t>п</w:t>
      </w:r>
      <w:r w:rsidRPr="004D633D">
        <w:rPr>
          <w:rFonts w:ascii="Times New Roman" w:hAnsi="Times New Roman" w:cs="Times New Roman"/>
          <w:color w:val="000000"/>
          <w:sz w:val="22"/>
          <w:szCs w:val="22"/>
        </w:rPr>
        <w:t>ост</w:t>
      </w:r>
      <w:r w:rsidRPr="004D633D">
        <w:rPr>
          <w:rFonts w:ascii="Times New Roman" w:hAnsi="Times New Roman" w:cs="Times New Roman"/>
          <w:color w:val="000000"/>
          <w:spacing w:val="-2"/>
          <w:sz w:val="22"/>
          <w:szCs w:val="22"/>
        </w:rPr>
        <w:t>у</w:t>
      </w:r>
      <w:r w:rsidRPr="004D633D">
        <w:rPr>
          <w:rFonts w:ascii="Times New Roman" w:hAnsi="Times New Roman" w:cs="Times New Roman"/>
          <w:color w:val="000000"/>
          <w:sz w:val="22"/>
          <w:szCs w:val="22"/>
        </w:rPr>
        <w:t>паю</w:t>
      </w:r>
      <w:r w:rsidRPr="004D633D">
        <w:rPr>
          <w:rFonts w:ascii="Times New Roman" w:hAnsi="Times New Roman" w:cs="Times New Roman"/>
          <w:color w:val="000000"/>
          <w:spacing w:val="-1"/>
          <w:sz w:val="22"/>
          <w:szCs w:val="22"/>
        </w:rPr>
        <w:t>щи</w:t>
      </w:r>
      <w:r w:rsidRPr="004D633D">
        <w:rPr>
          <w:rFonts w:ascii="Times New Roman" w:hAnsi="Times New Roman" w:cs="Times New Roman"/>
          <w:color w:val="000000"/>
          <w:sz w:val="22"/>
          <w:szCs w:val="22"/>
        </w:rPr>
        <w:t>х</w:t>
      </w:r>
      <w:r w:rsidRPr="004D633D">
        <w:rPr>
          <w:rFonts w:ascii="Times New Roman" w:hAnsi="Times New Roman" w:cs="Times New Roman"/>
          <w:color w:val="000000"/>
          <w:spacing w:val="148"/>
          <w:sz w:val="22"/>
          <w:szCs w:val="22"/>
        </w:rPr>
        <w:t xml:space="preserve"> </w:t>
      </w:r>
      <w:r w:rsidRPr="004D633D">
        <w:rPr>
          <w:rFonts w:ascii="Times New Roman" w:hAnsi="Times New Roman" w:cs="Times New Roman"/>
          <w:color w:val="000000"/>
          <w:spacing w:val="-1"/>
          <w:sz w:val="22"/>
          <w:szCs w:val="22"/>
        </w:rPr>
        <w:t xml:space="preserve">активов, </w:t>
      </w:r>
      <w:r w:rsidRPr="004D633D">
        <w:rPr>
          <w:rFonts w:ascii="Times New Roman" w:hAnsi="Times New Roman" w:cs="Times New Roman"/>
          <w:color w:val="000000"/>
          <w:sz w:val="22"/>
          <w:szCs w:val="22"/>
        </w:rPr>
        <w:t>амортизационной группы в соответствии с Постановлением правительства РФ № 1 от 01.01.2002 (с учетом изменений),</w:t>
      </w:r>
      <w:r>
        <w:rPr>
          <w:rFonts w:ascii="Times New Roman" w:hAnsi="Times New Roman" w:cs="Times New Roman"/>
          <w:color w:val="000000"/>
          <w:sz w:val="22"/>
          <w:szCs w:val="22"/>
        </w:rPr>
        <w:t xml:space="preserve"> </w:t>
      </w:r>
      <w:r w:rsidRPr="004D633D">
        <w:rPr>
          <w:rFonts w:ascii="Times New Roman" w:hAnsi="Times New Roman" w:cs="Times New Roman"/>
          <w:color w:val="000000"/>
          <w:sz w:val="22"/>
          <w:szCs w:val="22"/>
        </w:rPr>
        <w:t>о присвоении</w:t>
      </w:r>
      <w:r w:rsidRPr="004D633D">
        <w:rPr>
          <w:rFonts w:ascii="Times New Roman" w:hAnsi="Times New Roman" w:cs="Times New Roman"/>
          <w:color w:val="000000"/>
          <w:spacing w:val="66"/>
          <w:sz w:val="22"/>
          <w:szCs w:val="22"/>
        </w:rPr>
        <w:t xml:space="preserve"> </w:t>
      </w:r>
      <w:r w:rsidRPr="004D633D">
        <w:rPr>
          <w:rFonts w:ascii="Times New Roman" w:hAnsi="Times New Roman" w:cs="Times New Roman"/>
          <w:color w:val="000000"/>
          <w:sz w:val="22"/>
          <w:szCs w:val="22"/>
        </w:rPr>
        <w:t>к</w:t>
      </w:r>
      <w:r w:rsidRPr="004D633D">
        <w:rPr>
          <w:rFonts w:ascii="Times New Roman" w:hAnsi="Times New Roman" w:cs="Times New Roman"/>
          <w:color w:val="000000"/>
          <w:spacing w:val="1"/>
          <w:sz w:val="22"/>
          <w:szCs w:val="22"/>
        </w:rPr>
        <w:t>од</w:t>
      </w:r>
      <w:r w:rsidRPr="004D633D">
        <w:rPr>
          <w:rFonts w:ascii="Times New Roman" w:hAnsi="Times New Roman" w:cs="Times New Roman"/>
          <w:color w:val="000000"/>
          <w:sz w:val="22"/>
          <w:szCs w:val="22"/>
        </w:rPr>
        <w:t>ов</w:t>
      </w:r>
      <w:r w:rsidRPr="004D633D">
        <w:rPr>
          <w:rFonts w:ascii="Times New Roman" w:hAnsi="Times New Roman" w:cs="Times New Roman"/>
          <w:color w:val="000000"/>
          <w:spacing w:val="64"/>
          <w:sz w:val="22"/>
          <w:szCs w:val="22"/>
        </w:rPr>
        <w:t xml:space="preserve"> </w:t>
      </w:r>
      <w:r w:rsidRPr="004D633D">
        <w:rPr>
          <w:rFonts w:ascii="Times New Roman" w:hAnsi="Times New Roman" w:cs="Times New Roman"/>
          <w:color w:val="000000"/>
          <w:spacing w:val="1"/>
          <w:sz w:val="22"/>
          <w:szCs w:val="22"/>
        </w:rPr>
        <w:t>п</w:t>
      </w:r>
      <w:r w:rsidRPr="004D633D">
        <w:rPr>
          <w:rFonts w:ascii="Times New Roman" w:hAnsi="Times New Roman" w:cs="Times New Roman"/>
          <w:color w:val="000000"/>
          <w:sz w:val="22"/>
          <w:szCs w:val="22"/>
        </w:rPr>
        <w:t>о</w:t>
      </w:r>
      <w:r w:rsidRPr="004D633D">
        <w:rPr>
          <w:rFonts w:ascii="Times New Roman" w:hAnsi="Times New Roman" w:cs="Times New Roman"/>
          <w:color w:val="000000"/>
          <w:spacing w:val="67"/>
          <w:sz w:val="22"/>
          <w:szCs w:val="22"/>
        </w:rPr>
        <w:t xml:space="preserve"> </w:t>
      </w:r>
      <w:r w:rsidRPr="004D633D">
        <w:rPr>
          <w:rFonts w:ascii="Times New Roman" w:hAnsi="Times New Roman" w:cs="Times New Roman"/>
          <w:color w:val="000000"/>
          <w:sz w:val="22"/>
          <w:szCs w:val="22"/>
        </w:rPr>
        <w:t>ОК</w:t>
      </w:r>
      <w:r w:rsidRPr="004D633D">
        <w:rPr>
          <w:rFonts w:ascii="Times New Roman" w:hAnsi="Times New Roman" w:cs="Times New Roman"/>
          <w:color w:val="000000"/>
          <w:spacing w:val="-1"/>
          <w:sz w:val="22"/>
          <w:szCs w:val="22"/>
        </w:rPr>
        <w:t>О</w:t>
      </w:r>
      <w:r w:rsidRPr="004D633D">
        <w:rPr>
          <w:rFonts w:ascii="Times New Roman" w:hAnsi="Times New Roman" w:cs="Times New Roman"/>
          <w:color w:val="000000"/>
          <w:sz w:val="22"/>
          <w:szCs w:val="22"/>
        </w:rPr>
        <w:t xml:space="preserve">Ф соответствии </w:t>
      </w:r>
      <w:r w:rsidRPr="004D633D">
        <w:rPr>
          <w:rFonts w:ascii="Times New Roman" w:hAnsi="Times New Roman" w:cs="Times New Roman"/>
          <w:sz w:val="22"/>
          <w:szCs w:val="22"/>
        </w:rPr>
        <w:t xml:space="preserve">с  Общероссийским классификатором  основных фондов" (принятым и введенным  в действие Приказом </w:t>
      </w:r>
      <w:proofErr w:type="spellStart"/>
      <w:r w:rsidRPr="004D633D">
        <w:rPr>
          <w:rFonts w:ascii="Times New Roman" w:hAnsi="Times New Roman" w:cs="Times New Roman"/>
          <w:sz w:val="22"/>
          <w:szCs w:val="22"/>
        </w:rPr>
        <w:t>Росстандарта</w:t>
      </w:r>
      <w:proofErr w:type="spellEnd"/>
      <w:r w:rsidRPr="004D633D">
        <w:rPr>
          <w:rFonts w:ascii="Times New Roman" w:hAnsi="Times New Roman" w:cs="Times New Roman"/>
          <w:sz w:val="22"/>
          <w:szCs w:val="22"/>
        </w:rPr>
        <w:t xml:space="preserve"> от 12.12.2014 N 2018-ст</w:t>
      </w:r>
      <w:r>
        <w:rPr>
          <w:rFonts w:ascii="Times New Roman" w:hAnsi="Times New Roman" w:cs="Times New Roman"/>
          <w:sz w:val="22"/>
          <w:szCs w:val="22"/>
        </w:rPr>
        <w:t xml:space="preserve">, </w:t>
      </w:r>
      <w:r w:rsidRPr="004D633D">
        <w:rPr>
          <w:rFonts w:ascii="Times New Roman" w:hAnsi="Times New Roman" w:cs="Times New Roman"/>
          <w:sz w:val="22"/>
          <w:szCs w:val="22"/>
        </w:rPr>
        <w:t>с учетом изменений);</w:t>
      </w:r>
      <w:proofErr w:type="gramEnd"/>
    </w:p>
    <w:p w:rsidR="004D633D" w:rsidRDefault="004D633D" w:rsidP="004D633D">
      <w:pPr>
        <w:pStyle w:val="a6"/>
        <w:numPr>
          <w:ilvl w:val="0"/>
          <w:numId w:val="8"/>
        </w:numPr>
        <w:tabs>
          <w:tab w:val="left" w:pos="1578"/>
          <w:tab w:val="left" w:pos="3426"/>
          <w:tab w:val="left" w:pos="5042"/>
          <w:tab w:val="left" w:pos="7368"/>
          <w:tab w:val="left" w:pos="9473"/>
        </w:tabs>
        <w:ind w:left="0" w:firstLine="709"/>
        <w:rPr>
          <w:rFonts w:ascii="Times New Roman" w:hAnsi="Times New Roman" w:cs="Times New Roman"/>
          <w:color w:val="000000"/>
          <w:sz w:val="22"/>
          <w:szCs w:val="22"/>
        </w:rPr>
      </w:pPr>
      <w:r w:rsidRPr="004D633D">
        <w:rPr>
          <w:rFonts w:ascii="Times New Roman" w:hAnsi="Times New Roman" w:cs="Times New Roman"/>
          <w:color w:val="000000"/>
          <w:sz w:val="22"/>
          <w:szCs w:val="22"/>
        </w:rPr>
        <w:t>об</w:t>
      </w:r>
      <w:r w:rsidRPr="004D633D">
        <w:rPr>
          <w:rFonts w:ascii="Times New Roman" w:hAnsi="Times New Roman" w:cs="Times New Roman"/>
          <w:color w:val="000000"/>
          <w:spacing w:val="184"/>
          <w:sz w:val="22"/>
          <w:szCs w:val="22"/>
        </w:rPr>
        <w:t xml:space="preserve"> </w:t>
      </w:r>
      <w:r w:rsidRPr="004D633D">
        <w:rPr>
          <w:rFonts w:ascii="Times New Roman" w:hAnsi="Times New Roman" w:cs="Times New Roman"/>
          <w:color w:val="000000"/>
          <w:spacing w:val="1"/>
          <w:sz w:val="22"/>
          <w:szCs w:val="22"/>
        </w:rPr>
        <w:t>и</w:t>
      </w:r>
      <w:r w:rsidRPr="004D633D">
        <w:rPr>
          <w:rFonts w:ascii="Times New Roman" w:hAnsi="Times New Roman" w:cs="Times New Roman"/>
          <w:color w:val="000000"/>
          <w:sz w:val="22"/>
          <w:szCs w:val="22"/>
        </w:rPr>
        <w:t>зм</w:t>
      </w:r>
      <w:r w:rsidRPr="004D633D">
        <w:rPr>
          <w:rFonts w:ascii="Times New Roman" w:hAnsi="Times New Roman" w:cs="Times New Roman"/>
          <w:color w:val="000000"/>
          <w:spacing w:val="-2"/>
          <w:sz w:val="22"/>
          <w:szCs w:val="22"/>
        </w:rPr>
        <w:t>е</w:t>
      </w:r>
      <w:r w:rsidRPr="004D633D">
        <w:rPr>
          <w:rFonts w:ascii="Times New Roman" w:hAnsi="Times New Roman" w:cs="Times New Roman"/>
          <w:color w:val="000000"/>
          <w:sz w:val="22"/>
          <w:szCs w:val="22"/>
        </w:rPr>
        <w:t>н</w:t>
      </w:r>
      <w:r w:rsidRPr="004D633D">
        <w:rPr>
          <w:rFonts w:ascii="Times New Roman" w:hAnsi="Times New Roman" w:cs="Times New Roman"/>
          <w:color w:val="000000"/>
          <w:spacing w:val="-2"/>
          <w:sz w:val="22"/>
          <w:szCs w:val="22"/>
        </w:rPr>
        <w:t>е</w:t>
      </w:r>
      <w:r w:rsidRPr="004D633D">
        <w:rPr>
          <w:rFonts w:ascii="Times New Roman" w:hAnsi="Times New Roman" w:cs="Times New Roman"/>
          <w:color w:val="000000"/>
          <w:sz w:val="22"/>
          <w:szCs w:val="22"/>
        </w:rPr>
        <w:t>н</w:t>
      </w:r>
      <w:r w:rsidRPr="004D633D">
        <w:rPr>
          <w:rFonts w:ascii="Times New Roman" w:hAnsi="Times New Roman" w:cs="Times New Roman"/>
          <w:color w:val="000000"/>
          <w:spacing w:val="-1"/>
          <w:sz w:val="22"/>
          <w:szCs w:val="22"/>
        </w:rPr>
        <w:t>и</w:t>
      </w:r>
      <w:r w:rsidRPr="004D633D">
        <w:rPr>
          <w:rFonts w:ascii="Times New Roman" w:hAnsi="Times New Roman" w:cs="Times New Roman"/>
          <w:color w:val="000000"/>
          <w:sz w:val="22"/>
          <w:szCs w:val="22"/>
        </w:rPr>
        <w:t>и</w:t>
      </w:r>
      <w:r w:rsidRPr="004D633D">
        <w:rPr>
          <w:rFonts w:ascii="Times New Roman" w:hAnsi="Times New Roman" w:cs="Times New Roman"/>
          <w:color w:val="000000"/>
          <w:spacing w:val="182"/>
          <w:sz w:val="22"/>
          <w:szCs w:val="22"/>
        </w:rPr>
        <w:t xml:space="preserve"> </w:t>
      </w:r>
      <w:r w:rsidRPr="004D633D">
        <w:rPr>
          <w:rFonts w:ascii="Times New Roman" w:hAnsi="Times New Roman" w:cs="Times New Roman"/>
          <w:color w:val="000000"/>
          <w:sz w:val="22"/>
          <w:szCs w:val="22"/>
        </w:rPr>
        <w:t>ст</w:t>
      </w:r>
      <w:r w:rsidRPr="004D633D">
        <w:rPr>
          <w:rFonts w:ascii="Times New Roman" w:hAnsi="Times New Roman" w:cs="Times New Roman"/>
          <w:color w:val="000000"/>
          <w:spacing w:val="1"/>
          <w:sz w:val="22"/>
          <w:szCs w:val="22"/>
        </w:rPr>
        <w:t>о</w:t>
      </w:r>
      <w:r w:rsidRPr="004D633D">
        <w:rPr>
          <w:rFonts w:ascii="Times New Roman" w:hAnsi="Times New Roman" w:cs="Times New Roman"/>
          <w:color w:val="000000"/>
          <w:sz w:val="22"/>
          <w:szCs w:val="22"/>
        </w:rPr>
        <w:t>и</w:t>
      </w:r>
      <w:r w:rsidRPr="004D633D">
        <w:rPr>
          <w:rFonts w:ascii="Times New Roman" w:hAnsi="Times New Roman" w:cs="Times New Roman"/>
          <w:color w:val="000000"/>
          <w:spacing w:val="-1"/>
          <w:sz w:val="22"/>
          <w:szCs w:val="22"/>
        </w:rPr>
        <w:t>м</w:t>
      </w:r>
      <w:r w:rsidRPr="004D633D">
        <w:rPr>
          <w:rFonts w:ascii="Times New Roman" w:hAnsi="Times New Roman" w:cs="Times New Roman"/>
          <w:color w:val="000000"/>
          <w:sz w:val="22"/>
          <w:szCs w:val="22"/>
        </w:rPr>
        <w:t>ос</w:t>
      </w:r>
      <w:r w:rsidRPr="004D633D">
        <w:rPr>
          <w:rFonts w:ascii="Times New Roman" w:hAnsi="Times New Roman" w:cs="Times New Roman"/>
          <w:color w:val="000000"/>
          <w:spacing w:val="-2"/>
          <w:sz w:val="22"/>
          <w:szCs w:val="22"/>
        </w:rPr>
        <w:t>т</w:t>
      </w:r>
      <w:r w:rsidRPr="004D633D">
        <w:rPr>
          <w:rFonts w:ascii="Times New Roman" w:hAnsi="Times New Roman" w:cs="Times New Roman"/>
          <w:color w:val="000000"/>
          <w:sz w:val="22"/>
          <w:szCs w:val="22"/>
        </w:rPr>
        <w:t>и</w:t>
      </w:r>
      <w:r w:rsidRPr="004D633D">
        <w:rPr>
          <w:rFonts w:ascii="Times New Roman" w:hAnsi="Times New Roman" w:cs="Times New Roman"/>
          <w:color w:val="000000"/>
          <w:spacing w:val="184"/>
          <w:sz w:val="22"/>
          <w:szCs w:val="22"/>
        </w:rPr>
        <w:t xml:space="preserve"> </w:t>
      </w:r>
      <w:r w:rsidRPr="004D633D">
        <w:rPr>
          <w:rFonts w:ascii="Times New Roman" w:hAnsi="Times New Roman" w:cs="Times New Roman"/>
          <w:color w:val="000000"/>
          <w:sz w:val="22"/>
          <w:szCs w:val="22"/>
        </w:rPr>
        <w:t>ос</w:t>
      </w:r>
      <w:r w:rsidRPr="004D633D">
        <w:rPr>
          <w:rFonts w:ascii="Times New Roman" w:hAnsi="Times New Roman" w:cs="Times New Roman"/>
          <w:color w:val="000000"/>
          <w:spacing w:val="-2"/>
          <w:sz w:val="22"/>
          <w:szCs w:val="22"/>
        </w:rPr>
        <w:t>н</w:t>
      </w:r>
      <w:r w:rsidRPr="004D633D">
        <w:rPr>
          <w:rFonts w:ascii="Times New Roman" w:hAnsi="Times New Roman" w:cs="Times New Roman"/>
          <w:color w:val="000000"/>
          <w:sz w:val="22"/>
          <w:szCs w:val="22"/>
        </w:rPr>
        <w:t>о</w:t>
      </w:r>
      <w:r w:rsidRPr="004D633D">
        <w:rPr>
          <w:rFonts w:ascii="Times New Roman" w:hAnsi="Times New Roman" w:cs="Times New Roman"/>
          <w:color w:val="000000"/>
          <w:spacing w:val="-2"/>
          <w:sz w:val="22"/>
          <w:szCs w:val="22"/>
        </w:rPr>
        <w:t>в</w:t>
      </w:r>
      <w:r w:rsidRPr="004D633D">
        <w:rPr>
          <w:rFonts w:ascii="Times New Roman" w:hAnsi="Times New Roman" w:cs="Times New Roman"/>
          <w:color w:val="000000"/>
          <w:sz w:val="22"/>
          <w:szCs w:val="22"/>
        </w:rPr>
        <w:t>н</w:t>
      </w:r>
      <w:r w:rsidRPr="004D633D">
        <w:rPr>
          <w:rFonts w:ascii="Times New Roman" w:hAnsi="Times New Roman" w:cs="Times New Roman"/>
          <w:color w:val="000000"/>
          <w:spacing w:val="-1"/>
          <w:sz w:val="22"/>
          <w:szCs w:val="22"/>
        </w:rPr>
        <w:t>ы</w:t>
      </w:r>
      <w:r w:rsidRPr="004D633D">
        <w:rPr>
          <w:rFonts w:ascii="Times New Roman" w:hAnsi="Times New Roman" w:cs="Times New Roman"/>
          <w:color w:val="000000"/>
          <w:sz w:val="22"/>
          <w:szCs w:val="22"/>
        </w:rPr>
        <w:t>х</w:t>
      </w:r>
      <w:r w:rsidRPr="004D633D">
        <w:rPr>
          <w:rFonts w:ascii="Times New Roman" w:hAnsi="Times New Roman" w:cs="Times New Roman"/>
          <w:color w:val="000000"/>
          <w:spacing w:val="184"/>
          <w:sz w:val="22"/>
          <w:szCs w:val="22"/>
        </w:rPr>
        <w:t xml:space="preserve"> </w:t>
      </w:r>
      <w:r w:rsidRPr="004D633D">
        <w:rPr>
          <w:rFonts w:ascii="Times New Roman" w:hAnsi="Times New Roman" w:cs="Times New Roman"/>
          <w:color w:val="000000"/>
          <w:spacing w:val="-1"/>
          <w:sz w:val="22"/>
          <w:szCs w:val="22"/>
        </w:rPr>
        <w:t>с</w:t>
      </w:r>
      <w:r w:rsidRPr="004D633D">
        <w:rPr>
          <w:rFonts w:ascii="Times New Roman" w:hAnsi="Times New Roman" w:cs="Times New Roman"/>
          <w:color w:val="000000"/>
          <w:sz w:val="22"/>
          <w:szCs w:val="22"/>
        </w:rPr>
        <w:t>редств</w:t>
      </w:r>
      <w:r w:rsidRPr="004D633D">
        <w:rPr>
          <w:rFonts w:ascii="Times New Roman" w:hAnsi="Times New Roman" w:cs="Times New Roman"/>
          <w:color w:val="000000"/>
          <w:spacing w:val="182"/>
          <w:sz w:val="22"/>
          <w:szCs w:val="22"/>
        </w:rPr>
        <w:t xml:space="preserve"> </w:t>
      </w:r>
      <w:r w:rsidRPr="004D633D">
        <w:rPr>
          <w:rFonts w:ascii="Times New Roman" w:hAnsi="Times New Roman" w:cs="Times New Roman"/>
          <w:color w:val="000000"/>
          <w:sz w:val="22"/>
          <w:szCs w:val="22"/>
        </w:rPr>
        <w:t>и</w:t>
      </w:r>
      <w:r w:rsidRPr="004D633D">
        <w:rPr>
          <w:rFonts w:ascii="Times New Roman" w:hAnsi="Times New Roman" w:cs="Times New Roman"/>
          <w:color w:val="000000"/>
          <w:spacing w:val="185"/>
          <w:sz w:val="22"/>
          <w:szCs w:val="22"/>
        </w:rPr>
        <w:t xml:space="preserve"> </w:t>
      </w:r>
      <w:r w:rsidRPr="004D633D">
        <w:rPr>
          <w:rFonts w:ascii="Times New Roman" w:hAnsi="Times New Roman" w:cs="Times New Roman"/>
          <w:color w:val="000000"/>
          <w:spacing w:val="-1"/>
          <w:sz w:val="22"/>
          <w:szCs w:val="22"/>
        </w:rPr>
        <w:t>с</w:t>
      </w:r>
      <w:r w:rsidRPr="004D633D">
        <w:rPr>
          <w:rFonts w:ascii="Times New Roman" w:hAnsi="Times New Roman" w:cs="Times New Roman"/>
          <w:color w:val="000000"/>
          <w:sz w:val="22"/>
          <w:szCs w:val="22"/>
        </w:rPr>
        <w:t>р</w:t>
      </w:r>
      <w:r w:rsidRPr="004D633D">
        <w:rPr>
          <w:rFonts w:ascii="Times New Roman" w:hAnsi="Times New Roman" w:cs="Times New Roman"/>
          <w:color w:val="000000"/>
          <w:spacing w:val="-1"/>
          <w:sz w:val="22"/>
          <w:szCs w:val="22"/>
        </w:rPr>
        <w:t>о</w:t>
      </w:r>
      <w:r w:rsidRPr="004D633D">
        <w:rPr>
          <w:rFonts w:ascii="Times New Roman" w:hAnsi="Times New Roman" w:cs="Times New Roman"/>
          <w:color w:val="000000"/>
          <w:sz w:val="22"/>
          <w:szCs w:val="22"/>
        </w:rPr>
        <w:t>ка</w:t>
      </w:r>
      <w:r w:rsidRPr="004D633D">
        <w:rPr>
          <w:rFonts w:ascii="Times New Roman" w:hAnsi="Times New Roman" w:cs="Times New Roman"/>
          <w:color w:val="000000"/>
          <w:spacing w:val="184"/>
          <w:sz w:val="22"/>
          <w:szCs w:val="22"/>
        </w:rPr>
        <w:t xml:space="preserve"> </w:t>
      </w:r>
      <w:r w:rsidRPr="004D633D">
        <w:rPr>
          <w:rFonts w:ascii="Times New Roman" w:hAnsi="Times New Roman" w:cs="Times New Roman"/>
          <w:color w:val="000000"/>
          <w:sz w:val="22"/>
          <w:szCs w:val="22"/>
        </w:rPr>
        <w:t>их</w:t>
      </w:r>
      <w:r w:rsidRPr="004D633D">
        <w:rPr>
          <w:rFonts w:ascii="Times New Roman" w:hAnsi="Times New Roman" w:cs="Times New Roman"/>
          <w:color w:val="000000"/>
          <w:spacing w:val="184"/>
          <w:sz w:val="22"/>
          <w:szCs w:val="22"/>
        </w:rPr>
        <w:t xml:space="preserve"> </w:t>
      </w:r>
      <w:r w:rsidRPr="004D633D">
        <w:rPr>
          <w:rFonts w:ascii="Times New Roman" w:hAnsi="Times New Roman" w:cs="Times New Roman"/>
          <w:color w:val="000000"/>
          <w:spacing w:val="-1"/>
          <w:sz w:val="22"/>
          <w:szCs w:val="22"/>
        </w:rPr>
        <w:t>п</w:t>
      </w:r>
      <w:r w:rsidRPr="004D633D">
        <w:rPr>
          <w:rFonts w:ascii="Times New Roman" w:hAnsi="Times New Roman" w:cs="Times New Roman"/>
          <w:color w:val="000000"/>
          <w:sz w:val="22"/>
          <w:szCs w:val="22"/>
        </w:rPr>
        <w:t>олез</w:t>
      </w:r>
      <w:r w:rsidRPr="004D633D">
        <w:rPr>
          <w:rFonts w:ascii="Times New Roman" w:hAnsi="Times New Roman" w:cs="Times New Roman"/>
          <w:color w:val="000000"/>
          <w:spacing w:val="-2"/>
          <w:sz w:val="22"/>
          <w:szCs w:val="22"/>
        </w:rPr>
        <w:t>н</w:t>
      </w:r>
      <w:r w:rsidRPr="004D633D">
        <w:rPr>
          <w:rFonts w:ascii="Times New Roman" w:hAnsi="Times New Roman" w:cs="Times New Roman"/>
          <w:color w:val="000000"/>
          <w:sz w:val="22"/>
          <w:szCs w:val="22"/>
        </w:rPr>
        <w:t>о</w:t>
      </w:r>
      <w:r w:rsidRPr="004D633D">
        <w:rPr>
          <w:rFonts w:ascii="Times New Roman" w:hAnsi="Times New Roman" w:cs="Times New Roman"/>
          <w:color w:val="000000"/>
          <w:spacing w:val="-1"/>
          <w:sz w:val="22"/>
          <w:szCs w:val="22"/>
        </w:rPr>
        <w:t>г</w:t>
      </w:r>
      <w:r w:rsidRPr="004D633D">
        <w:rPr>
          <w:rFonts w:ascii="Times New Roman" w:hAnsi="Times New Roman" w:cs="Times New Roman"/>
          <w:color w:val="000000"/>
          <w:sz w:val="22"/>
          <w:szCs w:val="22"/>
        </w:rPr>
        <w:t>о испол</w:t>
      </w:r>
      <w:r w:rsidRPr="004D633D">
        <w:rPr>
          <w:rFonts w:ascii="Times New Roman" w:hAnsi="Times New Roman" w:cs="Times New Roman"/>
          <w:color w:val="000000"/>
          <w:spacing w:val="-1"/>
          <w:sz w:val="22"/>
          <w:szCs w:val="22"/>
        </w:rPr>
        <w:t>ь</w:t>
      </w:r>
      <w:r w:rsidRPr="004D633D">
        <w:rPr>
          <w:rFonts w:ascii="Times New Roman" w:hAnsi="Times New Roman" w:cs="Times New Roman"/>
          <w:color w:val="000000"/>
          <w:sz w:val="22"/>
          <w:szCs w:val="22"/>
        </w:rPr>
        <w:t>зов</w:t>
      </w:r>
      <w:r w:rsidRPr="004D633D">
        <w:rPr>
          <w:rFonts w:ascii="Times New Roman" w:hAnsi="Times New Roman" w:cs="Times New Roman"/>
          <w:color w:val="000000"/>
          <w:spacing w:val="-2"/>
          <w:sz w:val="22"/>
          <w:szCs w:val="22"/>
        </w:rPr>
        <w:t>а</w:t>
      </w:r>
      <w:r w:rsidRPr="004D633D">
        <w:rPr>
          <w:rFonts w:ascii="Times New Roman" w:hAnsi="Times New Roman" w:cs="Times New Roman"/>
          <w:color w:val="000000"/>
          <w:sz w:val="22"/>
          <w:szCs w:val="22"/>
        </w:rPr>
        <w:t>н</w:t>
      </w:r>
      <w:r w:rsidRPr="004D633D">
        <w:rPr>
          <w:rFonts w:ascii="Times New Roman" w:hAnsi="Times New Roman" w:cs="Times New Roman"/>
          <w:color w:val="000000"/>
          <w:spacing w:val="-1"/>
          <w:sz w:val="22"/>
          <w:szCs w:val="22"/>
        </w:rPr>
        <w:t>и</w:t>
      </w:r>
      <w:r w:rsidRPr="004D633D">
        <w:rPr>
          <w:rFonts w:ascii="Times New Roman" w:hAnsi="Times New Roman" w:cs="Times New Roman"/>
          <w:color w:val="000000"/>
          <w:sz w:val="22"/>
          <w:szCs w:val="22"/>
        </w:rPr>
        <w:t>я</w:t>
      </w:r>
      <w:r w:rsidRPr="004D633D">
        <w:rPr>
          <w:rFonts w:ascii="Times New Roman" w:hAnsi="Times New Roman" w:cs="Times New Roman"/>
          <w:color w:val="000000"/>
          <w:spacing w:val="138"/>
          <w:sz w:val="22"/>
          <w:szCs w:val="22"/>
        </w:rPr>
        <w:t xml:space="preserve"> </w:t>
      </w:r>
      <w:r w:rsidRPr="004D633D">
        <w:rPr>
          <w:rFonts w:ascii="Times New Roman" w:hAnsi="Times New Roman" w:cs="Times New Roman"/>
          <w:color w:val="000000"/>
          <w:sz w:val="22"/>
          <w:szCs w:val="22"/>
        </w:rPr>
        <w:t>в</w:t>
      </w:r>
      <w:r w:rsidRPr="004D633D">
        <w:rPr>
          <w:rFonts w:ascii="Times New Roman" w:hAnsi="Times New Roman" w:cs="Times New Roman"/>
          <w:color w:val="000000"/>
          <w:spacing w:val="138"/>
          <w:sz w:val="22"/>
          <w:szCs w:val="22"/>
        </w:rPr>
        <w:t xml:space="preserve"> </w:t>
      </w:r>
      <w:r w:rsidRPr="004D633D">
        <w:rPr>
          <w:rFonts w:ascii="Times New Roman" w:hAnsi="Times New Roman" w:cs="Times New Roman"/>
          <w:color w:val="000000"/>
          <w:sz w:val="22"/>
          <w:szCs w:val="22"/>
        </w:rPr>
        <w:t>с</w:t>
      </w:r>
      <w:r w:rsidRPr="004D633D">
        <w:rPr>
          <w:rFonts w:ascii="Times New Roman" w:hAnsi="Times New Roman" w:cs="Times New Roman"/>
          <w:color w:val="000000"/>
          <w:spacing w:val="1"/>
          <w:sz w:val="22"/>
          <w:szCs w:val="22"/>
        </w:rPr>
        <w:t>л</w:t>
      </w:r>
      <w:r w:rsidRPr="004D633D">
        <w:rPr>
          <w:rFonts w:ascii="Times New Roman" w:hAnsi="Times New Roman" w:cs="Times New Roman"/>
          <w:color w:val="000000"/>
          <w:spacing w:val="-3"/>
          <w:sz w:val="22"/>
          <w:szCs w:val="22"/>
        </w:rPr>
        <w:t>у</w:t>
      </w:r>
      <w:r w:rsidRPr="004D633D">
        <w:rPr>
          <w:rFonts w:ascii="Times New Roman" w:hAnsi="Times New Roman" w:cs="Times New Roman"/>
          <w:color w:val="000000"/>
          <w:sz w:val="22"/>
          <w:szCs w:val="22"/>
        </w:rPr>
        <w:t>чаях</w:t>
      </w:r>
      <w:r w:rsidRPr="004D633D">
        <w:rPr>
          <w:rFonts w:ascii="Times New Roman" w:hAnsi="Times New Roman" w:cs="Times New Roman"/>
          <w:color w:val="000000"/>
          <w:spacing w:val="140"/>
          <w:sz w:val="22"/>
          <w:szCs w:val="22"/>
        </w:rPr>
        <w:t xml:space="preserve"> </w:t>
      </w:r>
      <w:r w:rsidRPr="004D633D">
        <w:rPr>
          <w:rFonts w:ascii="Times New Roman" w:hAnsi="Times New Roman" w:cs="Times New Roman"/>
          <w:color w:val="000000"/>
          <w:sz w:val="22"/>
          <w:szCs w:val="22"/>
        </w:rPr>
        <w:t>из</w:t>
      </w:r>
      <w:r w:rsidRPr="004D633D">
        <w:rPr>
          <w:rFonts w:ascii="Times New Roman" w:hAnsi="Times New Roman" w:cs="Times New Roman"/>
          <w:color w:val="000000"/>
          <w:spacing w:val="-2"/>
          <w:sz w:val="22"/>
          <w:szCs w:val="22"/>
        </w:rPr>
        <w:t>м</w:t>
      </w:r>
      <w:r w:rsidRPr="004D633D">
        <w:rPr>
          <w:rFonts w:ascii="Times New Roman" w:hAnsi="Times New Roman" w:cs="Times New Roman"/>
          <w:color w:val="000000"/>
          <w:sz w:val="22"/>
          <w:szCs w:val="22"/>
        </w:rPr>
        <w:t>ен</w:t>
      </w:r>
      <w:r w:rsidRPr="004D633D">
        <w:rPr>
          <w:rFonts w:ascii="Times New Roman" w:hAnsi="Times New Roman" w:cs="Times New Roman"/>
          <w:color w:val="000000"/>
          <w:spacing w:val="-1"/>
          <w:sz w:val="22"/>
          <w:szCs w:val="22"/>
        </w:rPr>
        <w:t>е</w:t>
      </w:r>
      <w:r w:rsidRPr="004D633D">
        <w:rPr>
          <w:rFonts w:ascii="Times New Roman" w:hAnsi="Times New Roman" w:cs="Times New Roman"/>
          <w:color w:val="000000"/>
          <w:spacing w:val="-2"/>
          <w:sz w:val="22"/>
          <w:szCs w:val="22"/>
        </w:rPr>
        <w:t>н</w:t>
      </w:r>
      <w:r w:rsidRPr="004D633D">
        <w:rPr>
          <w:rFonts w:ascii="Times New Roman" w:hAnsi="Times New Roman" w:cs="Times New Roman"/>
          <w:color w:val="000000"/>
          <w:sz w:val="22"/>
          <w:szCs w:val="22"/>
        </w:rPr>
        <w:t>ия</w:t>
      </w:r>
      <w:r w:rsidRPr="004D633D">
        <w:rPr>
          <w:rFonts w:ascii="Times New Roman" w:hAnsi="Times New Roman" w:cs="Times New Roman"/>
          <w:color w:val="000000"/>
          <w:spacing w:val="136"/>
          <w:sz w:val="22"/>
          <w:szCs w:val="22"/>
        </w:rPr>
        <w:t xml:space="preserve"> </w:t>
      </w:r>
      <w:r w:rsidRPr="004D633D">
        <w:rPr>
          <w:rFonts w:ascii="Times New Roman" w:hAnsi="Times New Roman" w:cs="Times New Roman"/>
          <w:color w:val="000000"/>
          <w:spacing w:val="1"/>
          <w:sz w:val="22"/>
          <w:szCs w:val="22"/>
        </w:rPr>
        <w:t>п</w:t>
      </w:r>
      <w:r w:rsidRPr="004D633D">
        <w:rPr>
          <w:rFonts w:ascii="Times New Roman" w:hAnsi="Times New Roman" w:cs="Times New Roman"/>
          <w:color w:val="000000"/>
          <w:sz w:val="22"/>
          <w:szCs w:val="22"/>
        </w:rPr>
        <w:t>е</w:t>
      </w:r>
      <w:r w:rsidRPr="004D633D">
        <w:rPr>
          <w:rFonts w:ascii="Times New Roman" w:hAnsi="Times New Roman" w:cs="Times New Roman"/>
          <w:color w:val="000000"/>
          <w:spacing w:val="1"/>
          <w:sz w:val="22"/>
          <w:szCs w:val="22"/>
        </w:rPr>
        <w:t>р</w:t>
      </w:r>
      <w:r w:rsidRPr="004D633D">
        <w:rPr>
          <w:rFonts w:ascii="Times New Roman" w:hAnsi="Times New Roman" w:cs="Times New Roman"/>
          <w:color w:val="000000"/>
          <w:spacing w:val="-2"/>
          <w:sz w:val="22"/>
          <w:szCs w:val="22"/>
        </w:rPr>
        <w:t>в</w:t>
      </w:r>
      <w:r w:rsidRPr="004D633D">
        <w:rPr>
          <w:rFonts w:ascii="Times New Roman" w:hAnsi="Times New Roman" w:cs="Times New Roman"/>
          <w:color w:val="000000"/>
          <w:sz w:val="22"/>
          <w:szCs w:val="22"/>
        </w:rPr>
        <w:t>оначал</w:t>
      </w:r>
      <w:r w:rsidRPr="004D633D">
        <w:rPr>
          <w:rFonts w:ascii="Times New Roman" w:hAnsi="Times New Roman" w:cs="Times New Roman"/>
          <w:color w:val="000000"/>
          <w:spacing w:val="-1"/>
          <w:sz w:val="22"/>
          <w:szCs w:val="22"/>
        </w:rPr>
        <w:t>ь</w:t>
      </w:r>
      <w:r w:rsidRPr="004D633D">
        <w:rPr>
          <w:rFonts w:ascii="Times New Roman" w:hAnsi="Times New Roman" w:cs="Times New Roman"/>
          <w:color w:val="000000"/>
          <w:spacing w:val="-2"/>
          <w:sz w:val="22"/>
          <w:szCs w:val="22"/>
        </w:rPr>
        <w:t>н</w:t>
      </w:r>
      <w:r w:rsidRPr="004D633D">
        <w:rPr>
          <w:rFonts w:ascii="Times New Roman" w:hAnsi="Times New Roman" w:cs="Times New Roman"/>
          <w:color w:val="000000"/>
          <w:sz w:val="22"/>
          <w:szCs w:val="22"/>
        </w:rPr>
        <w:t>о</w:t>
      </w:r>
      <w:r w:rsidRPr="004D633D">
        <w:rPr>
          <w:rFonts w:ascii="Times New Roman" w:hAnsi="Times New Roman" w:cs="Times New Roman"/>
          <w:color w:val="000000"/>
          <w:spacing w:val="139"/>
          <w:sz w:val="22"/>
          <w:szCs w:val="22"/>
        </w:rPr>
        <w:t xml:space="preserve"> </w:t>
      </w:r>
      <w:r w:rsidRPr="004D633D">
        <w:rPr>
          <w:rFonts w:ascii="Times New Roman" w:hAnsi="Times New Roman" w:cs="Times New Roman"/>
          <w:color w:val="000000"/>
          <w:spacing w:val="-1"/>
          <w:sz w:val="22"/>
          <w:szCs w:val="22"/>
        </w:rPr>
        <w:t>п</w:t>
      </w:r>
      <w:r w:rsidRPr="004D633D">
        <w:rPr>
          <w:rFonts w:ascii="Times New Roman" w:hAnsi="Times New Roman" w:cs="Times New Roman"/>
          <w:color w:val="000000"/>
          <w:sz w:val="22"/>
          <w:szCs w:val="22"/>
        </w:rPr>
        <w:t>риня</w:t>
      </w:r>
      <w:r w:rsidRPr="004D633D">
        <w:rPr>
          <w:rFonts w:ascii="Times New Roman" w:hAnsi="Times New Roman" w:cs="Times New Roman"/>
          <w:color w:val="000000"/>
          <w:spacing w:val="5"/>
          <w:sz w:val="22"/>
          <w:szCs w:val="22"/>
        </w:rPr>
        <w:t>т</w:t>
      </w:r>
      <w:r w:rsidRPr="004D633D">
        <w:rPr>
          <w:rFonts w:ascii="Times New Roman" w:hAnsi="Times New Roman" w:cs="Times New Roman"/>
          <w:color w:val="000000"/>
          <w:sz w:val="22"/>
          <w:szCs w:val="22"/>
        </w:rPr>
        <w:t>ых</w:t>
      </w:r>
      <w:r w:rsidRPr="004D633D">
        <w:rPr>
          <w:rFonts w:ascii="Times New Roman" w:hAnsi="Times New Roman" w:cs="Times New Roman"/>
          <w:color w:val="000000"/>
          <w:spacing w:val="137"/>
          <w:sz w:val="22"/>
          <w:szCs w:val="22"/>
        </w:rPr>
        <w:t xml:space="preserve"> </w:t>
      </w:r>
      <w:r w:rsidRPr="004D633D">
        <w:rPr>
          <w:rFonts w:ascii="Times New Roman" w:hAnsi="Times New Roman" w:cs="Times New Roman"/>
          <w:color w:val="000000"/>
          <w:spacing w:val="1"/>
          <w:sz w:val="22"/>
          <w:szCs w:val="22"/>
        </w:rPr>
        <w:t>н</w:t>
      </w:r>
      <w:r w:rsidRPr="004D633D">
        <w:rPr>
          <w:rFonts w:ascii="Times New Roman" w:hAnsi="Times New Roman" w:cs="Times New Roman"/>
          <w:color w:val="000000"/>
          <w:spacing w:val="-1"/>
          <w:sz w:val="22"/>
          <w:szCs w:val="22"/>
        </w:rPr>
        <w:t>о</w:t>
      </w:r>
      <w:r w:rsidRPr="004D633D">
        <w:rPr>
          <w:rFonts w:ascii="Times New Roman" w:hAnsi="Times New Roman" w:cs="Times New Roman"/>
          <w:color w:val="000000"/>
          <w:sz w:val="22"/>
          <w:szCs w:val="22"/>
        </w:rPr>
        <w:t>рм</w:t>
      </w:r>
      <w:r w:rsidRPr="004D633D">
        <w:rPr>
          <w:rFonts w:ascii="Times New Roman" w:hAnsi="Times New Roman" w:cs="Times New Roman"/>
          <w:color w:val="000000"/>
          <w:spacing w:val="-1"/>
          <w:sz w:val="22"/>
          <w:szCs w:val="22"/>
        </w:rPr>
        <w:t>а</w:t>
      </w:r>
      <w:r w:rsidRPr="004D633D">
        <w:rPr>
          <w:rFonts w:ascii="Times New Roman" w:hAnsi="Times New Roman" w:cs="Times New Roman"/>
          <w:color w:val="000000"/>
          <w:sz w:val="22"/>
          <w:szCs w:val="22"/>
        </w:rPr>
        <w:t>ти</w:t>
      </w:r>
      <w:r w:rsidRPr="004D633D">
        <w:rPr>
          <w:rFonts w:ascii="Times New Roman" w:hAnsi="Times New Roman" w:cs="Times New Roman"/>
          <w:color w:val="000000"/>
          <w:spacing w:val="-2"/>
          <w:sz w:val="22"/>
          <w:szCs w:val="22"/>
        </w:rPr>
        <w:t>вн</w:t>
      </w:r>
      <w:r w:rsidRPr="004D633D">
        <w:rPr>
          <w:rFonts w:ascii="Times New Roman" w:hAnsi="Times New Roman" w:cs="Times New Roman"/>
          <w:color w:val="000000"/>
          <w:spacing w:val="-1"/>
          <w:sz w:val="22"/>
          <w:szCs w:val="22"/>
        </w:rPr>
        <w:t>ы</w:t>
      </w:r>
      <w:r w:rsidRPr="004D633D">
        <w:rPr>
          <w:rFonts w:ascii="Times New Roman" w:hAnsi="Times New Roman" w:cs="Times New Roman"/>
          <w:color w:val="000000"/>
          <w:sz w:val="22"/>
          <w:szCs w:val="22"/>
        </w:rPr>
        <w:t>х показате</w:t>
      </w:r>
      <w:r w:rsidRPr="004D633D">
        <w:rPr>
          <w:rFonts w:ascii="Times New Roman" w:hAnsi="Times New Roman" w:cs="Times New Roman"/>
          <w:color w:val="000000"/>
          <w:spacing w:val="-1"/>
          <w:sz w:val="22"/>
          <w:szCs w:val="22"/>
        </w:rPr>
        <w:t>л</w:t>
      </w:r>
      <w:r w:rsidRPr="004D633D">
        <w:rPr>
          <w:rFonts w:ascii="Times New Roman" w:hAnsi="Times New Roman" w:cs="Times New Roman"/>
          <w:color w:val="000000"/>
          <w:spacing w:val="-2"/>
          <w:sz w:val="22"/>
          <w:szCs w:val="22"/>
        </w:rPr>
        <w:t>е</w:t>
      </w:r>
      <w:r w:rsidRPr="004D633D">
        <w:rPr>
          <w:rFonts w:ascii="Times New Roman" w:hAnsi="Times New Roman" w:cs="Times New Roman"/>
          <w:color w:val="000000"/>
          <w:sz w:val="22"/>
          <w:szCs w:val="22"/>
        </w:rPr>
        <w:t>й</w:t>
      </w:r>
      <w:r w:rsidRPr="004D633D">
        <w:rPr>
          <w:rFonts w:ascii="Times New Roman" w:hAnsi="Times New Roman" w:cs="Times New Roman"/>
          <w:color w:val="000000"/>
          <w:spacing w:val="143"/>
          <w:sz w:val="22"/>
          <w:szCs w:val="22"/>
        </w:rPr>
        <w:t xml:space="preserve"> </w:t>
      </w:r>
      <w:r w:rsidRPr="004D633D">
        <w:rPr>
          <w:rFonts w:ascii="Times New Roman" w:hAnsi="Times New Roman" w:cs="Times New Roman"/>
          <w:color w:val="000000"/>
          <w:sz w:val="22"/>
          <w:szCs w:val="22"/>
        </w:rPr>
        <w:t>ф</w:t>
      </w:r>
      <w:r w:rsidRPr="004D633D">
        <w:rPr>
          <w:rFonts w:ascii="Times New Roman" w:hAnsi="Times New Roman" w:cs="Times New Roman"/>
          <w:color w:val="000000"/>
          <w:spacing w:val="-3"/>
          <w:sz w:val="22"/>
          <w:szCs w:val="22"/>
        </w:rPr>
        <w:t>у</w:t>
      </w:r>
      <w:r w:rsidRPr="004D633D">
        <w:rPr>
          <w:rFonts w:ascii="Times New Roman" w:hAnsi="Times New Roman" w:cs="Times New Roman"/>
          <w:color w:val="000000"/>
          <w:sz w:val="22"/>
          <w:szCs w:val="22"/>
        </w:rPr>
        <w:t>нкци</w:t>
      </w:r>
      <w:r w:rsidRPr="004D633D">
        <w:rPr>
          <w:rFonts w:ascii="Times New Roman" w:hAnsi="Times New Roman" w:cs="Times New Roman"/>
          <w:color w:val="000000"/>
          <w:spacing w:val="-1"/>
          <w:sz w:val="22"/>
          <w:szCs w:val="22"/>
        </w:rPr>
        <w:t>о</w:t>
      </w:r>
      <w:r w:rsidRPr="004D633D">
        <w:rPr>
          <w:rFonts w:ascii="Times New Roman" w:hAnsi="Times New Roman" w:cs="Times New Roman"/>
          <w:color w:val="000000"/>
          <w:sz w:val="22"/>
          <w:szCs w:val="22"/>
        </w:rPr>
        <w:t>н</w:t>
      </w:r>
      <w:r w:rsidRPr="004D633D">
        <w:rPr>
          <w:rFonts w:ascii="Times New Roman" w:hAnsi="Times New Roman" w:cs="Times New Roman"/>
          <w:color w:val="000000"/>
          <w:spacing w:val="-1"/>
          <w:sz w:val="22"/>
          <w:szCs w:val="22"/>
        </w:rPr>
        <w:t>ир</w:t>
      </w:r>
      <w:r w:rsidRPr="004D633D">
        <w:rPr>
          <w:rFonts w:ascii="Times New Roman" w:hAnsi="Times New Roman" w:cs="Times New Roman"/>
          <w:color w:val="000000"/>
          <w:sz w:val="22"/>
          <w:szCs w:val="22"/>
        </w:rPr>
        <w:t>ова</w:t>
      </w:r>
      <w:r w:rsidRPr="004D633D">
        <w:rPr>
          <w:rFonts w:ascii="Times New Roman" w:hAnsi="Times New Roman" w:cs="Times New Roman"/>
          <w:color w:val="000000"/>
          <w:spacing w:val="-1"/>
          <w:sz w:val="22"/>
          <w:szCs w:val="22"/>
        </w:rPr>
        <w:t>н</w:t>
      </w:r>
      <w:r w:rsidRPr="004D633D">
        <w:rPr>
          <w:rFonts w:ascii="Times New Roman" w:hAnsi="Times New Roman" w:cs="Times New Roman"/>
          <w:color w:val="000000"/>
          <w:sz w:val="22"/>
          <w:szCs w:val="22"/>
        </w:rPr>
        <w:t>ия</w:t>
      </w:r>
      <w:r w:rsidRPr="004D633D">
        <w:rPr>
          <w:rFonts w:ascii="Times New Roman" w:hAnsi="Times New Roman" w:cs="Times New Roman"/>
          <w:color w:val="000000"/>
          <w:spacing w:val="141"/>
          <w:sz w:val="22"/>
          <w:szCs w:val="22"/>
        </w:rPr>
        <w:t xml:space="preserve"> </w:t>
      </w:r>
      <w:r w:rsidRPr="004D633D">
        <w:rPr>
          <w:rFonts w:ascii="Times New Roman" w:hAnsi="Times New Roman" w:cs="Times New Roman"/>
          <w:color w:val="000000"/>
          <w:sz w:val="22"/>
          <w:szCs w:val="22"/>
        </w:rPr>
        <w:t>объе</w:t>
      </w:r>
      <w:r w:rsidRPr="004D633D">
        <w:rPr>
          <w:rFonts w:ascii="Times New Roman" w:hAnsi="Times New Roman" w:cs="Times New Roman"/>
          <w:color w:val="000000"/>
          <w:spacing w:val="-2"/>
          <w:sz w:val="22"/>
          <w:szCs w:val="22"/>
        </w:rPr>
        <w:t>к</w:t>
      </w:r>
      <w:r w:rsidRPr="004D633D">
        <w:rPr>
          <w:rFonts w:ascii="Times New Roman" w:hAnsi="Times New Roman" w:cs="Times New Roman"/>
          <w:color w:val="000000"/>
          <w:sz w:val="22"/>
          <w:szCs w:val="22"/>
        </w:rPr>
        <w:t>та</w:t>
      </w:r>
      <w:r w:rsidRPr="004D633D">
        <w:rPr>
          <w:rFonts w:ascii="Times New Roman" w:hAnsi="Times New Roman" w:cs="Times New Roman"/>
          <w:color w:val="000000"/>
          <w:spacing w:val="142"/>
          <w:sz w:val="22"/>
          <w:szCs w:val="22"/>
        </w:rPr>
        <w:t xml:space="preserve"> </w:t>
      </w:r>
      <w:r w:rsidRPr="004D633D">
        <w:rPr>
          <w:rFonts w:ascii="Times New Roman" w:hAnsi="Times New Roman" w:cs="Times New Roman"/>
          <w:color w:val="000000"/>
          <w:spacing w:val="1"/>
          <w:sz w:val="22"/>
          <w:szCs w:val="22"/>
        </w:rPr>
        <w:t>о</w:t>
      </w:r>
      <w:r w:rsidRPr="004D633D">
        <w:rPr>
          <w:rFonts w:ascii="Times New Roman" w:hAnsi="Times New Roman" w:cs="Times New Roman"/>
          <w:color w:val="000000"/>
          <w:spacing w:val="-1"/>
          <w:sz w:val="22"/>
          <w:szCs w:val="22"/>
        </w:rPr>
        <w:t>с</w:t>
      </w:r>
      <w:r w:rsidRPr="004D633D">
        <w:rPr>
          <w:rFonts w:ascii="Times New Roman" w:hAnsi="Times New Roman" w:cs="Times New Roman"/>
          <w:color w:val="000000"/>
          <w:spacing w:val="-2"/>
          <w:sz w:val="22"/>
          <w:szCs w:val="22"/>
        </w:rPr>
        <w:t>н</w:t>
      </w:r>
      <w:r w:rsidRPr="004D633D">
        <w:rPr>
          <w:rFonts w:ascii="Times New Roman" w:hAnsi="Times New Roman" w:cs="Times New Roman"/>
          <w:color w:val="000000"/>
          <w:sz w:val="22"/>
          <w:szCs w:val="22"/>
        </w:rPr>
        <w:t>ов</w:t>
      </w:r>
      <w:r w:rsidRPr="004D633D">
        <w:rPr>
          <w:rFonts w:ascii="Times New Roman" w:hAnsi="Times New Roman" w:cs="Times New Roman"/>
          <w:color w:val="000000"/>
          <w:spacing w:val="-1"/>
          <w:sz w:val="22"/>
          <w:szCs w:val="22"/>
        </w:rPr>
        <w:t>н</w:t>
      </w:r>
      <w:r w:rsidRPr="004D633D">
        <w:rPr>
          <w:rFonts w:ascii="Times New Roman" w:hAnsi="Times New Roman" w:cs="Times New Roman"/>
          <w:color w:val="000000"/>
          <w:sz w:val="22"/>
          <w:szCs w:val="22"/>
        </w:rPr>
        <w:t>ых</w:t>
      </w:r>
      <w:r w:rsidRPr="004D633D">
        <w:rPr>
          <w:rFonts w:ascii="Times New Roman" w:hAnsi="Times New Roman" w:cs="Times New Roman"/>
          <w:color w:val="000000"/>
          <w:spacing w:val="142"/>
          <w:sz w:val="22"/>
          <w:szCs w:val="22"/>
        </w:rPr>
        <w:t xml:space="preserve"> </w:t>
      </w:r>
      <w:r w:rsidRPr="004D633D">
        <w:rPr>
          <w:rFonts w:ascii="Times New Roman" w:hAnsi="Times New Roman" w:cs="Times New Roman"/>
          <w:color w:val="000000"/>
          <w:sz w:val="22"/>
          <w:szCs w:val="22"/>
        </w:rPr>
        <w:t>сре</w:t>
      </w:r>
      <w:r w:rsidRPr="004D633D">
        <w:rPr>
          <w:rFonts w:ascii="Times New Roman" w:hAnsi="Times New Roman" w:cs="Times New Roman"/>
          <w:color w:val="000000"/>
          <w:spacing w:val="-1"/>
          <w:sz w:val="22"/>
          <w:szCs w:val="22"/>
        </w:rPr>
        <w:t>д</w:t>
      </w:r>
      <w:r w:rsidRPr="004D633D">
        <w:rPr>
          <w:rFonts w:ascii="Times New Roman" w:hAnsi="Times New Roman" w:cs="Times New Roman"/>
          <w:color w:val="000000"/>
          <w:sz w:val="22"/>
          <w:szCs w:val="22"/>
        </w:rPr>
        <w:t>ств,</w:t>
      </w:r>
      <w:r w:rsidRPr="004D633D">
        <w:rPr>
          <w:rFonts w:ascii="Times New Roman" w:hAnsi="Times New Roman" w:cs="Times New Roman"/>
          <w:color w:val="000000"/>
          <w:spacing w:val="141"/>
          <w:sz w:val="22"/>
          <w:szCs w:val="22"/>
        </w:rPr>
        <w:t xml:space="preserve"> </w:t>
      </w:r>
      <w:r w:rsidRPr="004D633D">
        <w:rPr>
          <w:rFonts w:ascii="Times New Roman" w:hAnsi="Times New Roman" w:cs="Times New Roman"/>
          <w:color w:val="000000"/>
          <w:sz w:val="22"/>
          <w:szCs w:val="22"/>
        </w:rPr>
        <w:t>в</w:t>
      </w:r>
      <w:r w:rsidRPr="004D633D">
        <w:rPr>
          <w:rFonts w:ascii="Times New Roman" w:hAnsi="Times New Roman" w:cs="Times New Roman"/>
          <w:color w:val="000000"/>
          <w:spacing w:val="143"/>
          <w:sz w:val="22"/>
          <w:szCs w:val="22"/>
        </w:rPr>
        <w:t xml:space="preserve"> </w:t>
      </w:r>
      <w:r w:rsidRPr="004D633D">
        <w:rPr>
          <w:rFonts w:ascii="Times New Roman" w:hAnsi="Times New Roman" w:cs="Times New Roman"/>
          <w:color w:val="000000"/>
          <w:sz w:val="22"/>
          <w:szCs w:val="22"/>
        </w:rPr>
        <w:t>том</w:t>
      </w:r>
      <w:r w:rsidRPr="004D633D">
        <w:rPr>
          <w:rFonts w:ascii="Times New Roman" w:hAnsi="Times New Roman" w:cs="Times New Roman"/>
          <w:color w:val="000000"/>
          <w:spacing w:val="141"/>
          <w:sz w:val="22"/>
          <w:szCs w:val="22"/>
        </w:rPr>
        <w:t xml:space="preserve"> </w:t>
      </w:r>
      <w:r w:rsidRPr="004D633D">
        <w:rPr>
          <w:rFonts w:ascii="Times New Roman" w:hAnsi="Times New Roman" w:cs="Times New Roman"/>
          <w:color w:val="000000"/>
          <w:sz w:val="22"/>
          <w:szCs w:val="22"/>
        </w:rPr>
        <w:t>числе</w:t>
      </w:r>
      <w:r w:rsidRPr="004D633D">
        <w:rPr>
          <w:rFonts w:ascii="Times New Roman" w:hAnsi="Times New Roman" w:cs="Times New Roman"/>
          <w:color w:val="000000"/>
          <w:spacing w:val="139"/>
          <w:sz w:val="22"/>
          <w:szCs w:val="22"/>
        </w:rPr>
        <w:t xml:space="preserve"> </w:t>
      </w:r>
      <w:r w:rsidRPr="004D633D">
        <w:rPr>
          <w:rFonts w:ascii="Times New Roman" w:hAnsi="Times New Roman" w:cs="Times New Roman"/>
          <w:color w:val="000000"/>
          <w:sz w:val="22"/>
          <w:szCs w:val="22"/>
        </w:rPr>
        <w:t>в рез</w:t>
      </w:r>
      <w:r w:rsidRPr="004D633D">
        <w:rPr>
          <w:rFonts w:ascii="Times New Roman" w:hAnsi="Times New Roman" w:cs="Times New Roman"/>
          <w:color w:val="000000"/>
          <w:spacing w:val="-3"/>
          <w:sz w:val="22"/>
          <w:szCs w:val="22"/>
        </w:rPr>
        <w:t>у</w:t>
      </w:r>
      <w:r w:rsidRPr="004D633D">
        <w:rPr>
          <w:rFonts w:ascii="Times New Roman" w:hAnsi="Times New Roman" w:cs="Times New Roman"/>
          <w:color w:val="000000"/>
          <w:sz w:val="22"/>
          <w:szCs w:val="22"/>
        </w:rPr>
        <w:t>л</w:t>
      </w:r>
      <w:r w:rsidRPr="004D633D">
        <w:rPr>
          <w:rFonts w:ascii="Times New Roman" w:hAnsi="Times New Roman" w:cs="Times New Roman"/>
          <w:color w:val="000000"/>
          <w:spacing w:val="-1"/>
          <w:sz w:val="22"/>
          <w:szCs w:val="22"/>
        </w:rPr>
        <w:t>ь</w:t>
      </w:r>
      <w:r w:rsidRPr="004D633D">
        <w:rPr>
          <w:rFonts w:ascii="Times New Roman" w:hAnsi="Times New Roman" w:cs="Times New Roman"/>
          <w:color w:val="000000"/>
          <w:sz w:val="22"/>
          <w:szCs w:val="22"/>
        </w:rPr>
        <w:t>тате</w:t>
      </w:r>
    </w:p>
    <w:p w:rsidR="004D633D" w:rsidRPr="004D633D" w:rsidRDefault="004D633D" w:rsidP="004D633D">
      <w:pPr>
        <w:pStyle w:val="a6"/>
        <w:numPr>
          <w:ilvl w:val="0"/>
          <w:numId w:val="8"/>
        </w:numPr>
        <w:tabs>
          <w:tab w:val="left" w:pos="1578"/>
          <w:tab w:val="left" w:pos="3426"/>
          <w:tab w:val="left" w:pos="5042"/>
          <w:tab w:val="left" w:pos="7368"/>
          <w:tab w:val="left" w:pos="9473"/>
        </w:tabs>
        <w:ind w:left="0" w:firstLine="709"/>
        <w:rPr>
          <w:rFonts w:ascii="Times New Roman" w:hAnsi="Times New Roman" w:cs="Times New Roman"/>
          <w:color w:val="000000"/>
          <w:sz w:val="22"/>
          <w:szCs w:val="22"/>
        </w:rPr>
      </w:pPr>
      <w:r w:rsidRPr="004D633D">
        <w:rPr>
          <w:rFonts w:ascii="Times New Roman" w:hAnsi="Times New Roman" w:cs="Times New Roman"/>
          <w:color w:val="000000"/>
          <w:sz w:val="22"/>
          <w:szCs w:val="22"/>
        </w:rPr>
        <w:t>п</w:t>
      </w:r>
      <w:r w:rsidRPr="004D633D">
        <w:rPr>
          <w:rFonts w:ascii="Times New Roman" w:hAnsi="Times New Roman" w:cs="Times New Roman"/>
          <w:color w:val="000000"/>
          <w:spacing w:val="1"/>
          <w:sz w:val="22"/>
          <w:szCs w:val="22"/>
        </w:rPr>
        <w:t>ро</w:t>
      </w:r>
      <w:r w:rsidRPr="004D633D">
        <w:rPr>
          <w:rFonts w:ascii="Times New Roman" w:hAnsi="Times New Roman" w:cs="Times New Roman"/>
          <w:color w:val="000000"/>
          <w:sz w:val="22"/>
          <w:szCs w:val="22"/>
        </w:rPr>
        <w:t>в</w:t>
      </w:r>
      <w:r w:rsidRPr="004D633D">
        <w:rPr>
          <w:rFonts w:ascii="Times New Roman" w:hAnsi="Times New Roman" w:cs="Times New Roman"/>
          <w:color w:val="000000"/>
          <w:spacing w:val="-2"/>
          <w:sz w:val="22"/>
          <w:szCs w:val="22"/>
        </w:rPr>
        <w:t>е</w:t>
      </w:r>
      <w:r w:rsidRPr="004D633D">
        <w:rPr>
          <w:rFonts w:ascii="Times New Roman" w:hAnsi="Times New Roman" w:cs="Times New Roman"/>
          <w:color w:val="000000"/>
          <w:spacing w:val="-1"/>
          <w:sz w:val="22"/>
          <w:szCs w:val="22"/>
        </w:rPr>
        <w:t>д</w:t>
      </w:r>
      <w:r w:rsidRPr="004D633D">
        <w:rPr>
          <w:rFonts w:ascii="Times New Roman" w:hAnsi="Times New Roman" w:cs="Times New Roman"/>
          <w:color w:val="000000"/>
          <w:sz w:val="22"/>
          <w:szCs w:val="22"/>
        </w:rPr>
        <w:t>ен</w:t>
      </w:r>
      <w:r w:rsidRPr="004D633D">
        <w:rPr>
          <w:rFonts w:ascii="Times New Roman" w:hAnsi="Times New Roman" w:cs="Times New Roman"/>
          <w:color w:val="000000"/>
          <w:spacing w:val="-1"/>
          <w:sz w:val="22"/>
          <w:szCs w:val="22"/>
        </w:rPr>
        <w:t>но</w:t>
      </w:r>
      <w:r w:rsidRPr="004D633D">
        <w:rPr>
          <w:rFonts w:ascii="Times New Roman" w:hAnsi="Times New Roman" w:cs="Times New Roman"/>
          <w:color w:val="000000"/>
          <w:sz w:val="22"/>
          <w:szCs w:val="22"/>
        </w:rPr>
        <w:t xml:space="preserve">й </w:t>
      </w:r>
      <w:r w:rsidRPr="004D633D">
        <w:rPr>
          <w:rFonts w:ascii="Times New Roman" w:hAnsi="Times New Roman" w:cs="Times New Roman"/>
          <w:color w:val="000000"/>
          <w:spacing w:val="-1"/>
          <w:sz w:val="22"/>
          <w:szCs w:val="22"/>
        </w:rPr>
        <w:t>д</w:t>
      </w:r>
      <w:r w:rsidRPr="004D633D">
        <w:rPr>
          <w:rFonts w:ascii="Times New Roman" w:hAnsi="Times New Roman" w:cs="Times New Roman"/>
          <w:color w:val="000000"/>
          <w:sz w:val="22"/>
          <w:szCs w:val="22"/>
        </w:rPr>
        <w:t>ос</w:t>
      </w:r>
      <w:r w:rsidRPr="004D633D">
        <w:rPr>
          <w:rFonts w:ascii="Times New Roman" w:hAnsi="Times New Roman" w:cs="Times New Roman"/>
          <w:color w:val="000000"/>
          <w:spacing w:val="-2"/>
          <w:sz w:val="22"/>
          <w:szCs w:val="22"/>
        </w:rPr>
        <w:t>т</w:t>
      </w:r>
      <w:r w:rsidRPr="004D633D">
        <w:rPr>
          <w:rFonts w:ascii="Times New Roman" w:hAnsi="Times New Roman" w:cs="Times New Roman"/>
          <w:color w:val="000000"/>
          <w:sz w:val="22"/>
          <w:szCs w:val="22"/>
        </w:rPr>
        <w:t>рой</w:t>
      </w:r>
      <w:r w:rsidRPr="004D633D">
        <w:rPr>
          <w:rFonts w:ascii="Times New Roman" w:hAnsi="Times New Roman" w:cs="Times New Roman"/>
          <w:color w:val="000000"/>
          <w:spacing w:val="-1"/>
          <w:sz w:val="22"/>
          <w:szCs w:val="22"/>
        </w:rPr>
        <w:t>к</w:t>
      </w:r>
      <w:r w:rsidRPr="004D633D">
        <w:rPr>
          <w:rFonts w:ascii="Times New Roman" w:hAnsi="Times New Roman" w:cs="Times New Roman"/>
          <w:color w:val="000000"/>
          <w:sz w:val="22"/>
          <w:szCs w:val="22"/>
        </w:rPr>
        <w:t>и, до</w:t>
      </w:r>
      <w:r w:rsidRPr="004D633D">
        <w:rPr>
          <w:rFonts w:ascii="Times New Roman" w:hAnsi="Times New Roman" w:cs="Times New Roman"/>
          <w:color w:val="000000"/>
          <w:spacing w:val="-1"/>
          <w:sz w:val="22"/>
          <w:szCs w:val="22"/>
        </w:rPr>
        <w:t>о</w:t>
      </w:r>
      <w:r w:rsidRPr="004D633D">
        <w:rPr>
          <w:rFonts w:ascii="Times New Roman" w:hAnsi="Times New Roman" w:cs="Times New Roman"/>
          <w:color w:val="000000"/>
          <w:sz w:val="22"/>
          <w:szCs w:val="22"/>
        </w:rPr>
        <w:t>бор</w:t>
      </w:r>
      <w:r w:rsidRPr="004D633D">
        <w:rPr>
          <w:rFonts w:ascii="Times New Roman" w:hAnsi="Times New Roman" w:cs="Times New Roman"/>
          <w:color w:val="000000"/>
          <w:spacing w:val="-3"/>
          <w:sz w:val="22"/>
          <w:szCs w:val="22"/>
        </w:rPr>
        <w:t>у</w:t>
      </w:r>
      <w:r w:rsidRPr="004D633D">
        <w:rPr>
          <w:rFonts w:ascii="Times New Roman" w:hAnsi="Times New Roman" w:cs="Times New Roman"/>
          <w:color w:val="000000"/>
          <w:sz w:val="22"/>
          <w:szCs w:val="22"/>
        </w:rPr>
        <w:t>д</w:t>
      </w:r>
      <w:r w:rsidRPr="004D633D">
        <w:rPr>
          <w:rFonts w:ascii="Times New Roman" w:hAnsi="Times New Roman" w:cs="Times New Roman"/>
          <w:color w:val="000000"/>
          <w:spacing w:val="1"/>
          <w:sz w:val="22"/>
          <w:szCs w:val="22"/>
        </w:rPr>
        <w:t>о</w:t>
      </w:r>
      <w:r w:rsidRPr="004D633D">
        <w:rPr>
          <w:rFonts w:ascii="Times New Roman" w:hAnsi="Times New Roman" w:cs="Times New Roman"/>
          <w:color w:val="000000"/>
          <w:sz w:val="22"/>
          <w:szCs w:val="22"/>
        </w:rPr>
        <w:t>ва</w:t>
      </w:r>
      <w:r w:rsidRPr="004D633D">
        <w:rPr>
          <w:rFonts w:ascii="Times New Roman" w:hAnsi="Times New Roman" w:cs="Times New Roman"/>
          <w:color w:val="000000"/>
          <w:spacing w:val="-1"/>
          <w:sz w:val="22"/>
          <w:szCs w:val="22"/>
        </w:rPr>
        <w:t>н</w:t>
      </w:r>
      <w:r w:rsidRPr="004D633D">
        <w:rPr>
          <w:rFonts w:ascii="Times New Roman" w:hAnsi="Times New Roman" w:cs="Times New Roman"/>
          <w:color w:val="000000"/>
          <w:sz w:val="22"/>
          <w:szCs w:val="22"/>
        </w:rPr>
        <w:t>ия, ре</w:t>
      </w:r>
      <w:r w:rsidRPr="004D633D">
        <w:rPr>
          <w:rFonts w:ascii="Times New Roman" w:hAnsi="Times New Roman" w:cs="Times New Roman"/>
          <w:color w:val="000000"/>
          <w:spacing w:val="-1"/>
          <w:sz w:val="22"/>
          <w:szCs w:val="22"/>
        </w:rPr>
        <w:t>к</w:t>
      </w:r>
      <w:r w:rsidRPr="004D633D">
        <w:rPr>
          <w:rFonts w:ascii="Times New Roman" w:hAnsi="Times New Roman" w:cs="Times New Roman"/>
          <w:color w:val="000000"/>
          <w:sz w:val="22"/>
          <w:szCs w:val="22"/>
        </w:rPr>
        <w:t>онстр</w:t>
      </w:r>
      <w:r w:rsidRPr="004D633D">
        <w:rPr>
          <w:rFonts w:ascii="Times New Roman" w:hAnsi="Times New Roman" w:cs="Times New Roman"/>
          <w:color w:val="000000"/>
          <w:spacing w:val="-3"/>
          <w:sz w:val="22"/>
          <w:szCs w:val="22"/>
        </w:rPr>
        <w:t>у</w:t>
      </w:r>
      <w:r w:rsidRPr="004D633D">
        <w:rPr>
          <w:rFonts w:ascii="Times New Roman" w:hAnsi="Times New Roman" w:cs="Times New Roman"/>
          <w:color w:val="000000"/>
          <w:sz w:val="22"/>
          <w:szCs w:val="22"/>
        </w:rPr>
        <w:t>кции</w:t>
      </w:r>
      <w:r w:rsidRPr="004D633D">
        <w:rPr>
          <w:rFonts w:ascii="Times New Roman" w:hAnsi="Times New Roman" w:cs="Times New Roman"/>
          <w:color w:val="000000"/>
          <w:sz w:val="22"/>
          <w:szCs w:val="22"/>
        </w:rPr>
        <w:tab/>
        <w:t>или моде</w:t>
      </w:r>
      <w:r w:rsidRPr="004D633D">
        <w:rPr>
          <w:rFonts w:ascii="Times New Roman" w:hAnsi="Times New Roman" w:cs="Times New Roman"/>
          <w:color w:val="000000"/>
          <w:spacing w:val="-1"/>
          <w:sz w:val="22"/>
          <w:szCs w:val="22"/>
        </w:rPr>
        <w:t>р</w:t>
      </w:r>
      <w:r w:rsidRPr="004D633D">
        <w:rPr>
          <w:rFonts w:ascii="Times New Roman" w:hAnsi="Times New Roman" w:cs="Times New Roman"/>
          <w:color w:val="000000"/>
          <w:sz w:val="22"/>
          <w:szCs w:val="22"/>
        </w:rPr>
        <w:t>ни</w:t>
      </w:r>
      <w:r w:rsidRPr="004D633D">
        <w:rPr>
          <w:rFonts w:ascii="Times New Roman" w:hAnsi="Times New Roman" w:cs="Times New Roman"/>
          <w:color w:val="000000"/>
          <w:spacing w:val="-2"/>
          <w:sz w:val="22"/>
          <w:szCs w:val="22"/>
        </w:rPr>
        <w:t>з</w:t>
      </w:r>
      <w:r w:rsidRPr="004D633D">
        <w:rPr>
          <w:rFonts w:ascii="Times New Roman" w:hAnsi="Times New Roman" w:cs="Times New Roman"/>
          <w:color w:val="000000"/>
          <w:sz w:val="22"/>
          <w:szCs w:val="22"/>
        </w:rPr>
        <w:t>а</w:t>
      </w:r>
      <w:r w:rsidRPr="004D633D">
        <w:rPr>
          <w:rFonts w:ascii="Times New Roman" w:hAnsi="Times New Roman" w:cs="Times New Roman"/>
          <w:color w:val="000000"/>
          <w:spacing w:val="-1"/>
          <w:sz w:val="22"/>
          <w:szCs w:val="22"/>
        </w:rPr>
        <w:t>ц</w:t>
      </w:r>
      <w:r w:rsidRPr="004D633D">
        <w:rPr>
          <w:rFonts w:ascii="Times New Roman" w:hAnsi="Times New Roman" w:cs="Times New Roman"/>
          <w:color w:val="000000"/>
          <w:sz w:val="22"/>
          <w:szCs w:val="22"/>
        </w:rPr>
        <w:t>и</w:t>
      </w:r>
      <w:r w:rsidRPr="004D633D">
        <w:rPr>
          <w:rFonts w:ascii="Times New Roman" w:hAnsi="Times New Roman" w:cs="Times New Roman"/>
          <w:color w:val="000000"/>
          <w:spacing w:val="-1"/>
          <w:sz w:val="22"/>
          <w:szCs w:val="22"/>
        </w:rPr>
        <w:t>и</w:t>
      </w:r>
      <w:r w:rsidRPr="004D633D">
        <w:rPr>
          <w:rFonts w:ascii="Times New Roman" w:hAnsi="Times New Roman" w:cs="Times New Roman"/>
          <w:color w:val="000000"/>
          <w:sz w:val="22"/>
          <w:szCs w:val="22"/>
        </w:rPr>
        <w:t>; возмо</w:t>
      </w:r>
      <w:r w:rsidRPr="004D633D">
        <w:rPr>
          <w:rFonts w:ascii="Times New Roman" w:hAnsi="Times New Roman" w:cs="Times New Roman"/>
          <w:color w:val="000000"/>
          <w:spacing w:val="-1"/>
          <w:sz w:val="22"/>
          <w:szCs w:val="22"/>
        </w:rPr>
        <w:t>ж</w:t>
      </w:r>
      <w:r w:rsidRPr="004D633D">
        <w:rPr>
          <w:rFonts w:ascii="Times New Roman" w:hAnsi="Times New Roman" w:cs="Times New Roman"/>
          <w:color w:val="000000"/>
          <w:sz w:val="22"/>
          <w:szCs w:val="22"/>
        </w:rPr>
        <w:t>ности        и эфф</w:t>
      </w:r>
      <w:r w:rsidRPr="004D633D">
        <w:rPr>
          <w:rFonts w:ascii="Times New Roman" w:hAnsi="Times New Roman" w:cs="Times New Roman"/>
          <w:color w:val="000000"/>
          <w:spacing w:val="-1"/>
          <w:sz w:val="22"/>
          <w:szCs w:val="22"/>
        </w:rPr>
        <w:t>е</w:t>
      </w:r>
      <w:r w:rsidRPr="004D633D">
        <w:rPr>
          <w:rFonts w:ascii="Times New Roman" w:hAnsi="Times New Roman" w:cs="Times New Roman"/>
          <w:color w:val="000000"/>
          <w:sz w:val="22"/>
          <w:szCs w:val="22"/>
        </w:rPr>
        <w:t>кти</w:t>
      </w:r>
      <w:r w:rsidRPr="004D633D">
        <w:rPr>
          <w:rFonts w:ascii="Times New Roman" w:hAnsi="Times New Roman" w:cs="Times New Roman"/>
          <w:color w:val="000000"/>
          <w:spacing w:val="-2"/>
          <w:sz w:val="22"/>
          <w:szCs w:val="22"/>
        </w:rPr>
        <w:t>в</w:t>
      </w:r>
      <w:r w:rsidRPr="004D633D">
        <w:rPr>
          <w:rFonts w:ascii="Times New Roman" w:hAnsi="Times New Roman" w:cs="Times New Roman"/>
          <w:color w:val="000000"/>
          <w:sz w:val="22"/>
          <w:szCs w:val="22"/>
        </w:rPr>
        <w:t>нос</w:t>
      </w:r>
      <w:r w:rsidRPr="004D633D">
        <w:rPr>
          <w:rFonts w:ascii="Times New Roman" w:hAnsi="Times New Roman" w:cs="Times New Roman"/>
          <w:color w:val="000000"/>
          <w:spacing w:val="-2"/>
          <w:sz w:val="22"/>
          <w:szCs w:val="22"/>
        </w:rPr>
        <w:t>т</w:t>
      </w:r>
      <w:r w:rsidRPr="004D633D">
        <w:rPr>
          <w:rFonts w:ascii="Times New Roman" w:hAnsi="Times New Roman" w:cs="Times New Roman"/>
          <w:color w:val="000000"/>
          <w:sz w:val="22"/>
          <w:szCs w:val="22"/>
        </w:rPr>
        <w:t>и</w:t>
      </w:r>
      <w:r w:rsidRPr="004D633D">
        <w:rPr>
          <w:rFonts w:ascii="Times New Roman" w:hAnsi="Times New Roman" w:cs="Times New Roman"/>
          <w:color w:val="000000"/>
          <w:sz w:val="22"/>
          <w:szCs w:val="22"/>
        </w:rPr>
        <w:tab/>
      </w:r>
      <w:r w:rsidRPr="004D633D">
        <w:rPr>
          <w:rFonts w:ascii="Times New Roman" w:hAnsi="Times New Roman" w:cs="Times New Roman"/>
          <w:color w:val="000000"/>
          <w:spacing w:val="-1"/>
          <w:sz w:val="22"/>
          <w:szCs w:val="22"/>
        </w:rPr>
        <w:t>и</w:t>
      </w:r>
      <w:r w:rsidRPr="004D633D">
        <w:rPr>
          <w:rFonts w:ascii="Times New Roman" w:hAnsi="Times New Roman" w:cs="Times New Roman"/>
          <w:color w:val="000000"/>
          <w:sz w:val="22"/>
          <w:szCs w:val="22"/>
        </w:rPr>
        <w:t>х восст</w:t>
      </w:r>
      <w:r w:rsidRPr="004D633D">
        <w:rPr>
          <w:rFonts w:ascii="Times New Roman" w:hAnsi="Times New Roman" w:cs="Times New Roman"/>
          <w:color w:val="000000"/>
          <w:spacing w:val="-1"/>
          <w:sz w:val="22"/>
          <w:szCs w:val="22"/>
        </w:rPr>
        <w:t>а</w:t>
      </w:r>
      <w:r w:rsidRPr="004D633D">
        <w:rPr>
          <w:rFonts w:ascii="Times New Roman" w:hAnsi="Times New Roman" w:cs="Times New Roman"/>
          <w:color w:val="000000"/>
          <w:sz w:val="22"/>
          <w:szCs w:val="22"/>
        </w:rPr>
        <w:t>новл</w:t>
      </w:r>
      <w:r w:rsidRPr="004D633D">
        <w:rPr>
          <w:rFonts w:ascii="Times New Roman" w:hAnsi="Times New Roman" w:cs="Times New Roman"/>
          <w:color w:val="000000"/>
          <w:spacing w:val="-3"/>
          <w:sz w:val="22"/>
          <w:szCs w:val="22"/>
        </w:rPr>
        <w:t>е</w:t>
      </w:r>
      <w:r w:rsidRPr="004D633D">
        <w:rPr>
          <w:rFonts w:ascii="Times New Roman" w:hAnsi="Times New Roman" w:cs="Times New Roman"/>
          <w:color w:val="000000"/>
          <w:sz w:val="22"/>
          <w:szCs w:val="22"/>
        </w:rPr>
        <w:t>н</w:t>
      </w:r>
      <w:r w:rsidRPr="004D633D">
        <w:rPr>
          <w:rFonts w:ascii="Times New Roman" w:hAnsi="Times New Roman" w:cs="Times New Roman"/>
          <w:color w:val="000000"/>
          <w:spacing w:val="-1"/>
          <w:sz w:val="22"/>
          <w:szCs w:val="22"/>
        </w:rPr>
        <w:t>и</w:t>
      </w:r>
      <w:r w:rsidRPr="004D633D">
        <w:rPr>
          <w:rFonts w:ascii="Times New Roman" w:hAnsi="Times New Roman" w:cs="Times New Roman"/>
          <w:color w:val="000000"/>
          <w:sz w:val="22"/>
          <w:szCs w:val="22"/>
        </w:rPr>
        <w:t>я;</w:t>
      </w:r>
    </w:p>
    <w:p w:rsidR="004D633D" w:rsidRPr="004D633D" w:rsidRDefault="004D633D" w:rsidP="004D633D">
      <w:pPr>
        <w:pStyle w:val="a6"/>
        <w:numPr>
          <w:ilvl w:val="0"/>
          <w:numId w:val="9"/>
        </w:numPr>
        <w:ind w:left="0" w:firstLine="709"/>
        <w:rPr>
          <w:rFonts w:ascii="Times New Roman" w:hAnsi="Times New Roman" w:cs="Times New Roman"/>
          <w:color w:val="000000"/>
          <w:sz w:val="22"/>
          <w:szCs w:val="22"/>
        </w:rPr>
      </w:pPr>
      <w:proofErr w:type="gramStart"/>
      <w:r w:rsidRPr="004D633D">
        <w:rPr>
          <w:rFonts w:ascii="Times New Roman" w:hAnsi="Times New Roman" w:cs="Times New Roman"/>
          <w:color w:val="000000"/>
          <w:sz w:val="22"/>
          <w:szCs w:val="22"/>
        </w:rPr>
        <w:lastRenderedPageBreak/>
        <w:t>о</w:t>
      </w:r>
      <w:r w:rsidRPr="004D633D">
        <w:rPr>
          <w:rFonts w:ascii="Times New Roman" w:hAnsi="Times New Roman" w:cs="Times New Roman"/>
          <w:color w:val="000000"/>
          <w:spacing w:val="152"/>
          <w:sz w:val="22"/>
          <w:szCs w:val="22"/>
        </w:rPr>
        <w:t xml:space="preserve"> </w:t>
      </w:r>
      <w:r w:rsidRPr="004D633D">
        <w:rPr>
          <w:rFonts w:ascii="Times New Roman" w:hAnsi="Times New Roman" w:cs="Times New Roman"/>
          <w:color w:val="000000"/>
          <w:sz w:val="22"/>
          <w:szCs w:val="22"/>
        </w:rPr>
        <w:t>прекращении признания  акт</w:t>
      </w:r>
      <w:r w:rsidRPr="004D633D">
        <w:rPr>
          <w:rFonts w:ascii="Times New Roman" w:hAnsi="Times New Roman" w:cs="Times New Roman"/>
          <w:color w:val="000000"/>
          <w:spacing w:val="1"/>
          <w:sz w:val="22"/>
          <w:szCs w:val="22"/>
        </w:rPr>
        <w:t>и</w:t>
      </w:r>
      <w:r w:rsidRPr="004D633D">
        <w:rPr>
          <w:rFonts w:ascii="Times New Roman" w:hAnsi="Times New Roman" w:cs="Times New Roman"/>
          <w:color w:val="000000"/>
          <w:spacing w:val="-2"/>
          <w:sz w:val="22"/>
          <w:szCs w:val="22"/>
        </w:rPr>
        <w:t>в</w:t>
      </w:r>
      <w:r w:rsidRPr="004D633D">
        <w:rPr>
          <w:rFonts w:ascii="Times New Roman" w:hAnsi="Times New Roman" w:cs="Times New Roman"/>
          <w:color w:val="000000"/>
          <w:sz w:val="22"/>
          <w:szCs w:val="22"/>
        </w:rPr>
        <w:t xml:space="preserve">ами объектов нефинансовых активов </w:t>
      </w:r>
      <w:r w:rsidRPr="004D633D">
        <w:rPr>
          <w:rFonts w:ascii="Times New Roman" w:hAnsi="Times New Roman" w:cs="Times New Roman"/>
          <w:color w:val="000000"/>
          <w:spacing w:val="150"/>
          <w:sz w:val="22"/>
          <w:szCs w:val="22"/>
        </w:rPr>
        <w:t xml:space="preserve"> </w:t>
      </w:r>
      <w:r w:rsidRPr="004D633D">
        <w:rPr>
          <w:rFonts w:ascii="Times New Roman" w:hAnsi="Times New Roman" w:cs="Times New Roman"/>
          <w:color w:val="000000"/>
          <w:sz w:val="22"/>
          <w:szCs w:val="22"/>
        </w:rPr>
        <w:t xml:space="preserve">в </w:t>
      </w:r>
      <w:r w:rsidRPr="004D633D">
        <w:rPr>
          <w:rFonts w:ascii="Times New Roman" w:hAnsi="Times New Roman" w:cs="Times New Roman"/>
          <w:color w:val="000000"/>
          <w:spacing w:val="-3"/>
          <w:sz w:val="22"/>
          <w:szCs w:val="22"/>
        </w:rPr>
        <w:t>у</w:t>
      </w:r>
      <w:r w:rsidRPr="004D633D">
        <w:rPr>
          <w:rFonts w:ascii="Times New Roman" w:hAnsi="Times New Roman" w:cs="Times New Roman"/>
          <w:color w:val="000000"/>
          <w:sz w:val="22"/>
          <w:szCs w:val="22"/>
        </w:rPr>
        <w:t>становлен</w:t>
      </w:r>
      <w:r w:rsidRPr="004D633D">
        <w:rPr>
          <w:rFonts w:ascii="Times New Roman" w:hAnsi="Times New Roman" w:cs="Times New Roman"/>
          <w:color w:val="000000"/>
          <w:spacing w:val="-1"/>
          <w:sz w:val="22"/>
          <w:szCs w:val="22"/>
        </w:rPr>
        <w:t>н</w:t>
      </w:r>
      <w:r w:rsidRPr="004D633D">
        <w:rPr>
          <w:rFonts w:ascii="Times New Roman" w:hAnsi="Times New Roman" w:cs="Times New Roman"/>
          <w:color w:val="000000"/>
          <w:sz w:val="22"/>
          <w:szCs w:val="22"/>
        </w:rPr>
        <w:t>ом</w:t>
      </w:r>
      <w:r w:rsidRPr="004D633D">
        <w:rPr>
          <w:rFonts w:ascii="Times New Roman" w:hAnsi="Times New Roman" w:cs="Times New Roman"/>
          <w:color w:val="000000"/>
          <w:spacing w:val="9"/>
          <w:sz w:val="22"/>
          <w:szCs w:val="22"/>
        </w:rPr>
        <w:t xml:space="preserve"> </w:t>
      </w:r>
      <w:r w:rsidRPr="004D633D">
        <w:rPr>
          <w:rFonts w:ascii="Times New Roman" w:hAnsi="Times New Roman" w:cs="Times New Roman"/>
          <w:color w:val="000000"/>
          <w:spacing w:val="1"/>
          <w:sz w:val="22"/>
          <w:szCs w:val="22"/>
        </w:rPr>
        <w:t>п</w:t>
      </w:r>
      <w:r w:rsidRPr="004D633D">
        <w:rPr>
          <w:rFonts w:ascii="Times New Roman" w:hAnsi="Times New Roman" w:cs="Times New Roman"/>
          <w:color w:val="000000"/>
          <w:spacing w:val="-1"/>
          <w:sz w:val="22"/>
          <w:szCs w:val="22"/>
        </w:rPr>
        <w:t>о</w:t>
      </w:r>
      <w:r w:rsidRPr="004D633D">
        <w:rPr>
          <w:rFonts w:ascii="Times New Roman" w:hAnsi="Times New Roman" w:cs="Times New Roman"/>
          <w:color w:val="000000"/>
          <w:sz w:val="22"/>
          <w:szCs w:val="22"/>
        </w:rPr>
        <w:t>р</w:t>
      </w:r>
      <w:r w:rsidRPr="004D633D">
        <w:rPr>
          <w:rFonts w:ascii="Times New Roman" w:hAnsi="Times New Roman" w:cs="Times New Roman"/>
          <w:color w:val="000000"/>
          <w:spacing w:val="-1"/>
          <w:sz w:val="22"/>
          <w:szCs w:val="22"/>
        </w:rPr>
        <w:t>я</w:t>
      </w:r>
      <w:r w:rsidRPr="004D633D">
        <w:rPr>
          <w:rFonts w:ascii="Times New Roman" w:hAnsi="Times New Roman" w:cs="Times New Roman"/>
          <w:color w:val="000000"/>
          <w:sz w:val="22"/>
          <w:szCs w:val="22"/>
        </w:rPr>
        <w:t>дке (</w:t>
      </w:r>
      <w:r w:rsidRPr="004D633D">
        <w:rPr>
          <w:rFonts w:ascii="Times New Roman" w:hAnsi="Times New Roman" w:cs="Times New Roman"/>
          <w:color w:val="000000"/>
          <w:spacing w:val="1"/>
          <w:sz w:val="22"/>
          <w:szCs w:val="22"/>
        </w:rPr>
        <w:t>н</w:t>
      </w:r>
      <w:r w:rsidRPr="004D633D">
        <w:rPr>
          <w:rFonts w:ascii="Times New Roman" w:hAnsi="Times New Roman" w:cs="Times New Roman"/>
          <w:color w:val="000000"/>
          <w:spacing w:val="-1"/>
          <w:sz w:val="22"/>
          <w:szCs w:val="22"/>
        </w:rPr>
        <w:t>е</w:t>
      </w:r>
      <w:r w:rsidRPr="004D633D">
        <w:rPr>
          <w:rFonts w:ascii="Times New Roman" w:hAnsi="Times New Roman" w:cs="Times New Roman"/>
          <w:color w:val="000000"/>
          <w:spacing w:val="-2"/>
          <w:sz w:val="22"/>
          <w:szCs w:val="22"/>
        </w:rPr>
        <w:t>п</w:t>
      </w:r>
      <w:r w:rsidRPr="004D633D">
        <w:rPr>
          <w:rFonts w:ascii="Times New Roman" w:hAnsi="Times New Roman" w:cs="Times New Roman"/>
          <w:color w:val="000000"/>
          <w:sz w:val="22"/>
          <w:szCs w:val="22"/>
        </w:rPr>
        <w:t>осре</w:t>
      </w:r>
      <w:r w:rsidRPr="004D633D">
        <w:rPr>
          <w:rFonts w:ascii="Times New Roman" w:hAnsi="Times New Roman" w:cs="Times New Roman"/>
          <w:color w:val="000000"/>
          <w:spacing w:val="-1"/>
          <w:sz w:val="22"/>
          <w:szCs w:val="22"/>
        </w:rPr>
        <w:t>д</w:t>
      </w:r>
      <w:r w:rsidRPr="004D633D">
        <w:rPr>
          <w:rFonts w:ascii="Times New Roman" w:hAnsi="Times New Roman" w:cs="Times New Roman"/>
          <w:color w:val="000000"/>
          <w:sz w:val="22"/>
          <w:szCs w:val="22"/>
        </w:rPr>
        <w:t>стве</w:t>
      </w:r>
      <w:r w:rsidRPr="004D633D">
        <w:rPr>
          <w:rFonts w:ascii="Times New Roman" w:hAnsi="Times New Roman" w:cs="Times New Roman"/>
          <w:color w:val="000000"/>
          <w:spacing w:val="-2"/>
          <w:sz w:val="22"/>
          <w:szCs w:val="22"/>
        </w:rPr>
        <w:t>н</w:t>
      </w:r>
      <w:r w:rsidRPr="004D633D">
        <w:rPr>
          <w:rFonts w:ascii="Times New Roman" w:hAnsi="Times New Roman" w:cs="Times New Roman"/>
          <w:color w:val="000000"/>
          <w:sz w:val="22"/>
          <w:szCs w:val="22"/>
        </w:rPr>
        <w:t>н</w:t>
      </w:r>
      <w:r w:rsidRPr="004D633D">
        <w:rPr>
          <w:rFonts w:ascii="Times New Roman" w:hAnsi="Times New Roman" w:cs="Times New Roman"/>
          <w:color w:val="000000"/>
          <w:spacing w:val="-1"/>
          <w:sz w:val="22"/>
          <w:szCs w:val="22"/>
        </w:rPr>
        <w:t>ы</w:t>
      </w:r>
      <w:r w:rsidRPr="004D633D">
        <w:rPr>
          <w:rFonts w:ascii="Times New Roman" w:hAnsi="Times New Roman" w:cs="Times New Roman"/>
          <w:color w:val="000000"/>
          <w:sz w:val="22"/>
          <w:szCs w:val="22"/>
        </w:rPr>
        <w:t>й</w:t>
      </w:r>
      <w:r w:rsidRPr="004D633D">
        <w:rPr>
          <w:rFonts w:ascii="Times New Roman" w:hAnsi="Times New Roman" w:cs="Times New Roman"/>
          <w:color w:val="000000"/>
          <w:spacing w:val="35"/>
          <w:sz w:val="22"/>
          <w:szCs w:val="22"/>
        </w:rPr>
        <w:t xml:space="preserve"> </w:t>
      </w:r>
      <w:r w:rsidRPr="004D633D">
        <w:rPr>
          <w:rFonts w:ascii="Times New Roman" w:hAnsi="Times New Roman" w:cs="Times New Roman"/>
          <w:color w:val="000000"/>
          <w:spacing w:val="1"/>
          <w:sz w:val="22"/>
          <w:szCs w:val="22"/>
        </w:rPr>
        <w:t>о</w:t>
      </w:r>
      <w:r w:rsidRPr="004D633D">
        <w:rPr>
          <w:rFonts w:ascii="Times New Roman" w:hAnsi="Times New Roman" w:cs="Times New Roman"/>
          <w:color w:val="000000"/>
          <w:spacing w:val="-2"/>
          <w:sz w:val="22"/>
          <w:szCs w:val="22"/>
        </w:rPr>
        <w:t>с</w:t>
      </w:r>
      <w:r w:rsidRPr="004D633D">
        <w:rPr>
          <w:rFonts w:ascii="Times New Roman" w:hAnsi="Times New Roman" w:cs="Times New Roman"/>
          <w:color w:val="000000"/>
          <w:sz w:val="22"/>
          <w:szCs w:val="22"/>
        </w:rPr>
        <w:t>мо</w:t>
      </w:r>
      <w:r w:rsidRPr="004D633D">
        <w:rPr>
          <w:rFonts w:ascii="Times New Roman" w:hAnsi="Times New Roman" w:cs="Times New Roman"/>
          <w:color w:val="000000"/>
          <w:spacing w:val="-2"/>
          <w:sz w:val="22"/>
          <w:szCs w:val="22"/>
        </w:rPr>
        <w:t>т</w:t>
      </w:r>
      <w:r w:rsidRPr="004D633D">
        <w:rPr>
          <w:rFonts w:ascii="Times New Roman" w:hAnsi="Times New Roman" w:cs="Times New Roman"/>
          <w:color w:val="000000"/>
          <w:sz w:val="22"/>
          <w:szCs w:val="22"/>
        </w:rPr>
        <w:t>р</w:t>
      </w:r>
      <w:r w:rsidRPr="004D633D">
        <w:rPr>
          <w:rFonts w:ascii="Times New Roman" w:hAnsi="Times New Roman" w:cs="Times New Roman"/>
          <w:color w:val="000000"/>
          <w:spacing w:val="36"/>
          <w:sz w:val="22"/>
          <w:szCs w:val="22"/>
        </w:rPr>
        <w:t xml:space="preserve"> </w:t>
      </w:r>
      <w:r w:rsidRPr="004D633D">
        <w:rPr>
          <w:rFonts w:ascii="Times New Roman" w:hAnsi="Times New Roman" w:cs="Times New Roman"/>
          <w:color w:val="000000"/>
          <w:sz w:val="22"/>
          <w:szCs w:val="22"/>
        </w:rPr>
        <w:t>активов,</w:t>
      </w:r>
      <w:r w:rsidRPr="004D633D">
        <w:rPr>
          <w:rFonts w:ascii="Times New Roman" w:hAnsi="Times New Roman" w:cs="Times New Roman"/>
          <w:color w:val="000000"/>
          <w:spacing w:val="34"/>
          <w:sz w:val="22"/>
          <w:szCs w:val="22"/>
        </w:rPr>
        <w:t xml:space="preserve"> </w:t>
      </w:r>
      <w:r w:rsidRPr="004D633D">
        <w:rPr>
          <w:rFonts w:ascii="Times New Roman" w:hAnsi="Times New Roman" w:cs="Times New Roman"/>
          <w:color w:val="000000"/>
          <w:sz w:val="22"/>
          <w:szCs w:val="22"/>
        </w:rPr>
        <w:t>о</w:t>
      </w:r>
      <w:r w:rsidRPr="004D633D">
        <w:rPr>
          <w:rFonts w:ascii="Times New Roman" w:hAnsi="Times New Roman" w:cs="Times New Roman"/>
          <w:color w:val="000000"/>
          <w:spacing w:val="-1"/>
          <w:sz w:val="22"/>
          <w:szCs w:val="22"/>
        </w:rPr>
        <w:t>п</w:t>
      </w:r>
      <w:r w:rsidRPr="004D633D">
        <w:rPr>
          <w:rFonts w:ascii="Times New Roman" w:hAnsi="Times New Roman" w:cs="Times New Roman"/>
          <w:color w:val="000000"/>
          <w:sz w:val="22"/>
          <w:szCs w:val="22"/>
        </w:rPr>
        <w:t>ре</w:t>
      </w:r>
      <w:r w:rsidRPr="004D633D">
        <w:rPr>
          <w:rFonts w:ascii="Times New Roman" w:hAnsi="Times New Roman" w:cs="Times New Roman"/>
          <w:color w:val="000000"/>
          <w:spacing w:val="-1"/>
          <w:sz w:val="22"/>
          <w:szCs w:val="22"/>
        </w:rPr>
        <w:t>д</w:t>
      </w:r>
      <w:r w:rsidRPr="004D633D">
        <w:rPr>
          <w:rFonts w:ascii="Times New Roman" w:hAnsi="Times New Roman" w:cs="Times New Roman"/>
          <w:color w:val="000000"/>
          <w:sz w:val="22"/>
          <w:szCs w:val="22"/>
        </w:rPr>
        <w:t>еле</w:t>
      </w:r>
      <w:r w:rsidRPr="004D633D">
        <w:rPr>
          <w:rFonts w:ascii="Times New Roman" w:hAnsi="Times New Roman" w:cs="Times New Roman"/>
          <w:color w:val="000000"/>
          <w:spacing w:val="-2"/>
          <w:sz w:val="22"/>
          <w:szCs w:val="22"/>
        </w:rPr>
        <w:t>н</w:t>
      </w:r>
      <w:r w:rsidRPr="004D633D">
        <w:rPr>
          <w:rFonts w:ascii="Times New Roman" w:hAnsi="Times New Roman" w:cs="Times New Roman"/>
          <w:color w:val="000000"/>
          <w:spacing w:val="-1"/>
          <w:sz w:val="22"/>
          <w:szCs w:val="22"/>
        </w:rPr>
        <w:t>и</w:t>
      </w:r>
      <w:r w:rsidRPr="004D633D">
        <w:rPr>
          <w:rFonts w:ascii="Times New Roman" w:hAnsi="Times New Roman" w:cs="Times New Roman"/>
          <w:color w:val="000000"/>
          <w:sz w:val="22"/>
          <w:szCs w:val="22"/>
        </w:rPr>
        <w:t>е их</w:t>
      </w:r>
      <w:r w:rsidRPr="004D633D">
        <w:rPr>
          <w:rFonts w:ascii="Times New Roman" w:hAnsi="Times New Roman" w:cs="Times New Roman"/>
          <w:color w:val="000000"/>
          <w:spacing w:val="188"/>
          <w:sz w:val="22"/>
          <w:szCs w:val="22"/>
        </w:rPr>
        <w:t xml:space="preserve"> </w:t>
      </w:r>
      <w:r w:rsidRPr="004D633D">
        <w:rPr>
          <w:rFonts w:ascii="Times New Roman" w:hAnsi="Times New Roman" w:cs="Times New Roman"/>
          <w:color w:val="000000"/>
          <w:sz w:val="22"/>
          <w:szCs w:val="22"/>
        </w:rPr>
        <w:t>т</w:t>
      </w:r>
      <w:r w:rsidRPr="004D633D">
        <w:rPr>
          <w:rFonts w:ascii="Times New Roman" w:hAnsi="Times New Roman" w:cs="Times New Roman"/>
          <w:color w:val="000000"/>
          <w:spacing w:val="-2"/>
          <w:sz w:val="22"/>
          <w:szCs w:val="22"/>
        </w:rPr>
        <w:t>е</w:t>
      </w:r>
      <w:r w:rsidRPr="004D633D">
        <w:rPr>
          <w:rFonts w:ascii="Times New Roman" w:hAnsi="Times New Roman" w:cs="Times New Roman"/>
          <w:color w:val="000000"/>
          <w:sz w:val="22"/>
          <w:szCs w:val="22"/>
        </w:rPr>
        <w:t>х</w:t>
      </w:r>
      <w:r w:rsidRPr="004D633D">
        <w:rPr>
          <w:rFonts w:ascii="Times New Roman" w:hAnsi="Times New Roman" w:cs="Times New Roman"/>
          <w:color w:val="000000"/>
          <w:spacing w:val="-1"/>
          <w:sz w:val="22"/>
          <w:szCs w:val="22"/>
        </w:rPr>
        <w:t>н</w:t>
      </w:r>
      <w:r w:rsidRPr="004D633D">
        <w:rPr>
          <w:rFonts w:ascii="Times New Roman" w:hAnsi="Times New Roman" w:cs="Times New Roman"/>
          <w:color w:val="000000"/>
          <w:sz w:val="22"/>
          <w:szCs w:val="22"/>
        </w:rPr>
        <w:t>и</w:t>
      </w:r>
      <w:r w:rsidRPr="004D633D">
        <w:rPr>
          <w:rFonts w:ascii="Times New Roman" w:hAnsi="Times New Roman" w:cs="Times New Roman"/>
          <w:color w:val="000000"/>
          <w:spacing w:val="-1"/>
          <w:sz w:val="22"/>
          <w:szCs w:val="22"/>
        </w:rPr>
        <w:t>ч</w:t>
      </w:r>
      <w:r w:rsidRPr="004D633D">
        <w:rPr>
          <w:rFonts w:ascii="Times New Roman" w:hAnsi="Times New Roman" w:cs="Times New Roman"/>
          <w:color w:val="000000"/>
          <w:sz w:val="22"/>
          <w:szCs w:val="22"/>
        </w:rPr>
        <w:t>е</w:t>
      </w:r>
      <w:r w:rsidRPr="004D633D">
        <w:rPr>
          <w:rFonts w:ascii="Times New Roman" w:hAnsi="Times New Roman" w:cs="Times New Roman"/>
          <w:color w:val="000000"/>
          <w:spacing w:val="1"/>
          <w:sz w:val="22"/>
          <w:szCs w:val="22"/>
        </w:rPr>
        <w:t>с</w:t>
      </w:r>
      <w:r w:rsidRPr="004D633D">
        <w:rPr>
          <w:rFonts w:ascii="Times New Roman" w:hAnsi="Times New Roman" w:cs="Times New Roman"/>
          <w:color w:val="000000"/>
          <w:spacing w:val="-1"/>
          <w:sz w:val="22"/>
          <w:szCs w:val="22"/>
        </w:rPr>
        <w:t>к</w:t>
      </w:r>
      <w:r w:rsidRPr="004D633D">
        <w:rPr>
          <w:rFonts w:ascii="Times New Roman" w:hAnsi="Times New Roman" w:cs="Times New Roman"/>
          <w:color w:val="000000"/>
          <w:sz w:val="22"/>
          <w:szCs w:val="22"/>
        </w:rPr>
        <w:t>о</w:t>
      </w:r>
      <w:r w:rsidRPr="004D633D">
        <w:rPr>
          <w:rFonts w:ascii="Times New Roman" w:hAnsi="Times New Roman" w:cs="Times New Roman"/>
          <w:color w:val="000000"/>
          <w:spacing w:val="-1"/>
          <w:sz w:val="22"/>
          <w:szCs w:val="22"/>
        </w:rPr>
        <w:t>г</w:t>
      </w:r>
      <w:r w:rsidRPr="004D633D">
        <w:rPr>
          <w:rFonts w:ascii="Times New Roman" w:hAnsi="Times New Roman" w:cs="Times New Roman"/>
          <w:color w:val="000000"/>
          <w:sz w:val="22"/>
          <w:szCs w:val="22"/>
        </w:rPr>
        <w:t>о</w:t>
      </w:r>
      <w:r w:rsidRPr="004D633D">
        <w:rPr>
          <w:rFonts w:ascii="Times New Roman" w:hAnsi="Times New Roman" w:cs="Times New Roman"/>
          <w:color w:val="000000"/>
          <w:spacing w:val="186"/>
          <w:sz w:val="22"/>
          <w:szCs w:val="22"/>
        </w:rPr>
        <w:t xml:space="preserve"> </w:t>
      </w:r>
      <w:r w:rsidRPr="004D633D">
        <w:rPr>
          <w:rFonts w:ascii="Times New Roman" w:hAnsi="Times New Roman" w:cs="Times New Roman"/>
          <w:color w:val="000000"/>
          <w:sz w:val="22"/>
          <w:szCs w:val="22"/>
        </w:rPr>
        <w:t>с</w:t>
      </w:r>
      <w:r w:rsidRPr="004D633D">
        <w:rPr>
          <w:rFonts w:ascii="Times New Roman" w:hAnsi="Times New Roman" w:cs="Times New Roman"/>
          <w:color w:val="000000"/>
          <w:spacing w:val="1"/>
          <w:sz w:val="22"/>
          <w:szCs w:val="22"/>
        </w:rPr>
        <w:t>о</w:t>
      </w:r>
      <w:r w:rsidRPr="004D633D">
        <w:rPr>
          <w:rFonts w:ascii="Times New Roman" w:hAnsi="Times New Roman" w:cs="Times New Roman"/>
          <w:color w:val="000000"/>
          <w:sz w:val="22"/>
          <w:szCs w:val="22"/>
        </w:rPr>
        <w:t>с</w:t>
      </w:r>
      <w:r w:rsidRPr="004D633D">
        <w:rPr>
          <w:rFonts w:ascii="Times New Roman" w:hAnsi="Times New Roman" w:cs="Times New Roman"/>
          <w:color w:val="000000"/>
          <w:spacing w:val="-1"/>
          <w:sz w:val="22"/>
          <w:szCs w:val="22"/>
        </w:rPr>
        <w:t>т</w:t>
      </w:r>
      <w:r w:rsidRPr="004D633D">
        <w:rPr>
          <w:rFonts w:ascii="Times New Roman" w:hAnsi="Times New Roman" w:cs="Times New Roman"/>
          <w:color w:val="000000"/>
          <w:sz w:val="22"/>
          <w:szCs w:val="22"/>
        </w:rPr>
        <w:t>о</w:t>
      </w:r>
      <w:r w:rsidRPr="004D633D">
        <w:rPr>
          <w:rFonts w:ascii="Times New Roman" w:hAnsi="Times New Roman" w:cs="Times New Roman"/>
          <w:color w:val="000000"/>
          <w:spacing w:val="-1"/>
          <w:sz w:val="22"/>
          <w:szCs w:val="22"/>
        </w:rPr>
        <w:t>я</w:t>
      </w:r>
      <w:r w:rsidRPr="004D633D">
        <w:rPr>
          <w:rFonts w:ascii="Times New Roman" w:hAnsi="Times New Roman" w:cs="Times New Roman"/>
          <w:color w:val="000000"/>
          <w:sz w:val="22"/>
          <w:szCs w:val="22"/>
        </w:rPr>
        <w:t>н</w:t>
      </w:r>
      <w:r w:rsidRPr="004D633D">
        <w:rPr>
          <w:rFonts w:ascii="Times New Roman" w:hAnsi="Times New Roman" w:cs="Times New Roman"/>
          <w:color w:val="000000"/>
          <w:spacing w:val="-1"/>
          <w:sz w:val="22"/>
          <w:szCs w:val="22"/>
        </w:rPr>
        <w:t>и</w:t>
      </w:r>
      <w:r w:rsidRPr="004D633D">
        <w:rPr>
          <w:rFonts w:ascii="Times New Roman" w:hAnsi="Times New Roman" w:cs="Times New Roman"/>
          <w:color w:val="000000"/>
          <w:sz w:val="22"/>
          <w:szCs w:val="22"/>
        </w:rPr>
        <w:t>я</w:t>
      </w:r>
      <w:r w:rsidRPr="004D633D">
        <w:rPr>
          <w:rFonts w:ascii="Times New Roman" w:hAnsi="Times New Roman" w:cs="Times New Roman"/>
          <w:color w:val="000000"/>
          <w:spacing w:val="186"/>
          <w:sz w:val="22"/>
          <w:szCs w:val="22"/>
        </w:rPr>
        <w:t xml:space="preserve"> </w:t>
      </w:r>
      <w:r w:rsidRPr="004D633D">
        <w:rPr>
          <w:rFonts w:ascii="Times New Roman" w:hAnsi="Times New Roman" w:cs="Times New Roman"/>
          <w:color w:val="000000"/>
          <w:sz w:val="22"/>
          <w:szCs w:val="22"/>
        </w:rPr>
        <w:t>и</w:t>
      </w:r>
      <w:r w:rsidRPr="004D633D">
        <w:rPr>
          <w:rFonts w:ascii="Times New Roman" w:hAnsi="Times New Roman" w:cs="Times New Roman"/>
          <w:color w:val="000000"/>
          <w:spacing w:val="187"/>
          <w:sz w:val="22"/>
          <w:szCs w:val="22"/>
        </w:rPr>
        <w:t xml:space="preserve"> </w:t>
      </w:r>
      <w:r w:rsidRPr="004D633D">
        <w:rPr>
          <w:rFonts w:ascii="Times New Roman" w:hAnsi="Times New Roman" w:cs="Times New Roman"/>
          <w:color w:val="000000"/>
          <w:sz w:val="22"/>
          <w:szCs w:val="22"/>
        </w:rPr>
        <w:t>воз</w:t>
      </w:r>
      <w:r w:rsidRPr="004D633D">
        <w:rPr>
          <w:rFonts w:ascii="Times New Roman" w:hAnsi="Times New Roman" w:cs="Times New Roman"/>
          <w:color w:val="000000"/>
          <w:spacing w:val="-1"/>
          <w:sz w:val="22"/>
          <w:szCs w:val="22"/>
        </w:rPr>
        <w:t>м</w:t>
      </w:r>
      <w:r w:rsidRPr="004D633D">
        <w:rPr>
          <w:rFonts w:ascii="Times New Roman" w:hAnsi="Times New Roman" w:cs="Times New Roman"/>
          <w:color w:val="000000"/>
          <w:sz w:val="22"/>
          <w:szCs w:val="22"/>
        </w:rPr>
        <w:t>о</w:t>
      </w:r>
      <w:r w:rsidRPr="004D633D">
        <w:rPr>
          <w:rFonts w:ascii="Times New Roman" w:hAnsi="Times New Roman" w:cs="Times New Roman"/>
          <w:color w:val="000000"/>
          <w:spacing w:val="-2"/>
          <w:sz w:val="22"/>
          <w:szCs w:val="22"/>
        </w:rPr>
        <w:t>ж</w:t>
      </w:r>
      <w:r w:rsidRPr="004D633D">
        <w:rPr>
          <w:rFonts w:ascii="Times New Roman" w:hAnsi="Times New Roman" w:cs="Times New Roman"/>
          <w:color w:val="000000"/>
          <w:sz w:val="22"/>
          <w:szCs w:val="22"/>
        </w:rPr>
        <w:t>н</w:t>
      </w:r>
      <w:r w:rsidRPr="004D633D">
        <w:rPr>
          <w:rFonts w:ascii="Times New Roman" w:hAnsi="Times New Roman" w:cs="Times New Roman"/>
          <w:color w:val="000000"/>
          <w:spacing w:val="1"/>
          <w:sz w:val="22"/>
          <w:szCs w:val="22"/>
        </w:rPr>
        <w:t>о</w:t>
      </w:r>
      <w:r w:rsidRPr="004D633D">
        <w:rPr>
          <w:rFonts w:ascii="Times New Roman" w:hAnsi="Times New Roman" w:cs="Times New Roman"/>
          <w:color w:val="000000"/>
          <w:sz w:val="22"/>
          <w:szCs w:val="22"/>
        </w:rPr>
        <w:t>с</w:t>
      </w:r>
      <w:r w:rsidRPr="004D633D">
        <w:rPr>
          <w:rFonts w:ascii="Times New Roman" w:hAnsi="Times New Roman" w:cs="Times New Roman"/>
          <w:color w:val="000000"/>
          <w:spacing w:val="-2"/>
          <w:sz w:val="22"/>
          <w:szCs w:val="22"/>
        </w:rPr>
        <w:t>т</w:t>
      </w:r>
      <w:r w:rsidRPr="004D633D">
        <w:rPr>
          <w:rFonts w:ascii="Times New Roman" w:hAnsi="Times New Roman" w:cs="Times New Roman"/>
          <w:color w:val="000000"/>
          <w:sz w:val="22"/>
          <w:szCs w:val="22"/>
        </w:rPr>
        <w:t>и</w:t>
      </w:r>
      <w:r w:rsidRPr="004D633D">
        <w:rPr>
          <w:rFonts w:ascii="Times New Roman" w:hAnsi="Times New Roman" w:cs="Times New Roman"/>
          <w:color w:val="000000"/>
          <w:spacing w:val="187"/>
          <w:sz w:val="22"/>
          <w:szCs w:val="22"/>
        </w:rPr>
        <w:t xml:space="preserve"> </w:t>
      </w:r>
      <w:r w:rsidRPr="004D633D">
        <w:rPr>
          <w:rFonts w:ascii="Times New Roman" w:hAnsi="Times New Roman" w:cs="Times New Roman"/>
          <w:color w:val="000000"/>
          <w:spacing w:val="-1"/>
          <w:sz w:val="22"/>
          <w:szCs w:val="22"/>
        </w:rPr>
        <w:t>д</w:t>
      </w:r>
      <w:r w:rsidRPr="004D633D">
        <w:rPr>
          <w:rFonts w:ascii="Times New Roman" w:hAnsi="Times New Roman" w:cs="Times New Roman"/>
          <w:color w:val="000000"/>
          <w:sz w:val="22"/>
          <w:szCs w:val="22"/>
        </w:rPr>
        <w:t>ал</w:t>
      </w:r>
      <w:r w:rsidRPr="004D633D">
        <w:rPr>
          <w:rFonts w:ascii="Times New Roman" w:hAnsi="Times New Roman" w:cs="Times New Roman"/>
          <w:color w:val="000000"/>
          <w:spacing w:val="-2"/>
          <w:sz w:val="22"/>
          <w:szCs w:val="22"/>
        </w:rPr>
        <w:t>ь</w:t>
      </w:r>
      <w:r w:rsidRPr="004D633D">
        <w:rPr>
          <w:rFonts w:ascii="Times New Roman" w:hAnsi="Times New Roman" w:cs="Times New Roman"/>
          <w:color w:val="000000"/>
          <w:sz w:val="22"/>
          <w:szCs w:val="22"/>
        </w:rPr>
        <w:t>н</w:t>
      </w:r>
      <w:r w:rsidRPr="004D633D">
        <w:rPr>
          <w:rFonts w:ascii="Times New Roman" w:hAnsi="Times New Roman" w:cs="Times New Roman"/>
          <w:color w:val="000000"/>
          <w:spacing w:val="-1"/>
          <w:sz w:val="22"/>
          <w:szCs w:val="22"/>
        </w:rPr>
        <w:t>е</w:t>
      </w:r>
      <w:r w:rsidRPr="004D633D">
        <w:rPr>
          <w:rFonts w:ascii="Times New Roman" w:hAnsi="Times New Roman" w:cs="Times New Roman"/>
          <w:color w:val="000000"/>
          <w:sz w:val="22"/>
          <w:szCs w:val="22"/>
        </w:rPr>
        <w:t>й</w:t>
      </w:r>
      <w:r w:rsidRPr="004D633D">
        <w:rPr>
          <w:rFonts w:ascii="Times New Roman" w:hAnsi="Times New Roman" w:cs="Times New Roman"/>
          <w:color w:val="000000"/>
          <w:spacing w:val="-2"/>
          <w:sz w:val="22"/>
          <w:szCs w:val="22"/>
        </w:rPr>
        <w:t>ш</w:t>
      </w:r>
      <w:r w:rsidRPr="004D633D">
        <w:rPr>
          <w:rFonts w:ascii="Times New Roman" w:hAnsi="Times New Roman" w:cs="Times New Roman"/>
          <w:color w:val="000000"/>
          <w:sz w:val="22"/>
          <w:szCs w:val="22"/>
        </w:rPr>
        <w:t>его</w:t>
      </w:r>
      <w:r w:rsidRPr="004D633D">
        <w:rPr>
          <w:rFonts w:ascii="Times New Roman" w:hAnsi="Times New Roman" w:cs="Times New Roman"/>
          <w:color w:val="000000"/>
          <w:spacing w:val="187"/>
          <w:sz w:val="22"/>
          <w:szCs w:val="22"/>
        </w:rPr>
        <w:t xml:space="preserve"> </w:t>
      </w:r>
      <w:r w:rsidRPr="004D633D">
        <w:rPr>
          <w:rFonts w:ascii="Times New Roman" w:hAnsi="Times New Roman" w:cs="Times New Roman"/>
          <w:color w:val="000000"/>
          <w:spacing w:val="-1"/>
          <w:sz w:val="22"/>
          <w:szCs w:val="22"/>
        </w:rPr>
        <w:t>пр</w:t>
      </w:r>
      <w:r w:rsidRPr="004D633D">
        <w:rPr>
          <w:rFonts w:ascii="Times New Roman" w:hAnsi="Times New Roman" w:cs="Times New Roman"/>
          <w:color w:val="000000"/>
          <w:sz w:val="22"/>
          <w:szCs w:val="22"/>
        </w:rPr>
        <w:t>им</w:t>
      </w:r>
      <w:r w:rsidRPr="004D633D">
        <w:rPr>
          <w:rFonts w:ascii="Times New Roman" w:hAnsi="Times New Roman" w:cs="Times New Roman"/>
          <w:color w:val="000000"/>
          <w:spacing w:val="-2"/>
          <w:sz w:val="22"/>
          <w:szCs w:val="22"/>
        </w:rPr>
        <w:t>е</w:t>
      </w:r>
      <w:r w:rsidRPr="004D633D">
        <w:rPr>
          <w:rFonts w:ascii="Times New Roman" w:hAnsi="Times New Roman" w:cs="Times New Roman"/>
          <w:color w:val="000000"/>
          <w:sz w:val="22"/>
          <w:szCs w:val="22"/>
        </w:rPr>
        <w:t>не</w:t>
      </w:r>
      <w:r w:rsidRPr="004D633D">
        <w:rPr>
          <w:rFonts w:ascii="Times New Roman" w:hAnsi="Times New Roman" w:cs="Times New Roman"/>
          <w:color w:val="000000"/>
          <w:spacing w:val="-1"/>
          <w:sz w:val="22"/>
          <w:szCs w:val="22"/>
        </w:rPr>
        <w:t>н</w:t>
      </w:r>
      <w:r w:rsidRPr="004D633D">
        <w:rPr>
          <w:rFonts w:ascii="Times New Roman" w:hAnsi="Times New Roman" w:cs="Times New Roman"/>
          <w:color w:val="000000"/>
          <w:sz w:val="22"/>
          <w:szCs w:val="22"/>
        </w:rPr>
        <w:t>ия</w:t>
      </w:r>
      <w:r w:rsidRPr="004D633D">
        <w:rPr>
          <w:rFonts w:ascii="Times New Roman" w:hAnsi="Times New Roman" w:cs="Times New Roman"/>
          <w:color w:val="000000"/>
          <w:spacing w:val="185"/>
          <w:sz w:val="22"/>
          <w:szCs w:val="22"/>
        </w:rPr>
        <w:t xml:space="preserve"> </w:t>
      </w:r>
      <w:r w:rsidRPr="004D633D">
        <w:rPr>
          <w:rFonts w:ascii="Times New Roman" w:hAnsi="Times New Roman" w:cs="Times New Roman"/>
          <w:color w:val="000000"/>
          <w:spacing w:val="-1"/>
          <w:sz w:val="22"/>
          <w:szCs w:val="22"/>
        </w:rPr>
        <w:t>п</w:t>
      </w:r>
      <w:r w:rsidRPr="004D633D">
        <w:rPr>
          <w:rFonts w:ascii="Times New Roman" w:hAnsi="Times New Roman" w:cs="Times New Roman"/>
          <w:color w:val="000000"/>
          <w:sz w:val="22"/>
          <w:szCs w:val="22"/>
        </w:rPr>
        <w:t>о назн</w:t>
      </w:r>
      <w:r w:rsidRPr="004D633D">
        <w:rPr>
          <w:rFonts w:ascii="Times New Roman" w:hAnsi="Times New Roman" w:cs="Times New Roman"/>
          <w:color w:val="000000"/>
          <w:spacing w:val="-1"/>
          <w:sz w:val="22"/>
          <w:szCs w:val="22"/>
        </w:rPr>
        <w:t>а</w:t>
      </w:r>
      <w:r w:rsidRPr="004D633D">
        <w:rPr>
          <w:rFonts w:ascii="Times New Roman" w:hAnsi="Times New Roman" w:cs="Times New Roman"/>
          <w:color w:val="000000"/>
          <w:sz w:val="22"/>
          <w:szCs w:val="22"/>
        </w:rPr>
        <w:t>ч</w:t>
      </w:r>
      <w:r w:rsidRPr="004D633D">
        <w:rPr>
          <w:rFonts w:ascii="Times New Roman" w:hAnsi="Times New Roman" w:cs="Times New Roman"/>
          <w:color w:val="000000"/>
          <w:spacing w:val="-2"/>
          <w:sz w:val="22"/>
          <w:szCs w:val="22"/>
        </w:rPr>
        <w:t>е</w:t>
      </w:r>
      <w:r w:rsidRPr="004D633D">
        <w:rPr>
          <w:rFonts w:ascii="Times New Roman" w:hAnsi="Times New Roman" w:cs="Times New Roman"/>
          <w:color w:val="000000"/>
          <w:sz w:val="22"/>
          <w:szCs w:val="22"/>
        </w:rPr>
        <w:t>н</w:t>
      </w:r>
      <w:r w:rsidRPr="004D633D">
        <w:rPr>
          <w:rFonts w:ascii="Times New Roman" w:hAnsi="Times New Roman" w:cs="Times New Roman"/>
          <w:color w:val="000000"/>
          <w:spacing w:val="1"/>
          <w:sz w:val="22"/>
          <w:szCs w:val="22"/>
        </w:rPr>
        <w:t>и</w:t>
      </w:r>
      <w:r w:rsidRPr="004D633D">
        <w:rPr>
          <w:rFonts w:ascii="Times New Roman" w:hAnsi="Times New Roman" w:cs="Times New Roman"/>
          <w:color w:val="000000"/>
          <w:sz w:val="22"/>
          <w:szCs w:val="22"/>
        </w:rPr>
        <w:t xml:space="preserve">ю, </w:t>
      </w:r>
      <w:r w:rsidRPr="004D633D">
        <w:rPr>
          <w:rFonts w:ascii="Times New Roman" w:hAnsi="Times New Roman" w:cs="Times New Roman"/>
          <w:color w:val="000000"/>
          <w:spacing w:val="-4"/>
          <w:sz w:val="22"/>
          <w:szCs w:val="22"/>
        </w:rPr>
        <w:t>у</w:t>
      </w:r>
      <w:r w:rsidRPr="004D633D">
        <w:rPr>
          <w:rFonts w:ascii="Times New Roman" w:hAnsi="Times New Roman" w:cs="Times New Roman"/>
          <w:color w:val="000000"/>
          <w:sz w:val="22"/>
          <w:szCs w:val="22"/>
        </w:rPr>
        <w:t>становл</w:t>
      </w:r>
      <w:r w:rsidRPr="004D633D">
        <w:rPr>
          <w:rFonts w:ascii="Times New Roman" w:hAnsi="Times New Roman" w:cs="Times New Roman"/>
          <w:color w:val="000000"/>
          <w:spacing w:val="8"/>
          <w:sz w:val="22"/>
          <w:szCs w:val="22"/>
        </w:rPr>
        <w:t>е</w:t>
      </w:r>
      <w:r w:rsidRPr="004D633D">
        <w:rPr>
          <w:rFonts w:ascii="Times New Roman" w:hAnsi="Times New Roman" w:cs="Times New Roman"/>
          <w:color w:val="000000"/>
          <w:sz w:val="22"/>
          <w:szCs w:val="22"/>
        </w:rPr>
        <w:t>ние неп</w:t>
      </w:r>
      <w:r w:rsidRPr="004D633D">
        <w:rPr>
          <w:rFonts w:ascii="Times New Roman" w:hAnsi="Times New Roman" w:cs="Times New Roman"/>
          <w:color w:val="000000"/>
          <w:spacing w:val="-1"/>
          <w:sz w:val="22"/>
          <w:szCs w:val="22"/>
        </w:rPr>
        <w:t>р</w:t>
      </w:r>
      <w:r w:rsidRPr="004D633D">
        <w:rPr>
          <w:rFonts w:ascii="Times New Roman" w:hAnsi="Times New Roman" w:cs="Times New Roman"/>
          <w:color w:val="000000"/>
          <w:sz w:val="22"/>
          <w:szCs w:val="22"/>
        </w:rPr>
        <w:t>иг</w:t>
      </w:r>
      <w:r w:rsidRPr="004D633D">
        <w:rPr>
          <w:rFonts w:ascii="Times New Roman" w:hAnsi="Times New Roman" w:cs="Times New Roman"/>
          <w:color w:val="000000"/>
          <w:spacing w:val="-1"/>
          <w:sz w:val="22"/>
          <w:szCs w:val="22"/>
        </w:rPr>
        <w:t>од</w:t>
      </w:r>
      <w:r w:rsidRPr="004D633D">
        <w:rPr>
          <w:rFonts w:ascii="Times New Roman" w:hAnsi="Times New Roman" w:cs="Times New Roman"/>
          <w:color w:val="000000"/>
          <w:sz w:val="22"/>
          <w:szCs w:val="22"/>
        </w:rPr>
        <w:t>нос</w:t>
      </w:r>
      <w:r w:rsidRPr="004D633D">
        <w:rPr>
          <w:rFonts w:ascii="Times New Roman" w:hAnsi="Times New Roman" w:cs="Times New Roman"/>
          <w:color w:val="000000"/>
          <w:spacing w:val="-2"/>
          <w:sz w:val="22"/>
          <w:szCs w:val="22"/>
        </w:rPr>
        <w:t>т</w:t>
      </w:r>
      <w:r w:rsidRPr="004D633D">
        <w:rPr>
          <w:rFonts w:ascii="Times New Roman" w:hAnsi="Times New Roman" w:cs="Times New Roman"/>
          <w:color w:val="000000"/>
          <w:sz w:val="22"/>
          <w:szCs w:val="22"/>
        </w:rPr>
        <w:t>и</w:t>
      </w:r>
      <w:r w:rsidRPr="004D633D">
        <w:rPr>
          <w:rFonts w:ascii="Times New Roman" w:hAnsi="Times New Roman" w:cs="Times New Roman"/>
          <w:color w:val="000000"/>
          <w:spacing w:val="150"/>
          <w:sz w:val="22"/>
          <w:szCs w:val="22"/>
        </w:rPr>
        <w:t xml:space="preserve"> </w:t>
      </w:r>
      <w:r w:rsidRPr="004D633D">
        <w:rPr>
          <w:rFonts w:ascii="Times New Roman" w:hAnsi="Times New Roman" w:cs="Times New Roman"/>
          <w:color w:val="000000"/>
          <w:sz w:val="22"/>
          <w:szCs w:val="22"/>
        </w:rPr>
        <w:t>их</w:t>
      </w:r>
      <w:r w:rsidRPr="004D633D">
        <w:rPr>
          <w:rFonts w:ascii="Times New Roman" w:hAnsi="Times New Roman" w:cs="Times New Roman"/>
          <w:color w:val="000000"/>
          <w:spacing w:val="148"/>
          <w:sz w:val="22"/>
          <w:szCs w:val="22"/>
        </w:rPr>
        <w:t xml:space="preserve"> </w:t>
      </w:r>
      <w:r w:rsidRPr="004D633D">
        <w:rPr>
          <w:rFonts w:ascii="Times New Roman" w:hAnsi="Times New Roman" w:cs="Times New Roman"/>
          <w:color w:val="000000"/>
          <w:sz w:val="22"/>
          <w:szCs w:val="22"/>
        </w:rPr>
        <w:t>к</w:t>
      </w:r>
      <w:r w:rsidRPr="004D633D">
        <w:rPr>
          <w:rFonts w:ascii="Times New Roman" w:hAnsi="Times New Roman" w:cs="Times New Roman"/>
          <w:color w:val="000000"/>
          <w:spacing w:val="151"/>
          <w:sz w:val="22"/>
          <w:szCs w:val="22"/>
        </w:rPr>
        <w:t xml:space="preserve"> </w:t>
      </w:r>
      <w:r w:rsidRPr="004D633D">
        <w:rPr>
          <w:rFonts w:ascii="Times New Roman" w:hAnsi="Times New Roman" w:cs="Times New Roman"/>
          <w:color w:val="000000"/>
          <w:sz w:val="22"/>
          <w:szCs w:val="22"/>
        </w:rPr>
        <w:t>вос</w:t>
      </w:r>
      <w:r w:rsidRPr="004D633D">
        <w:rPr>
          <w:rFonts w:ascii="Times New Roman" w:hAnsi="Times New Roman" w:cs="Times New Roman"/>
          <w:color w:val="000000"/>
          <w:spacing w:val="1"/>
          <w:sz w:val="22"/>
          <w:szCs w:val="22"/>
        </w:rPr>
        <w:t>с</w:t>
      </w:r>
      <w:r w:rsidRPr="004D633D">
        <w:rPr>
          <w:rFonts w:ascii="Times New Roman" w:hAnsi="Times New Roman" w:cs="Times New Roman"/>
          <w:color w:val="000000"/>
          <w:sz w:val="22"/>
          <w:szCs w:val="22"/>
        </w:rPr>
        <w:t>та</w:t>
      </w:r>
      <w:r w:rsidRPr="004D633D">
        <w:rPr>
          <w:rFonts w:ascii="Times New Roman" w:hAnsi="Times New Roman" w:cs="Times New Roman"/>
          <w:color w:val="000000"/>
          <w:spacing w:val="-1"/>
          <w:sz w:val="22"/>
          <w:szCs w:val="22"/>
        </w:rPr>
        <w:t>н</w:t>
      </w:r>
      <w:r w:rsidRPr="004D633D">
        <w:rPr>
          <w:rFonts w:ascii="Times New Roman" w:hAnsi="Times New Roman" w:cs="Times New Roman"/>
          <w:color w:val="000000"/>
          <w:sz w:val="22"/>
          <w:szCs w:val="22"/>
        </w:rPr>
        <w:t>овле</w:t>
      </w:r>
      <w:r w:rsidRPr="004D633D">
        <w:rPr>
          <w:rFonts w:ascii="Times New Roman" w:hAnsi="Times New Roman" w:cs="Times New Roman"/>
          <w:color w:val="000000"/>
          <w:spacing w:val="-2"/>
          <w:sz w:val="22"/>
          <w:szCs w:val="22"/>
        </w:rPr>
        <w:t>н</w:t>
      </w:r>
      <w:r w:rsidRPr="004D633D">
        <w:rPr>
          <w:rFonts w:ascii="Times New Roman" w:hAnsi="Times New Roman" w:cs="Times New Roman"/>
          <w:color w:val="000000"/>
          <w:spacing w:val="-1"/>
          <w:sz w:val="22"/>
          <w:szCs w:val="22"/>
        </w:rPr>
        <w:t>и</w:t>
      </w:r>
      <w:r w:rsidRPr="004D633D">
        <w:rPr>
          <w:rFonts w:ascii="Times New Roman" w:hAnsi="Times New Roman" w:cs="Times New Roman"/>
          <w:color w:val="000000"/>
          <w:sz w:val="22"/>
          <w:szCs w:val="22"/>
        </w:rPr>
        <w:t>ю</w:t>
      </w:r>
      <w:r w:rsidRPr="004D633D">
        <w:rPr>
          <w:rFonts w:ascii="Times New Roman" w:hAnsi="Times New Roman" w:cs="Times New Roman"/>
          <w:color w:val="000000"/>
          <w:spacing w:val="148"/>
          <w:sz w:val="22"/>
          <w:szCs w:val="22"/>
        </w:rPr>
        <w:t xml:space="preserve"> </w:t>
      </w:r>
      <w:r w:rsidRPr="004D633D">
        <w:rPr>
          <w:rFonts w:ascii="Times New Roman" w:hAnsi="Times New Roman" w:cs="Times New Roman"/>
          <w:color w:val="000000"/>
          <w:sz w:val="22"/>
          <w:szCs w:val="22"/>
        </w:rPr>
        <w:t>и</w:t>
      </w:r>
      <w:r w:rsidRPr="004D633D">
        <w:rPr>
          <w:rFonts w:ascii="Times New Roman" w:hAnsi="Times New Roman" w:cs="Times New Roman"/>
          <w:color w:val="000000"/>
          <w:spacing w:val="151"/>
          <w:sz w:val="22"/>
          <w:szCs w:val="22"/>
        </w:rPr>
        <w:t xml:space="preserve"> </w:t>
      </w:r>
      <w:r w:rsidRPr="004D633D">
        <w:rPr>
          <w:rFonts w:ascii="Times New Roman" w:hAnsi="Times New Roman" w:cs="Times New Roman"/>
          <w:color w:val="000000"/>
          <w:spacing w:val="1"/>
          <w:sz w:val="22"/>
          <w:szCs w:val="22"/>
        </w:rPr>
        <w:t>д</w:t>
      </w:r>
      <w:r w:rsidRPr="004D633D">
        <w:rPr>
          <w:rFonts w:ascii="Times New Roman" w:hAnsi="Times New Roman" w:cs="Times New Roman"/>
          <w:color w:val="000000"/>
          <w:sz w:val="22"/>
          <w:szCs w:val="22"/>
        </w:rPr>
        <w:t>альне</w:t>
      </w:r>
      <w:r w:rsidRPr="004D633D">
        <w:rPr>
          <w:rFonts w:ascii="Times New Roman" w:hAnsi="Times New Roman" w:cs="Times New Roman"/>
          <w:color w:val="000000"/>
          <w:spacing w:val="-1"/>
          <w:sz w:val="22"/>
          <w:szCs w:val="22"/>
        </w:rPr>
        <w:t>й</w:t>
      </w:r>
      <w:r w:rsidRPr="004D633D">
        <w:rPr>
          <w:rFonts w:ascii="Times New Roman" w:hAnsi="Times New Roman" w:cs="Times New Roman"/>
          <w:color w:val="000000"/>
          <w:sz w:val="22"/>
          <w:szCs w:val="22"/>
        </w:rPr>
        <w:t>шему</w:t>
      </w:r>
      <w:r w:rsidRPr="004D633D">
        <w:rPr>
          <w:rFonts w:ascii="Times New Roman" w:hAnsi="Times New Roman" w:cs="Times New Roman"/>
          <w:color w:val="000000"/>
          <w:spacing w:val="145"/>
          <w:sz w:val="22"/>
          <w:szCs w:val="22"/>
        </w:rPr>
        <w:t xml:space="preserve"> </w:t>
      </w:r>
      <w:r w:rsidRPr="004D633D">
        <w:rPr>
          <w:rFonts w:ascii="Times New Roman" w:hAnsi="Times New Roman" w:cs="Times New Roman"/>
          <w:color w:val="000000"/>
          <w:spacing w:val="1"/>
          <w:sz w:val="22"/>
          <w:szCs w:val="22"/>
        </w:rPr>
        <w:t>и</w:t>
      </w:r>
      <w:r w:rsidRPr="004D633D">
        <w:rPr>
          <w:rFonts w:ascii="Times New Roman" w:hAnsi="Times New Roman" w:cs="Times New Roman"/>
          <w:color w:val="000000"/>
          <w:sz w:val="22"/>
          <w:szCs w:val="22"/>
        </w:rPr>
        <w:t>с</w:t>
      </w:r>
      <w:r w:rsidRPr="004D633D">
        <w:rPr>
          <w:rFonts w:ascii="Times New Roman" w:hAnsi="Times New Roman" w:cs="Times New Roman"/>
          <w:color w:val="000000"/>
          <w:spacing w:val="-1"/>
          <w:sz w:val="22"/>
          <w:szCs w:val="22"/>
        </w:rPr>
        <w:t>п</w:t>
      </w:r>
      <w:r w:rsidRPr="004D633D">
        <w:rPr>
          <w:rFonts w:ascii="Times New Roman" w:hAnsi="Times New Roman" w:cs="Times New Roman"/>
          <w:color w:val="000000"/>
          <w:sz w:val="22"/>
          <w:szCs w:val="22"/>
        </w:rPr>
        <w:t>ользова</w:t>
      </w:r>
      <w:r w:rsidRPr="004D633D">
        <w:rPr>
          <w:rFonts w:ascii="Times New Roman" w:hAnsi="Times New Roman" w:cs="Times New Roman"/>
          <w:color w:val="000000"/>
          <w:spacing w:val="-2"/>
          <w:sz w:val="22"/>
          <w:szCs w:val="22"/>
        </w:rPr>
        <w:t>н</w:t>
      </w:r>
      <w:r w:rsidRPr="004D633D">
        <w:rPr>
          <w:rFonts w:ascii="Times New Roman" w:hAnsi="Times New Roman" w:cs="Times New Roman"/>
          <w:color w:val="000000"/>
          <w:sz w:val="22"/>
          <w:szCs w:val="22"/>
        </w:rPr>
        <w:t>ию</w:t>
      </w:r>
      <w:r w:rsidRPr="004D633D">
        <w:rPr>
          <w:rFonts w:ascii="Times New Roman" w:hAnsi="Times New Roman" w:cs="Times New Roman"/>
          <w:color w:val="000000"/>
          <w:spacing w:val="150"/>
          <w:sz w:val="22"/>
          <w:szCs w:val="22"/>
        </w:rPr>
        <w:t xml:space="preserve"> </w:t>
      </w:r>
      <w:r w:rsidRPr="004D633D">
        <w:rPr>
          <w:rFonts w:ascii="Times New Roman" w:hAnsi="Times New Roman" w:cs="Times New Roman"/>
          <w:color w:val="000000"/>
          <w:sz w:val="22"/>
          <w:szCs w:val="22"/>
        </w:rPr>
        <w:t>ли</w:t>
      </w:r>
      <w:r w:rsidRPr="004D633D">
        <w:rPr>
          <w:rFonts w:ascii="Times New Roman" w:hAnsi="Times New Roman" w:cs="Times New Roman"/>
          <w:color w:val="000000"/>
          <w:spacing w:val="-1"/>
          <w:sz w:val="22"/>
          <w:szCs w:val="22"/>
        </w:rPr>
        <w:t>б</w:t>
      </w:r>
      <w:r w:rsidRPr="004D633D">
        <w:rPr>
          <w:rFonts w:ascii="Times New Roman" w:hAnsi="Times New Roman" w:cs="Times New Roman"/>
          <w:color w:val="000000"/>
          <w:sz w:val="22"/>
          <w:szCs w:val="22"/>
        </w:rPr>
        <w:t>о нецелес</w:t>
      </w:r>
      <w:r w:rsidRPr="004D633D">
        <w:rPr>
          <w:rFonts w:ascii="Times New Roman" w:hAnsi="Times New Roman" w:cs="Times New Roman"/>
          <w:color w:val="000000"/>
          <w:spacing w:val="-2"/>
          <w:sz w:val="22"/>
          <w:szCs w:val="22"/>
        </w:rPr>
        <w:t>о</w:t>
      </w:r>
      <w:r w:rsidRPr="004D633D">
        <w:rPr>
          <w:rFonts w:ascii="Times New Roman" w:hAnsi="Times New Roman" w:cs="Times New Roman"/>
          <w:color w:val="000000"/>
          <w:spacing w:val="-1"/>
          <w:sz w:val="22"/>
          <w:szCs w:val="22"/>
        </w:rPr>
        <w:t>о</w:t>
      </w:r>
      <w:r w:rsidRPr="004D633D">
        <w:rPr>
          <w:rFonts w:ascii="Times New Roman" w:hAnsi="Times New Roman" w:cs="Times New Roman"/>
          <w:color w:val="000000"/>
          <w:sz w:val="22"/>
          <w:szCs w:val="22"/>
        </w:rPr>
        <w:t>браз</w:t>
      </w:r>
      <w:r w:rsidRPr="004D633D">
        <w:rPr>
          <w:rFonts w:ascii="Times New Roman" w:hAnsi="Times New Roman" w:cs="Times New Roman"/>
          <w:color w:val="000000"/>
          <w:spacing w:val="-2"/>
          <w:sz w:val="22"/>
          <w:szCs w:val="22"/>
        </w:rPr>
        <w:t>н</w:t>
      </w:r>
      <w:r w:rsidRPr="004D633D">
        <w:rPr>
          <w:rFonts w:ascii="Times New Roman" w:hAnsi="Times New Roman" w:cs="Times New Roman"/>
          <w:color w:val="000000"/>
          <w:sz w:val="22"/>
          <w:szCs w:val="22"/>
        </w:rPr>
        <w:t>ос</w:t>
      </w:r>
      <w:r w:rsidRPr="004D633D">
        <w:rPr>
          <w:rFonts w:ascii="Times New Roman" w:hAnsi="Times New Roman" w:cs="Times New Roman"/>
          <w:color w:val="000000"/>
          <w:spacing w:val="-2"/>
          <w:sz w:val="22"/>
          <w:szCs w:val="22"/>
        </w:rPr>
        <w:t>т</w:t>
      </w:r>
      <w:r w:rsidRPr="004D633D">
        <w:rPr>
          <w:rFonts w:ascii="Times New Roman" w:hAnsi="Times New Roman" w:cs="Times New Roman"/>
          <w:color w:val="000000"/>
          <w:sz w:val="22"/>
          <w:szCs w:val="22"/>
        </w:rPr>
        <w:t>и</w:t>
      </w:r>
      <w:r w:rsidRPr="004D633D">
        <w:rPr>
          <w:rFonts w:ascii="Times New Roman" w:hAnsi="Times New Roman" w:cs="Times New Roman"/>
          <w:color w:val="000000"/>
          <w:spacing w:val="-1"/>
          <w:sz w:val="22"/>
          <w:szCs w:val="22"/>
        </w:rPr>
        <w:t xml:space="preserve"> </w:t>
      </w:r>
      <w:r w:rsidRPr="004D633D">
        <w:rPr>
          <w:rFonts w:ascii="Times New Roman" w:hAnsi="Times New Roman" w:cs="Times New Roman"/>
          <w:color w:val="000000"/>
          <w:sz w:val="22"/>
          <w:szCs w:val="22"/>
        </w:rPr>
        <w:t>дал</w:t>
      </w:r>
      <w:r w:rsidRPr="004D633D">
        <w:rPr>
          <w:rFonts w:ascii="Times New Roman" w:hAnsi="Times New Roman" w:cs="Times New Roman"/>
          <w:color w:val="000000"/>
          <w:spacing w:val="-1"/>
          <w:sz w:val="22"/>
          <w:szCs w:val="22"/>
        </w:rPr>
        <w:t>ь</w:t>
      </w:r>
      <w:r w:rsidRPr="004D633D">
        <w:rPr>
          <w:rFonts w:ascii="Times New Roman" w:hAnsi="Times New Roman" w:cs="Times New Roman"/>
          <w:color w:val="000000"/>
          <w:sz w:val="22"/>
          <w:szCs w:val="22"/>
        </w:rPr>
        <w:t>н</w:t>
      </w:r>
      <w:r w:rsidRPr="004D633D">
        <w:rPr>
          <w:rFonts w:ascii="Times New Roman" w:hAnsi="Times New Roman" w:cs="Times New Roman"/>
          <w:color w:val="000000"/>
          <w:spacing w:val="-2"/>
          <w:sz w:val="22"/>
          <w:szCs w:val="22"/>
        </w:rPr>
        <w:t>е</w:t>
      </w:r>
      <w:r w:rsidRPr="004D633D">
        <w:rPr>
          <w:rFonts w:ascii="Times New Roman" w:hAnsi="Times New Roman" w:cs="Times New Roman"/>
          <w:color w:val="000000"/>
          <w:sz w:val="22"/>
          <w:szCs w:val="22"/>
        </w:rPr>
        <w:t>йше</w:t>
      </w:r>
      <w:r w:rsidRPr="004D633D">
        <w:rPr>
          <w:rFonts w:ascii="Times New Roman" w:hAnsi="Times New Roman" w:cs="Times New Roman"/>
          <w:color w:val="000000"/>
          <w:spacing w:val="-2"/>
          <w:sz w:val="22"/>
          <w:szCs w:val="22"/>
        </w:rPr>
        <w:t>г</w:t>
      </w:r>
      <w:r w:rsidRPr="004D633D">
        <w:rPr>
          <w:rFonts w:ascii="Times New Roman" w:hAnsi="Times New Roman" w:cs="Times New Roman"/>
          <w:color w:val="000000"/>
          <w:sz w:val="22"/>
          <w:szCs w:val="22"/>
        </w:rPr>
        <w:t>о во</w:t>
      </w:r>
      <w:r w:rsidRPr="004D633D">
        <w:rPr>
          <w:rFonts w:ascii="Times New Roman" w:hAnsi="Times New Roman" w:cs="Times New Roman"/>
          <w:color w:val="000000"/>
          <w:spacing w:val="-1"/>
          <w:sz w:val="22"/>
          <w:szCs w:val="22"/>
        </w:rPr>
        <w:t>с</w:t>
      </w:r>
      <w:r w:rsidRPr="004D633D">
        <w:rPr>
          <w:rFonts w:ascii="Times New Roman" w:hAnsi="Times New Roman" w:cs="Times New Roman"/>
          <w:color w:val="000000"/>
          <w:sz w:val="22"/>
          <w:szCs w:val="22"/>
        </w:rPr>
        <w:t>с</w:t>
      </w:r>
      <w:r w:rsidRPr="004D633D">
        <w:rPr>
          <w:rFonts w:ascii="Times New Roman" w:hAnsi="Times New Roman" w:cs="Times New Roman"/>
          <w:color w:val="000000"/>
          <w:spacing w:val="-3"/>
          <w:sz w:val="22"/>
          <w:szCs w:val="22"/>
        </w:rPr>
        <w:t>т</w:t>
      </w:r>
      <w:r w:rsidRPr="004D633D">
        <w:rPr>
          <w:rFonts w:ascii="Times New Roman" w:hAnsi="Times New Roman" w:cs="Times New Roman"/>
          <w:color w:val="000000"/>
          <w:sz w:val="22"/>
          <w:szCs w:val="22"/>
        </w:rPr>
        <w:t>ан</w:t>
      </w:r>
      <w:r w:rsidRPr="004D633D">
        <w:rPr>
          <w:rFonts w:ascii="Times New Roman" w:hAnsi="Times New Roman" w:cs="Times New Roman"/>
          <w:color w:val="000000"/>
          <w:spacing w:val="1"/>
          <w:sz w:val="22"/>
          <w:szCs w:val="22"/>
        </w:rPr>
        <w:t>о</w:t>
      </w:r>
      <w:r w:rsidRPr="004D633D">
        <w:rPr>
          <w:rFonts w:ascii="Times New Roman" w:hAnsi="Times New Roman" w:cs="Times New Roman"/>
          <w:color w:val="000000"/>
          <w:sz w:val="22"/>
          <w:szCs w:val="22"/>
        </w:rPr>
        <w:t>в</w:t>
      </w:r>
      <w:r w:rsidRPr="004D633D">
        <w:rPr>
          <w:rFonts w:ascii="Times New Roman" w:hAnsi="Times New Roman" w:cs="Times New Roman"/>
          <w:color w:val="000000"/>
          <w:spacing w:val="-1"/>
          <w:sz w:val="22"/>
          <w:szCs w:val="22"/>
        </w:rPr>
        <w:t>л</w:t>
      </w:r>
      <w:r w:rsidRPr="004D633D">
        <w:rPr>
          <w:rFonts w:ascii="Times New Roman" w:hAnsi="Times New Roman" w:cs="Times New Roman"/>
          <w:color w:val="000000"/>
          <w:spacing w:val="-2"/>
          <w:sz w:val="22"/>
          <w:szCs w:val="22"/>
        </w:rPr>
        <w:t>е</w:t>
      </w:r>
      <w:r w:rsidRPr="004D633D">
        <w:rPr>
          <w:rFonts w:ascii="Times New Roman" w:hAnsi="Times New Roman" w:cs="Times New Roman"/>
          <w:color w:val="000000"/>
          <w:sz w:val="22"/>
          <w:szCs w:val="22"/>
        </w:rPr>
        <w:t>н</w:t>
      </w:r>
      <w:r w:rsidRPr="004D633D">
        <w:rPr>
          <w:rFonts w:ascii="Times New Roman" w:hAnsi="Times New Roman" w:cs="Times New Roman"/>
          <w:color w:val="000000"/>
          <w:spacing w:val="-1"/>
          <w:sz w:val="22"/>
          <w:szCs w:val="22"/>
        </w:rPr>
        <w:t>и</w:t>
      </w:r>
      <w:r w:rsidRPr="004D633D">
        <w:rPr>
          <w:rFonts w:ascii="Times New Roman" w:hAnsi="Times New Roman" w:cs="Times New Roman"/>
          <w:color w:val="000000"/>
          <w:sz w:val="22"/>
          <w:szCs w:val="22"/>
        </w:rPr>
        <w:t xml:space="preserve">я и </w:t>
      </w:r>
      <w:r w:rsidRPr="004D633D">
        <w:rPr>
          <w:rFonts w:ascii="Times New Roman" w:hAnsi="Times New Roman" w:cs="Times New Roman"/>
          <w:color w:val="000000"/>
          <w:spacing w:val="-1"/>
          <w:sz w:val="22"/>
          <w:szCs w:val="22"/>
        </w:rPr>
        <w:t>(</w:t>
      </w:r>
      <w:r w:rsidRPr="004D633D">
        <w:rPr>
          <w:rFonts w:ascii="Times New Roman" w:hAnsi="Times New Roman" w:cs="Times New Roman"/>
          <w:color w:val="000000"/>
          <w:sz w:val="22"/>
          <w:szCs w:val="22"/>
        </w:rPr>
        <w:t>или)</w:t>
      </w:r>
      <w:r w:rsidRPr="004D633D">
        <w:rPr>
          <w:rFonts w:ascii="Times New Roman" w:hAnsi="Times New Roman" w:cs="Times New Roman"/>
          <w:color w:val="000000"/>
          <w:spacing w:val="-2"/>
          <w:sz w:val="22"/>
          <w:szCs w:val="22"/>
        </w:rPr>
        <w:t xml:space="preserve"> и</w:t>
      </w:r>
      <w:r w:rsidRPr="004D633D">
        <w:rPr>
          <w:rFonts w:ascii="Times New Roman" w:hAnsi="Times New Roman" w:cs="Times New Roman"/>
          <w:color w:val="000000"/>
          <w:sz w:val="22"/>
          <w:szCs w:val="22"/>
        </w:rPr>
        <w:t>сп</w:t>
      </w:r>
      <w:r w:rsidRPr="004D633D">
        <w:rPr>
          <w:rFonts w:ascii="Times New Roman" w:hAnsi="Times New Roman" w:cs="Times New Roman"/>
          <w:color w:val="000000"/>
          <w:spacing w:val="1"/>
          <w:sz w:val="22"/>
          <w:szCs w:val="22"/>
        </w:rPr>
        <w:t>о</w:t>
      </w:r>
      <w:r w:rsidRPr="004D633D">
        <w:rPr>
          <w:rFonts w:ascii="Times New Roman" w:hAnsi="Times New Roman" w:cs="Times New Roman"/>
          <w:color w:val="000000"/>
          <w:sz w:val="22"/>
          <w:szCs w:val="22"/>
        </w:rPr>
        <w:t>л</w:t>
      </w:r>
      <w:r w:rsidRPr="004D633D">
        <w:rPr>
          <w:rFonts w:ascii="Times New Roman" w:hAnsi="Times New Roman" w:cs="Times New Roman"/>
          <w:color w:val="000000"/>
          <w:spacing w:val="-1"/>
          <w:sz w:val="22"/>
          <w:szCs w:val="22"/>
        </w:rPr>
        <w:t>ь</w:t>
      </w:r>
      <w:r w:rsidRPr="004D633D">
        <w:rPr>
          <w:rFonts w:ascii="Times New Roman" w:hAnsi="Times New Roman" w:cs="Times New Roman"/>
          <w:color w:val="000000"/>
          <w:spacing w:val="-3"/>
          <w:sz w:val="22"/>
          <w:szCs w:val="22"/>
        </w:rPr>
        <w:t>з</w:t>
      </w:r>
      <w:r w:rsidRPr="004D633D">
        <w:rPr>
          <w:rFonts w:ascii="Times New Roman" w:hAnsi="Times New Roman" w:cs="Times New Roman"/>
          <w:color w:val="000000"/>
          <w:sz w:val="22"/>
          <w:szCs w:val="22"/>
        </w:rPr>
        <w:t>ова</w:t>
      </w:r>
      <w:r w:rsidRPr="004D633D">
        <w:rPr>
          <w:rFonts w:ascii="Times New Roman" w:hAnsi="Times New Roman" w:cs="Times New Roman"/>
          <w:color w:val="000000"/>
          <w:spacing w:val="-1"/>
          <w:sz w:val="22"/>
          <w:szCs w:val="22"/>
        </w:rPr>
        <w:t>н</w:t>
      </w:r>
      <w:r w:rsidRPr="004D633D">
        <w:rPr>
          <w:rFonts w:ascii="Times New Roman" w:hAnsi="Times New Roman" w:cs="Times New Roman"/>
          <w:color w:val="000000"/>
          <w:sz w:val="22"/>
          <w:szCs w:val="22"/>
        </w:rPr>
        <w:t>и</w:t>
      </w:r>
      <w:r w:rsidRPr="004D633D">
        <w:rPr>
          <w:rFonts w:ascii="Times New Roman" w:hAnsi="Times New Roman" w:cs="Times New Roman"/>
          <w:color w:val="000000"/>
          <w:spacing w:val="-1"/>
          <w:sz w:val="22"/>
          <w:szCs w:val="22"/>
        </w:rPr>
        <w:t>я</w:t>
      </w:r>
      <w:r w:rsidRPr="004D633D">
        <w:rPr>
          <w:rFonts w:ascii="Times New Roman" w:hAnsi="Times New Roman" w:cs="Times New Roman"/>
          <w:color w:val="000000"/>
          <w:sz w:val="22"/>
          <w:szCs w:val="22"/>
        </w:rPr>
        <w:t xml:space="preserve">, установление </w:t>
      </w:r>
      <w:r w:rsidRPr="004D633D">
        <w:rPr>
          <w:rFonts w:ascii="Times New Roman" w:hAnsi="Times New Roman" w:cs="Times New Roman"/>
          <w:color w:val="000000"/>
          <w:spacing w:val="-1"/>
          <w:sz w:val="22"/>
          <w:szCs w:val="22"/>
        </w:rPr>
        <w:t>ко</w:t>
      </w:r>
      <w:r w:rsidRPr="004D633D">
        <w:rPr>
          <w:rFonts w:ascii="Times New Roman" w:hAnsi="Times New Roman" w:cs="Times New Roman"/>
          <w:color w:val="000000"/>
          <w:sz w:val="22"/>
          <w:szCs w:val="22"/>
        </w:rPr>
        <w:t>н</w:t>
      </w:r>
      <w:r w:rsidRPr="004D633D">
        <w:rPr>
          <w:rFonts w:ascii="Times New Roman" w:hAnsi="Times New Roman" w:cs="Times New Roman"/>
          <w:color w:val="000000"/>
          <w:spacing w:val="-1"/>
          <w:sz w:val="22"/>
          <w:szCs w:val="22"/>
        </w:rPr>
        <w:t>к</w:t>
      </w:r>
      <w:r w:rsidRPr="004D633D">
        <w:rPr>
          <w:rFonts w:ascii="Times New Roman" w:hAnsi="Times New Roman" w:cs="Times New Roman"/>
          <w:color w:val="000000"/>
          <w:sz w:val="22"/>
          <w:szCs w:val="22"/>
        </w:rPr>
        <w:t>рет</w:t>
      </w:r>
      <w:r w:rsidRPr="004D633D">
        <w:rPr>
          <w:rFonts w:ascii="Times New Roman" w:hAnsi="Times New Roman" w:cs="Times New Roman"/>
          <w:color w:val="000000"/>
          <w:spacing w:val="-1"/>
          <w:sz w:val="22"/>
          <w:szCs w:val="22"/>
        </w:rPr>
        <w:t>ны</w:t>
      </w:r>
      <w:r w:rsidRPr="004D633D">
        <w:rPr>
          <w:rFonts w:ascii="Times New Roman" w:hAnsi="Times New Roman" w:cs="Times New Roman"/>
          <w:color w:val="000000"/>
          <w:sz w:val="22"/>
          <w:szCs w:val="22"/>
        </w:rPr>
        <w:t>х</w:t>
      </w:r>
      <w:r w:rsidRPr="004D633D">
        <w:rPr>
          <w:rFonts w:ascii="Times New Roman" w:hAnsi="Times New Roman" w:cs="Times New Roman"/>
          <w:color w:val="000000"/>
          <w:spacing w:val="69"/>
          <w:sz w:val="22"/>
          <w:szCs w:val="22"/>
        </w:rPr>
        <w:t xml:space="preserve"> </w:t>
      </w:r>
      <w:r w:rsidRPr="004D633D">
        <w:rPr>
          <w:rFonts w:ascii="Times New Roman" w:hAnsi="Times New Roman" w:cs="Times New Roman"/>
          <w:color w:val="000000"/>
          <w:spacing w:val="-1"/>
          <w:sz w:val="22"/>
          <w:szCs w:val="22"/>
        </w:rPr>
        <w:t>п</w:t>
      </w:r>
      <w:r w:rsidRPr="004D633D">
        <w:rPr>
          <w:rFonts w:ascii="Times New Roman" w:hAnsi="Times New Roman" w:cs="Times New Roman"/>
          <w:color w:val="000000"/>
          <w:sz w:val="22"/>
          <w:szCs w:val="22"/>
        </w:rPr>
        <w:t>рич</w:t>
      </w:r>
      <w:r w:rsidRPr="004D633D">
        <w:rPr>
          <w:rFonts w:ascii="Times New Roman" w:hAnsi="Times New Roman" w:cs="Times New Roman"/>
          <w:color w:val="000000"/>
          <w:spacing w:val="-2"/>
          <w:sz w:val="22"/>
          <w:szCs w:val="22"/>
        </w:rPr>
        <w:t>и</w:t>
      </w:r>
      <w:r w:rsidRPr="004D633D">
        <w:rPr>
          <w:rFonts w:ascii="Times New Roman" w:hAnsi="Times New Roman" w:cs="Times New Roman"/>
          <w:color w:val="000000"/>
          <w:sz w:val="22"/>
          <w:szCs w:val="22"/>
        </w:rPr>
        <w:t>н</w:t>
      </w:r>
      <w:r w:rsidRPr="004D633D">
        <w:rPr>
          <w:rFonts w:ascii="Times New Roman" w:hAnsi="Times New Roman" w:cs="Times New Roman"/>
          <w:color w:val="000000"/>
          <w:spacing w:val="69"/>
          <w:sz w:val="22"/>
          <w:szCs w:val="22"/>
        </w:rPr>
        <w:t xml:space="preserve"> </w:t>
      </w:r>
      <w:r w:rsidRPr="004D633D">
        <w:rPr>
          <w:rFonts w:ascii="Times New Roman" w:hAnsi="Times New Roman" w:cs="Times New Roman"/>
          <w:color w:val="000000"/>
          <w:spacing w:val="-1"/>
          <w:sz w:val="22"/>
          <w:szCs w:val="22"/>
        </w:rPr>
        <w:t>с</w:t>
      </w:r>
      <w:r w:rsidRPr="004D633D">
        <w:rPr>
          <w:rFonts w:ascii="Times New Roman" w:hAnsi="Times New Roman" w:cs="Times New Roman"/>
          <w:color w:val="000000"/>
          <w:sz w:val="22"/>
          <w:szCs w:val="22"/>
        </w:rPr>
        <w:t>пи</w:t>
      </w:r>
      <w:r w:rsidRPr="004D633D">
        <w:rPr>
          <w:rFonts w:ascii="Times New Roman" w:hAnsi="Times New Roman" w:cs="Times New Roman"/>
          <w:color w:val="000000"/>
          <w:spacing w:val="-1"/>
          <w:sz w:val="22"/>
          <w:szCs w:val="22"/>
        </w:rPr>
        <w:t>с</w:t>
      </w:r>
      <w:r w:rsidRPr="004D633D">
        <w:rPr>
          <w:rFonts w:ascii="Times New Roman" w:hAnsi="Times New Roman" w:cs="Times New Roman"/>
          <w:color w:val="000000"/>
          <w:sz w:val="22"/>
          <w:szCs w:val="22"/>
        </w:rPr>
        <w:t>а</w:t>
      </w:r>
      <w:r w:rsidRPr="004D633D">
        <w:rPr>
          <w:rFonts w:ascii="Times New Roman" w:hAnsi="Times New Roman" w:cs="Times New Roman"/>
          <w:color w:val="000000"/>
          <w:spacing w:val="-2"/>
          <w:sz w:val="22"/>
          <w:szCs w:val="22"/>
        </w:rPr>
        <w:t>н</w:t>
      </w:r>
      <w:r w:rsidRPr="004D633D">
        <w:rPr>
          <w:rFonts w:ascii="Times New Roman" w:hAnsi="Times New Roman" w:cs="Times New Roman"/>
          <w:color w:val="000000"/>
          <w:sz w:val="22"/>
          <w:szCs w:val="22"/>
        </w:rPr>
        <w:t>ия</w:t>
      </w:r>
      <w:r w:rsidRPr="004D633D">
        <w:rPr>
          <w:rFonts w:ascii="Times New Roman" w:hAnsi="Times New Roman" w:cs="Times New Roman"/>
          <w:color w:val="000000"/>
          <w:spacing w:val="69"/>
          <w:sz w:val="22"/>
          <w:szCs w:val="22"/>
        </w:rPr>
        <w:t xml:space="preserve"> </w:t>
      </w:r>
      <w:r w:rsidRPr="004D633D">
        <w:rPr>
          <w:rFonts w:ascii="Times New Roman" w:hAnsi="Times New Roman" w:cs="Times New Roman"/>
          <w:color w:val="000000"/>
          <w:sz w:val="22"/>
          <w:szCs w:val="22"/>
        </w:rPr>
        <w:t>(в</w:t>
      </w:r>
      <w:r w:rsidRPr="004D633D">
        <w:rPr>
          <w:rFonts w:ascii="Times New Roman" w:hAnsi="Times New Roman" w:cs="Times New Roman"/>
          <w:color w:val="000000"/>
          <w:spacing w:val="-1"/>
          <w:sz w:val="22"/>
          <w:szCs w:val="22"/>
        </w:rPr>
        <w:t>ыб</w:t>
      </w:r>
      <w:r w:rsidRPr="004D633D">
        <w:rPr>
          <w:rFonts w:ascii="Times New Roman" w:hAnsi="Times New Roman" w:cs="Times New Roman"/>
          <w:color w:val="000000"/>
          <w:sz w:val="22"/>
          <w:szCs w:val="22"/>
        </w:rPr>
        <w:t>ыт</w:t>
      </w:r>
      <w:r w:rsidRPr="004D633D">
        <w:rPr>
          <w:rFonts w:ascii="Times New Roman" w:hAnsi="Times New Roman" w:cs="Times New Roman"/>
          <w:color w:val="000000"/>
          <w:spacing w:val="-1"/>
          <w:sz w:val="22"/>
          <w:szCs w:val="22"/>
        </w:rPr>
        <w:t>и</w:t>
      </w:r>
      <w:r w:rsidRPr="004D633D">
        <w:rPr>
          <w:rFonts w:ascii="Times New Roman" w:hAnsi="Times New Roman" w:cs="Times New Roman"/>
          <w:color w:val="000000"/>
          <w:sz w:val="22"/>
          <w:szCs w:val="22"/>
        </w:rPr>
        <w:t>я)</w:t>
      </w:r>
      <w:r w:rsidRPr="004D633D">
        <w:rPr>
          <w:rFonts w:ascii="Times New Roman" w:hAnsi="Times New Roman" w:cs="Times New Roman"/>
          <w:color w:val="000000"/>
          <w:spacing w:val="66"/>
          <w:sz w:val="22"/>
          <w:szCs w:val="22"/>
        </w:rPr>
        <w:t xml:space="preserve"> </w:t>
      </w:r>
      <w:r w:rsidRPr="004D633D">
        <w:rPr>
          <w:rFonts w:ascii="Times New Roman" w:hAnsi="Times New Roman" w:cs="Times New Roman"/>
          <w:color w:val="000000"/>
          <w:sz w:val="22"/>
          <w:szCs w:val="22"/>
        </w:rPr>
        <w:t>(из</w:t>
      </w:r>
      <w:r w:rsidRPr="004D633D">
        <w:rPr>
          <w:rFonts w:ascii="Times New Roman" w:hAnsi="Times New Roman" w:cs="Times New Roman"/>
          <w:color w:val="000000"/>
          <w:spacing w:val="-1"/>
          <w:sz w:val="22"/>
          <w:szCs w:val="22"/>
        </w:rPr>
        <w:t>н</w:t>
      </w:r>
      <w:r w:rsidRPr="004D633D">
        <w:rPr>
          <w:rFonts w:ascii="Times New Roman" w:hAnsi="Times New Roman" w:cs="Times New Roman"/>
          <w:color w:val="000000"/>
          <w:sz w:val="22"/>
          <w:szCs w:val="22"/>
        </w:rPr>
        <w:t>ос</w:t>
      </w:r>
      <w:r w:rsidRPr="004D633D">
        <w:rPr>
          <w:rFonts w:ascii="Times New Roman" w:hAnsi="Times New Roman" w:cs="Times New Roman"/>
          <w:color w:val="000000"/>
          <w:spacing w:val="69"/>
          <w:sz w:val="22"/>
          <w:szCs w:val="22"/>
        </w:rPr>
        <w:t xml:space="preserve"> </w:t>
      </w:r>
      <w:r w:rsidRPr="004D633D">
        <w:rPr>
          <w:rFonts w:ascii="Times New Roman" w:hAnsi="Times New Roman" w:cs="Times New Roman"/>
          <w:color w:val="000000"/>
          <w:spacing w:val="-1"/>
          <w:sz w:val="22"/>
          <w:szCs w:val="22"/>
        </w:rPr>
        <w:t>ф</w:t>
      </w:r>
      <w:r w:rsidRPr="004D633D">
        <w:rPr>
          <w:rFonts w:ascii="Times New Roman" w:hAnsi="Times New Roman" w:cs="Times New Roman"/>
          <w:color w:val="000000"/>
          <w:sz w:val="22"/>
          <w:szCs w:val="22"/>
        </w:rPr>
        <w:t>изи</w:t>
      </w:r>
      <w:r w:rsidRPr="004D633D">
        <w:rPr>
          <w:rFonts w:ascii="Times New Roman" w:hAnsi="Times New Roman" w:cs="Times New Roman"/>
          <w:color w:val="000000"/>
          <w:spacing w:val="-1"/>
          <w:sz w:val="22"/>
          <w:szCs w:val="22"/>
        </w:rPr>
        <w:t>ч</w:t>
      </w:r>
      <w:r w:rsidRPr="004D633D">
        <w:rPr>
          <w:rFonts w:ascii="Times New Roman" w:hAnsi="Times New Roman" w:cs="Times New Roman"/>
          <w:color w:val="000000"/>
          <w:sz w:val="22"/>
          <w:szCs w:val="22"/>
        </w:rPr>
        <w:t>ес</w:t>
      </w:r>
      <w:r w:rsidRPr="004D633D">
        <w:rPr>
          <w:rFonts w:ascii="Times New Roman" w:hAnsi="Times New Roman" w:cs="Times New Roman"/>
          <w:color w:val="000000"/>
          <w:spacing w:val="-1"/>
          <w:sz w:val="22"/>
          <w:szCs w:val="22"/>
        </w:rPr>
        <w:t>к</w:t>
      </w:r>
      <w:r w:rsidRPr="004D633D">
        <w:rPr>
          <w:rFonts w:ascii="Times New Roman" w:hAnsi="Times New Roman" w:cs="Times New Roman"/>
          <w:color w:val="000000"/>
          <w:spacing w:val="-2"/>
          <w:sz w:val="22"/>
          <w:szCs w:val="22"/>
        </w:rPr>
        <w:t>и</w:t>
      </w:r>
      <w:r w:rsidRPr="004D633D">
        <w:rPr>
          <w:rFonts w:ascii="Times New Roman" w:hAnsi="Times New Roman" w:cs="Times New Roman"/>
          <w:color w:val="000000"/>
          <w:sz w:val="22"/>
          <w:szCs w:val="22"/>
        </w:rPr>
        <w:t>й, морал</w:t>
      </w:r>
      <w:r w:rsidRPr="004D633D">
        <w:rPr>
          <w:rFonts w:ascii="Times New Roman" w:hAnsi="Times New Roman" w:cs="Times New Roman"/>
          <w:color w:val="000000"/>
          <w:spacing w:val="-1"/>
          <w:sz w:val="22"/>
          <w:szCs w:val="22"/>
        </w:rPr>
        <w:t>ь</w:t>
      </w:r>
      <w:r w:rsidRPr="004D633D">
        <w:rPr>
          <w:rFonts w:ascii="Times New Roman" w:hAnsi="Times New Roman" w:cs="Times New Roman"/>
          <w:color w:val="000000"/>
          <w:sz w:val="22"/>
          <w:szCs w:val="22"/>
        </w:rPr>
        <w:t>н</w:t>
      </w:r>
      <w:r w:rsidRPr="004D633D">
        <w:rPr>
          <w:rFonts w:ascii="Times New Roman" w:hAnsi="Times New Roman" w:cs="Times New Roman"/>
          <w:color w:val="000000"/>
          <w:spacing w:val="-1"/>
          <w:sz w:val="22"/>
          <w:szCs w:val="22"/>
        </w:rPr>
        <w:t>ы</w:t>
      </w:r>
      <w:r w:rsidRPr="004D633D">
        <w:rPr>
          <w:rFonts w:ascii="Times New Roman" w:hAnsi="Times New Roman" w:cs="Times New Roman"/>
          <w:color w:val="000000"/>
          <w:sz w:val="22"/>
          <w:szCs w:val="22"/>
        </w:rPr>
        <w:t>й, а</w:t>
      </w:r>
      <w:r w:rsidRPr="004D633D">
        <w:rPr>
          <w:rFonts w:ascii="Times New Roman" w:hAnsi="Times New Roman" w:cs="Times New Roman"/>
          <w:color w:val="000000"/>
          <w:spacing w:val="-2"/>
          <w:sz w:val="22"/>
          <w:szCs w:val="22"/>
        </w:rPr>
        <w:t>в</w:t>
      </w:r>
      <w:r w:rsidRPr="004D633D">
        <w:rPr>
          <w:rFonts w:ascii="Times New Roman" w:hAnsi="Times New Roman" w:cs="Times New Roman"/>
          <w:color w:val="000000"/>
          <w:sz w:val="22"/>
          <w:szCs w:val="22"/>
        </w:rPr>
        <w:t>а</w:t>
      </w:r>
      <w:r w:rsidRPr="004D633D">
        <w:rPr>
          <w:rFonts w:ascii="Times New Roman" w:hAnsi="Times New Roman" w:cs="Times New Roman"/>
          <w:color w:val="000000"/>
          <w:spacing w:val="-1"/>
          <w:sz w:val="22"/>
          <w:szCs w:val="22"/>
        </w:rPr>
        <w:t>р</w:t>
      </w:r>
      <w:r w:rsidRPr="004D633D">
        <w:rPr>
          <w:rFonts w:ascii="Times New Roman" w:hAnsi="Times New Roman" w:cs="Times New Roman"/>
          <w:color w:val="000000"/>
          <w:spacing w:val="-2"/>
          <w:sz w:val="22"/>
          <w:szCs w:val="22"/>
        </w:rPr>
        <w:t>и</w:t>
      </w:r>
      <w:r w:rsidRPr="004D633D">
        <w:rPr>
          <w:rFonts w:ascii="Times New Roman" w:hAnsi="Times New Roman" w:cs="Times New Roman"/>
          <w:color w:val="000000"/>
          <w:sz w:val="22"/>
          <w:szCs w:val="22"/>
        </w:rPr>
        <w:t>я, н</w:t>
      </w:r>
      <w:r w:rsidRPr="004D633D">
        <w:rPr>
          <w:rFonts w:ascii="Times New Roman" w:hAnsi="Times New Roman" w:cs="Times New Roman"/>
          <w:color w:val="000000"/>
          <w:spacing w:val="-1"/>
          <w:sz w:val="22"/>
          <w:szCs w:val="22"/>
        </w:rPr>
        <w:t>а</w:t>
      </w:r>
      <w:r w:rsidRPr="004D633D">
        <w:rPr>
          <w:rFonts w:ascii="Times New Roman" w:hAnsi="Times New Roman" w:cs="Times New Roman"/>
          <w:color w:val="000000"/>
          <w:sz w:val="22"/>
          <w:szCs w:val="22"/>
        </w:rPr>
        <w:t>р</w:t>
      </w:r>
      <w:r w:rsidRPr="004D633D">
        <w:rPr>
          <w:rFonts w:ascii="Times New Roman" w:hAnsi="Times New Roman" w:cs="Times New Roman"/>
          <w:color w:val="000000"/>
          <w:spacing w:val="-3"/>
          <w:sz w:val="22"/>
          <w:szCs w:val="22"/>
        </w:rPr>
        <w:t>у</w:t>
      </w:r>
      <w:r w:rsidRPr="004D633D">
        <w:rPr>
          <w:rFonts w:ascii="Times New Roman" w:hAnsi="Times New Roman" w:cs="Times New Roman"/>
          <w:color w:val="000000"/>
          <w:sz w:val="22"/>
          <w:szCs w:val="22"/>
        </w:rPr>
        <w:t>шение условий эк</w:t>
      </w:r>
      <w:r w:rsidRPr="004D633D">
        <w:rPr>
          <w:rFonts w:ascii="Times New Roman" w:hAnsi="Times New Roman" w:cs="Times New Roman"/>
          <w:color w:val="000000"/>
          <w:spacing w:val="-2"/>
          <w:sz w:val="22"/>
          <w:szCs w:val="22"/>
        </w:rPr>
        <w:t>с</w:t>
      </w:r>
      <w:r w:rsidRPr="004D633D">
        <w:rPr>
          <w:rFonts w:ascii="Times New Roman" w:hAnsi="Times New Roman" w:cs="Times New Roman"/>
          <w:color w:val="000000"/>
          <w:sz w:val="22"/>
          <w:szCs w:val="22"/>
        </w:rPr>
        <w:t>пл</w:t>
      </w:r>
      <w:r w:rsidRPr="004D633D">
        <w:rPr>
          <w:rFonts w:ascii="Times New Roman" w:hAnsi="Times New Roman" w:cs="Times New Roman"/>
          <w:color w:val="000000"/>
          <w:spacing w:val="-4"/>
          <w:sz w:val="22"/>
          <w:szCs w:val="22"/>
        </w:rPr>
        <w:t>у</w:t>
      </w:r>
      <w:r w:rsidRPr="004D633D">
        <w:rPr>
          <w:rFonts w:ascii="Times New Roman" w:hAnsi="Times New Roman" w:cs="Times New Roman"/>
          <w:color w:val="000000"/>
          <w:sz w:val="22"/>
          <w:szCs w:val="22"/>
        </w:rPr>
        <w:t>атаци</w:t>
      </w:r>
      <w:r w:rsidRPr="004D633D">
        <w:rPr>
          <w:rFonts w:ascii="Times New Roman" w:hAnsi="Times New Roman" w:cs="Times New Roman"/>
          <w:color w:val="000000"/>
          <w:spacing w:val="1"/>
          <w:sz w:val="22"/>
          <w:szCs w:val="22"/>
        </w:rPr>
        <w:t>и</w:t>
      </w:r>
      <w:r w:rsidRPr="004D633D">
        <w:rPr>
          <w:rFonts w:ascii="Times New Roman" w:hAnsi="Times New Roman" w:cs="Times New Roman"/>
          <w:color w:val="000000"/>
          <w:sz w:val="22"/>
          <w:szCs w:val="22"/>
        </w:rPr>
        <w:t xml:space="preserve">, </w:t>
      </w:r>
      <w:r w:rsidRPr="004D633D">
        <w:rPr>
          <w:rFonts w:ascii="Times New Roman" w:hAnsi="Times New Roman" w:cs="Times New Roman"/>
          <w:color w:val="000000"/>
          <w:spacing w:val="-3"/>
          <w:sz w:val="22"/>
          <w:szCs w:val="22"/>
        </w:rPr>
        <w:t>л</w:t>
      </w:r>
      <w:r w:rsidRPr="004D633D">
        <w:rPr>
          <w:rFonts w:ascii="Times New Roman" w:hAnsi="Times New Roman" w:cs="Times New Roman"/>
          <w:color w:val="000000"/>
          <w:sz w:val="22"/>
          <w:szCs w:val="22"/>
        </w:rPr>
        <w:t>икв</w:t>
      </w:r>
      <w:r w:rsidRPr="004D633D">
        <w:rPr>
          <w:rFonts w:ascii="Times New Roman" w:hAnsi="Times New Roman" w:cs="Times New Roman"/>
          <w:color w:val="000000"/>
          <w:spacing w:val="-1"/>
          <w:sz w:val="22"/>
          <w:szCs w:val="22"/>
        </w:rPr>
        <w:t>и</w:t>
      </w:r>
      <w:r w:rsidRPr="004D633D">
        <w:rPr>
          <w:rFonts w:ascii="Times New Roman" w:hAnsi="Times New Roman" w:cs="Times New Roman"/>
          <w:color w:val="000000"/>
          <w:sz w:val="22"/>
          <w:szCs w:val="22"/>
        </w:rPr>
        <w:t>д</w:t>
      </w:r>
      <w:r w:rsidRPr="004D633D">
        <w:rPr>
          <w:rFonts w:ascii="Times New Roman" w:hAnsi="Times New Roman" w:cs="Times New Roman"/>
          <w:color w:val="000000"/>
          <w:spacing w:val="-1"/>
          <w:sz w:val="22"/>
          <w:szCs w:val="22"/>
        </w:rPr>
        <w:t>а</w:t>
      </w:r>
      <w:r w:rsidRPr="004D633D">
        <w:rPr>
          <w:rFonts w:ascii="Times New Roman" w:hAnsi="Times New Roman" w:cs="Times New Roman"/>
          <w:color w:val="000000"/>
          <w:sz w:val="22"/>
          <w:szCs w:val="22"/>
        </w:rPr>
        <w:t>ц</w:t>
      </w:r>
      <w:r w:rsidRPr="004D633D">
        <w:rPr>
          <w:rFonts w:ascii="Times New Roman" w:hAnsi="Times New Roman" w:cs="Times New Roman"/>
          <w:color w:val="000000"/>
          <w:spacing w:val="-1"/>
          <w:sz w:val="22"/>
          <w:szCs w:val="22"/>
        </w:rPr>
        <w:t>и</w:t>
      </w:r>
      <w:r w:rsidRPr="004D633D">
        <w:rPr>
          <w:rFonts w:ascii="Times New Roman" w:hAnsi="Times New Roman" w:cs="Times New Roman"/>
          <w:color w:val="000000"/>
          <w:sz w:val="22"/>
          <w:szCs w:val="22"/>
        </w:rPr>
        <w:t>я при ре</w:t>
      </w:r>
      <w:r w:rsidRPr="004D633D">
        <w:rPr>
          <w:rFonts w:ascii="Times New Roman" w:hAnsi="Times New Roman" w:cs="Times New Roman"/>
          <w:color w:val="000000"/>
          <w:spacing w:val="-1"/>
          <w:sz w:val="22"/>
          <w:szCs w:val="22"/>
        </w:rPr>
        <w:t>к</w:t>
      </w:r>
      <w:r w:rsidRPr="004D633D">
        <w:rPr>
          <w:rFonts w:ascii="Times New Roman" w:hAnsi="Times New Roman" w:cs="Times New Roman"/>
          <w:color w:val="000000"/>
          <w:sz w:val="22"/>
          <w:szCs w:val="22"/>
        </w:rPr>
        <w:t>онстр</w:t>
      </w:r>
      <w:r w:rsidRPr="004D633D">
        <w:rPr>
          <w:rFonts w:ascii="Times New Roman" w:hAnsi="Times New Roman" w:cs="Times New Roman"/>
          <w:color w:val="000000"/>
          <w:spacing w:val="-3"/>
          <w:sz w:val="22"/>
          <w:szCs w:val="22"/>
        </w:rPr>
        <w:t>у</w:t>
      </w:r>
      <w:r w:rsidRPr="004D633D">
        <w:rPr>
          <w:rFonts w:ascii="Times New Roman" w:hAnsi="Times New Roman" w:cs="Times New Roman"/>
          <w:color w:val="000000"/>
          <w:sz w:val="22"/>
          <w:szCs w:val="22"/>
        </w:rPr>
        <w:t>кции,</w:t>
      </w:r>
      <w:r w:rsidRPr="004D633D">
        <w:rPr>
          <w:rFonts w:ascii="Times New Roman" w:hAnsi="Times New Roman" w:cs="Times New Roman"/>
          <w:color w:val="000000"/>
          <w:spacing w:val="-1"/>
          <w:sz w:val="22"/>
          <w:szCs w:val="22"/>
        </w:rPr>
        <w:t xml:space="preserve"> д</w:t>
      </w:r>
      <w:r w:rsidRPr="004D633D">
        <w:rPr>
          <w:rFonts w:ascii="Times New Roman" w:hAnsi="Times New Roman" w:cs="Times New Roman"/>
          <w:color w:val="000000"/>
          <w:sz w:val="22"/>
          <w:szCs w:val="22"/>
        </w:rPr>
        <w:t>р</w:t>
      </w:r>
      <w:r w:rsidRPr="004D633D">
        <w:rPr>
          <w:rFonts w:ascii="Times New Roman" w:hAnsi="Times New Roman" w:cs="Times New Roman"/>
          <w:color w:val="000000"/>
          <w:spacing w:val="-3"/>
          <w:sz w:val="22"/>
          <w:szCs w:val="22"/>
        </w:rPr>
        <w:t>у</w:t>
      </w:r>
      <w:r w:rsidRPr="004D633D">
        <w:rPr>
          <w:rFonts w:ascii="Times New Roman" w:hAnsi="Times New Roman" w:cs="Times New Roman"/>
          <w:color w:val="000000"/>
          <w:sz w:val="22"/>
          <w:szCs w:val="22"/>
        </w:rPr>
        <w:t xml:space="preserve">гие </w:t>
      </w:r>
      <w:r w:rsidRPr="004D633D">
        <w:rPr>
          <w:rFonts w:ascii="Times New Roman" w:hAnsi="Times New Roman" w:cs="Times New Roman"/>
          <w:color w:val="000000"/>
          <w:spacing w:val="-1"/>
          <w:sz w:val="22"/>
          <w:szCs w:val="22"/>
        </w:rPr>
        <w:t>пр</w:t>
      </w:r>
      <w:r w:rsidRPr="004D633D">
        <w:rPr>
          <w:rFonts w:ascii="Times New Roman" w:hAnsi="Times New Roman" w:cs="Times New Roman"/>
          <w:color w:val="000000"/>
          <w:sz w:val="22"/>
          <w:szCs w:val="22"/>
        </w:rPr>
        <w:t>ичи</w:t>
      </w:r>
      <w:r w:rsidRPr="004D633D">
        <w:rPr>
          <w:rFonts w:ascii="Times New Roman" w:hAnsi="Times New Roman" w:cs="Times New Roman"/>
          <w:color w:val="000000"/>
          <w:spacing w:val="-2"/>
          <w:sz w:val="22"/>
          <w:szCs w:val="22"/>
        </w:rPr>
        <w:t>н</w:t>
      </w:r>
      <w:r w:rsidRPr="004D633D">
        <w:rPr>
          <w:rFonts w:ascii="Times New Roman" w:hAnsi="Times New Roman" w:cs="Times New Roman"/>
          <w:color w:val="000000"/>
          <w:sz w:val="22"/>
          <w:szCs w:val="22"/>
        </w:rPr>
        <w:t>ы),</w:t>
      </w:r>
      <w:r w:rsidRPr="004D633D">
        <w:rPr>
          <w:rFonts w:ascii="Times New Roman" w:hAnsi="Times New Roman" w:cs="Times New Roman"/>
          <w:color w:val="000000"/>
          <w:spacing w:val="11"/>
          <w:sz w:val="22"/>
          <w:szCs w:val="22"/>
        </w:rPr>
        <w:t xml:space="preserve"> </w:t>
      </w:r>
      <w:r w:rsidRPr="004D633D">
        <w:rPr>
          <w:rFonts w:ascii="Times New Roman" w:hAnsi="Times New Roman" w:cs="Times New Roman"/>
          <w:color w:val="000000"/>
          <w:sz w:val="22"/>
          <w:szCs w:val="22"/>
        </w:rPr>
        <w:t>в</w:t>
      </w:r>
      <w:r w:rsidRPr="004D633D">
        <w:rPr>
          <w:rFonts w:ascii="Times New Roman" w:hAnsi="Times New Roman" w:cs="Times New Roman"/>
          <w:color w:val="000000"/>
          <w:spacing w:val="11"/>
          <w:sz w:val="22"/>
          <w:szCs w:val="22"/>
        </w:rPr>
        <w:t xml:space="preserve"> </w:t>
      </w:r>
      <w:r w:rsidRPr="004D633D">
        <w:rPr>
          <w:rFonts w:ascii="Times New Roman" w:hAnsi="Times New Roman" w:cs="Times New Roman"/>
          <w:color w:val="000000"/>
          <w:sz w:val="22"/>
          <w:szCs w:val="22"/>
        </w:rPr>
        <w:t>т</w:t>
      </w:r>
      <w:r w:rsidRPr="004D633D">
        <w:rPr>
          <w:rFonts w:ascii="Times New Roman" w:hAnsi="Times New Roman" w:cs="Times New Roman"/>
          <w:color w:val="000000"/>
          <w:spacing w:val="1"/>
          <w:sz w:val="22"/>
          <w:szCs w:val="22"/>
        </w:rPr>
        <w:t>о</w:t>
      </w:r>
      <w:r w:rsidRPr="004D633D">
        <w:rPr>
          <w:rFonts w:ascii="Times New Roman" w:hAnsi="Times New Roman" w:cs="Times New Roman"/>
          <w:color w:val="000000"/>
          <w:sz w:val="22"/>
          <w:szCs w:val="22"/>
        </w:rPr>
        <w:t>м</w:t>
      </w:r>
      <w:r w:rsidRPr="004D633D">
        <w:rPr>
          <w:rFonts w:ascii="Times New Roman" w:hAnsi="Times New Roman" w:cs="Times New Roman"/>
          <w:color w:val="000000"/>
          <w:spacing w:val="11"/>
          <w:sz w:val="22"/>
          <w:szCs w:val="22"/>
        </w:rPr>
        <w:t xml:space="preserve"> </w:t>
      </w:r>
      <w:r w:rsidRPr="004D633D">
        <w:rPr>
          <w:rFonts w:ascii="Times New Roman" w:hAnsi="Times New Roman" w:cs="Times New Roman"/>
          <w:color w:val="000000"/>
          <w:spacing w:val="-1"/>
          <w:sz w:val="22"/>
          <w:szCs w:val="22"/>
        </w:rPr>
        <w:t>ч</w:t>
      </w:r>
      <w:r w:rsidRPr="004D633D">
        <w:rPr>
          <w:rFonts w:ascii="Times New Roman" w:hAnsi="Times New Roman" w:cs="Times New Roman"/>
          <w:color w:val="000000"/>
          <w:sz w:val="22"/>
          <w:szCs w:val="22"/>
        </w:rPr>
        <w:t>исле</w:t>
      </w:r>
      <w:r w:rsidRPr="004D633D">
        <w:rPr>
          <w:rFonts w:ascii="Times New Roman" w:hAnsi="Times New Roman" w:cs="Times New Roman"/>
          <w:color w:val="000000"/>
          <w:spacing w:val="8"/>
          <w:sz w:val="22"/>
          <w:szCs w:val="22"/>
        </w:rPr>
        <w:t xml:space="preserve"> </w:t>
      </w:r>
      <w:r w:rsidRPr="004D633D">
        <w:rPr>
          <w:rFonts w:ascii="Times New Roman" w:hAnsi="Times New Roman" w:cs="Times New Roman"/>
          <w:color w:val="000000"/>
          <w:spacing w:val="1"/>
          <w:sz w:val="22"/>
          <w:szCs w:val="22"/>
        </w:rPr>
        <w:t>о</w:t>
      </w:r>
      <w:r w:rsidRPr="004D633D">
        <w:rPr>
          <w:rFonts w:ascii="Times New Roman" w:hAnsi="Times New Roman" w:cs="Times New Roman"/>
          <w:color w:val="000000"/>
          <w:spacing w:val="-1"/>
          <w:sz w:val="22"/>
          <w:szCs w:val="22"/>
        </w:rPr>
        <w:t>бъ</w:t>
      </w:r>
      <w:r w:rsidRPr="004D633D">
        <w:rPr>
          <w:rFonts w:ascii="Times New Roman" w:hAnsi="Times New Roman" w:cs="Times New Roman"/>
          <w:color w:val="000000"/>
          <w:sz w:val="22"/>
          <w:szCs w:val="22"/>
        </w:rPr>
        <w:t>ектов</w:t>
      </w:r>
      <w:r w:rsidRPr="004D633D">
        <w:rPr>
          <w:rFonts w:ascii="Times New Roman" w:hAnsi="Times New Roman" w:cs="Times New Roman"/>
          <w:color w:val="000000"/>
          <w:spacing w:val="11"/>
          <w:sz w:val="22"/>
          <w:szCs w:val="22"/>
        </w:rPr>
        <w:t xml:space="preserve"> </w:t>
      </w:r>
      <w:r w:rsidRPr="004D633D">
        <w:rPr>
          <w:rFonts w:ascii="Times New Roman" w:hAnsi="Times New Roman" w:cs="Times New Roman"/>
          <w:color w:val="000000"/>
          <w:spacing w:val="1"/>
          <w:sz w:val="22"/>
          <w:szCs w:val="22"/>
        </w:rPr>
        <w:t>д</w:t>
      </w:r>
      <w:r w:rsidRPr="004D633D">
        <w:rPr>
          <w:rFonts w:ascii="Times New Roman" w:hAnsi="Times New Roman" w:cs="Times New Roman"/>
          <w:color w:val="000000"/>
          <w:spacing w:val="-2"/>
          <w:sz w:val="22"/>
          <w:szCs w:val="22"/>
        </w:rPr>
        <w:t>в</w:t>
      </w:r>
      <w:r w:rsidRPr="004D633D">
        <w:rPr>
          <w:rFonts w:ascii="Times New Roman" w:hAnsi="Times New Roman" w:cs="Times New Roman"/>
          <w:color w:val="000000"/>
          <w:sz w:val="22"/>
          <w:szCs w:val="22"/>
        </w:rPr>
        <w:t>и</w:t>
      </w:r>
      <w:r w:rsidRPr="004D633D">
        <w:rPr>
          <w:rFonts w:ascii="Times New Roman" w:hAnsi="Times New Roman" w:cs="Times New Roman"/>
          <w:color w:val="000000"/>
          <w:spacing w:val="-1"/>
          <w:sz w:val="22"/>
          <w:szCs w:val="22"/>
        </w:rPr>
        <w:t>ж</w:t>
      </w:r>
      <w:r w:rsidRPr="004D633D">
        <w:rPr>
          <w:rFonts w:ascii="Times New Roman" w:hAnsi="Times New Roman" w:cs="Times New Roman"/>
          <w:color w:val="000000"/>
          <w:sz w:val="22"/>
          <w:szCs w:val="22"/>
        </w:rPr>
        <w:t>им</w:t>
      </w:r>
      <w:r w:rsidRPr="004D633D">
        <w:rPr>
          <w:rFonts w:ascii="Times New Roman" w:hAnsi="Times New Roman" w:cs="Times New Roman"/>
          <w:color w:val="000000"/>
          <w:spacing w:val="-1"/>
          <w:sz w:val="22"/>
          <w:szCs w:val="22"/>
        </w:rPr>
        <w:t>о</w:t>
      </w:r>
      <w:r w:rsidRPr="004D633D">
        <w:rPr>
          <w:rFonts w:ascii="Times New Roman" w:hAnsi="Times New Roman" w:cs="Times New Roman"/>
          <w:color w:val="000000"/>
          <w:sz w:val="22"/>
          <w:szCs w:val="22"/>
        </w:rPr>
        <w:t>го</w:t>
      </w:r>
      <w:proofErr w:type="gramEnd"/>
      <w:r w:rsidRPr="004D633D">
        <w:rPr>
          <w:rFonts w:ascii="Times New Roman" w:hAnsi="Times New Roman" w:cs="Times New Roman"/>
          <w:color w:val="000000"/>
          <w:spacing w:val="9"/>
          <w:sz w:val="22"/>
          <w:szCs w:val="22"/>
        </w:rPr>
        <w:t xml:space="preserve"> </w:t>
      </w:r>
      <w:r w:rsidRPr="004D633D">
        <w:rPr>
          <w:rFonts w:ascii="Times New Roman" w:hAnsi="Times New Roman" w:cs="Times New Roman"/>
          <w:color w:val="000000"/>
          <w:sz w:val="22"/>
          <w:szCs w:val="22"/>
        </w:rPr>
        <w:t>им</w:t>
      </w:r>
      <w:r w:rsidRPr="004D633D">
        <w:rPr>
          <w:rFonts w:ascii="Times New Roman" w:hAnsi="Times New Roman" w:cs="Times New Roman"/>
          <w:color w:val="000000"/>
          <w:spacing w:val="-4"/>
          <w:sz w:val="22"/>
          <w:szCs w:val="22"/>
        </w:rPr>
        <w:t>у</w:t>
      </w:r>
      <w:r w:rsidRPr="004D633D">
        <w:rPr>
          <w:rFonts w:ascii="Times New Roman" w:hAnsi="Times New Roman" w:cs="Times New Roman"/>
          <w:color w:val="000000"/>
          <w:sz w:val="22"/>
          <w:szCs w:val="22"/>
        </w:rPr>
        <w:t>щества</w:t>
      </w:r>
      <w:r w:rsidRPr="004D633D">
        <w:rPr>
          <w:rFonts w:ascii="Times New Roman" w:hAnsi="Times New Roman" w:cs="Times New Roman"/>
          <w:color w:val="000000"/>
          <w:spacing w:val="10"/>
          <w:sz w:val="22"/>
          <w:szCs w:val="22"/>
        </w:rPr>
        <w:t xml:space="preserve"> </w:t>
      </w:r>
      <w:r w:rsidRPr="004D633D">
        <w:rPr>
          <w:rFonts w:ascii="Times New Roman" w:hAnsi="Times New Roman" w:cs="Times New Roman"/>
          <w:color w:val="000000"/>
          <w:sz w:val="22"/>
          <w:szCs w:val="22"/>
        </w:rPr>
        <w:t>сто</w:t>
      </w:r>
      <w:r w:rsidRPr="004D633D">
        <w:rPr>
          <w:rFonts w:ascii="Times New Roman" w:hAnsi="Times New Roman" w:cs="Times New Roman"/>
          <w:color w:val="000000"/>
          <w:spacing w:val="1"/>
          <w:sz w:val="22"/>
          <w:szCs w:val="22"/>
        </w:rPr>
        <w:t>и</w:t>
      </w:r>
      <w:r w:rsidRPr="004D633D">
        <w:rPr>
          <w:rFonts w:ascii="Times New Roman" w:hAnsi="Times New Roman" w:cs="Times New Roman"/>
          <w:color w:val="000000"/>
          <w:spacing w:val="-2"/>
          <w:sz w:val="22"/>
          <w:szCs w:val="22"/>
        </w:rPr>
        <w:t>м</w:t>
      </w:r>
      <w:r w:rsidRPr="004D633D">
        <w:rPr>
          <w:rFonts w:ascii="Times New Roman" w:hAnsi="Times New Roman" w:cs="Times New Roman"/>
          <w:color w:val="000000"/>
          <w:sz w:val="22"/>
          <w:szCs w:val="22"/>
        </w:rPr>
        <w:t>ос</w:t>
      </w:r>
      <w:r w:rsidRPr="004D633D">
        <w:rPr>
          <w:rFonts w:ascii="Times New Roman" w:hAnsi="Times New Roman" w:cs="Times New Roman"/>
          <w:color w:val="000000"/>
          <w:spacing w:val="-1"/>
          <w:sz w:val="22"/>
          <w:szCs w:val="22"/>
        </w:rPr>
        <w:t>ть</w:t>
      </w:r>
      <w:r w:rsidRPr="004D633D">
        <w:rPr>
          <w:rFonts w:ascii="Times New Roman" w:hAnsi="Times New Roman" w:cs="Times New Roman"/>
          <w:color w:val="000000"/>
          <w:sz w:val="22"/>
          <w:szCs w:val="22"/>
        </w:rPr>
        <w:t>ю до</w:t>
      </w:r>
      <w:r w:rsidRPr="004D633D">
        <w:rPr>
          <w:rFonts w:ascii="Times New Roman" w:hAnsi="Times New Roman" w:cs="Times New Roman"/>
          <w:color w:val="000000"/>
          <w:spacing w:val="-1"/>
          <w:sz w:val="22"/>
          <w:szCs w:val="22"/>
        </w:rPr>
        <w:t xml:space="preserve"> </w:t>
      </w:r>
      <w:r w:rsidRPr="004D633D">
        <w:rPr>
          <w:rFonts w:ascii="Times New Roman" w:hAnsi="Times New Roman" w:cs="Times New Roman"/>
          <w:color w:val="000000"/>
          <w:sz w:val="22"/>
          <w:szCs w:val="22"/>
        </w:rPr>
        <w:t>10 0</w:t>
      </w:r>
      <w:r w:rsidRPr="004D633D">
        <w:rPr>
          <w:rFonts w:ascii="Times New Roman" w:hAnsi="Times New Roman" w:cs="Times New Roman"/>
          <w:color w:val="000000"/>
          <w:spacing w:val="-1"/>
          <w:sz w:val="22"/>
          <w:szCs w:val="22"/>
        </w:rPr>
        <w:t>0</w:t>
      </w:r>
      <w:r w:rsidRPr="004D633D">
        <w:rPr>
          <w:rFonts w:ascii="Times New Roman" w:hAnsi="Times New Roman" w:cs="Times New Roman"/>
          <w:color w:val="000000"/>
          <w:sz w:val="22"/>
          <w:szCs w:val="22"/>
        </w:rPr>
        <w:t>0 р</w:t>
      </w:r>
      <w:r w:rsidRPr="004D633D">
        <w:rPr>
          <w:rFonts w:ascii="Times New Roman" w:hAnsi="Times New Roman" w:cs="Times New Roman"/>
          <w:color w:val="000000"/>
          <w:spacing w:val="-3"/>
          <w:sz w:val="22"/>
          <w:szCs w:val="22"/>
        </w:rPr>
        <w:t>у</w:t>
      </w:r>
      <w:r w:rsidRPr="004D633D">
        <w:rPr>
          <w:rFonts w:ascii="Times New Roman" w:hAnsi="Times New Roman" w:cs="Times New Roman"/>
          <w:color w:val="000000"/>
          <w:sz w:val="22"/>
          <w:szCs w:val="22"/>
        </w:rPr>
        <w:t>б. вк</w:t>
      </w:r>
      <w:r w:rsidRPr="004D633D">
        <w:rPr>
          <w:rFonts w:ascii="Times New Roman" w:hAnsi="Times New Roman" w:cs="Times New Roman"/>
          <w:color w:val="000000"/>
          <w:spacing w:val="-1"/>
          <w:sz w:val="22"/>
          <w:szCs w:val="22"/>
        </w:rPr>
        <w:t>лю</w:t>
      </w:r>
      <w:r w:rsidRPr="004D633D">
        <w:rPr>
          <w:rFonts w:ascii="Times New Roman" w:hAnsi="Times New Roman" w:cs="Times New Roman"/>
          <w:color w:val="000000"/>
          <w:sz w:val="22"/>
          <w:szCs w:val="22"/>
        </w:rPr>
        <w:t>ч</w:t>
      </w:r>
      <w:r w:rsidRPr="004D633D">
        <w:rPr>
          <w:rFonts w:ascii="Times New Roman" w:hAnsi="Times New Roman" w:cs="Times New Roman"/>
          <w:color w:val="000000"/>
          <w:spacing w:val="1"/>
          <w:sz w:val="22"/>
          <w:szCs w:val="22"/>
        </w:rPr>
        <w:t>и</w:t>
      </w:r>
      <w:r w:rsidRPr="004D633D">
        <w:rPr>
          <w:rFonts w:ascii="Times New Roman" w:hAnsi="Times New Roman" w:cs="Times New Roman"/>
          <w:color w:val="000000"/>
          <w:sz w:val="22"/>
          <w:szCs w:val="22"/>
        </w:rPr>
        <w:t>те</w:t>
      </w:r>
      <w:r w:rsidRPr="004D633D">
        <w:rPr>
          <w:rFonts w:ascii="Times New Roman" w:hAnsi="Times New Roman" w:cs="Times New Roman"/>
          <w:color w:val="000000"/>
          <w:spacing w:val="-1"/>
          <w:sz w:val="22"/>
          <w:szCs w:val="22"/>
        </w:rPr>
        <w:t>л</w:t>
      </w:r>
      <w:r w:rsidRPr="004D633D">
        <w:rPr>
          <w:rFonts w:ascii="Times New Roman" w:hAnsi="Times New Roman" w:cs="Times New Roman"/>
          <w:color w:val="000000"/>
          <w:sz w:val="22"/>
          <w:szCs w:val="22"/>
        </w:rPr>
        <w:t>ь</w:t>
      </w:r>
      <w:r w:rsidRPr="004D633D">
        <w:rPr>
          <w:rFonts w:ascii="Times New Roman" w:hAnsi="Times New Roman" w:cs="Times New Roman"/>
          <w:color w:val="000000"/>
          <w:spacing w:val="-2"/>
          <w:sz w:val="22"/>
          <w:szCs w:val="22"/>
        </w:rPr>
        <w:t>н</w:t>
      </w:r>
      <w:r w:rsidRPr="004D633D">
        <w:rPr>
          <w:rFonts w:ascii="Times New Roman" w:hAnsi="Times New Roman" w:cs="Times New Roman"/>
          <w:color w:val="000000"/>
          <w:sz w:val="22"/>
          <w:szCs w:val="22"/>
        </w:rPr>
        <w:t xml:space="preserve">о, </w:t>
      </w:r>
      <w:proofErr w:type="gramStart"/>
      <w:r w:rsidRPr="004D633D">
        <w:rPr>
          <w:rFonts w:ascii="Times New Roman" w:hAnsi="Times New Roman" w:cs="Times New Roman"/>
          <w:color w:val="000000"/>
          <w:spacing w:val="-4"/>
          <w:sz w:val="22"/>
          <w:szCs w:val="22"/>
        </w:rPr>
        <w:t>у</w:t>
      </w:r>
      <w:r w:rsidRPr="004D633D">
        <w:rPr>
          <w:rFonts w:ascii="Times New Roman" w:hAnsi="Times New Roman" w:cs="Times New Roman"/>
          <w:color w:val="000000"/>
          <w:sz w:val="22"/>
          <w:szCs w:val="22"/>
        </w:rPr>
        <w:t>ч</w:t>
      </w:r>
      <w:r w:rsidRPr="004D633D">
        <w:rPr>
          <w:rFonts w:ascii="Times New Roman" w:hAnsi="Times New Roman" w:cs="Times New Roman"/>
          <w:color w:val="000000"/>
          <w:spacing w:val="1"/>
          <w:sz w:val="22"/>
          <w:szCs w:val="22"/>
        </w:rPr>
        <w:t>и</w:t>
      </w:r>
      <w:r w:rsidRPr="004D633D">
        <w:rPr>
          <w:rFonts w:ascii="Times New Roman" w:hAnsi="Times New Roman" w:cs="Times New Roman"/>
          <w:color w:val="000000"/>
          <w:sz w:val="22"/>
          <w:szCs w:val="22"/>
        </w:rPr>
        <w:t>тывае</w:t>
      </w:r>
      <w:r w:rsidRPr="004D633D">
        <w:rPr>
          <w:rFonts w:ascii="Times New Roman" w:hAnsi="Times New Roman" w:cs="Times New Roman"/>
          <w:color w:val="000000"/>
          <w:spacing w:val="-2"/>
          <w:sz w:val="22"/>
          <w:szCs w:val="22"/>
        </w:rPr>
        <w:t>м</w:t>
      </w:r>
      <w:r w:rsidRPr="004D633D">
        <w:rPr>
          <w:rFonts w:ascii="Times New Roman" w:hAnsi="Times New Roman" w:cs="Times New Roman"/>
          <w:color w:val="000000"/>
          <w:sz w:val="22"/>
          <w:szCs w:val="22"/>
        </w:rPr>
        <w:t>ых</w:t>
      </w:r>
      <w:proofErr w:type="gramEnd"/>
      <w:r w:rsidRPr="004D633D">
        <w:rPr>
          <w:rFonts w:ascii="Times New Roman" w:hAnsi="Times New Roman" w:cs="Times New Roman"/>
          <w:color w:val="000000"/>
          <w:spacing w:val="-1"/>
          <w:sz w:val="22"/>
          <w:szCs w:val="22"/>
        </w:rPr>
        <w:t xml:space="preserve"> </w:t>
      </w:r>
      <w:r w:rsidRPr="004D633D">
        <w:rPr>
          <w:rFonts w:ascii="Times New Roman" w:hAnsi="Times New Roman" w:cs="Times New Roman"/>
          <w:color w:val="000000"/>
          <w:sz w:val="22"/>
          <w:szCs w:val="22"/>
        </w:rPr>
        <w:t xml:space="preserve">на </w:t>
      </w:r>
      <w:proofErr w:type="spellStart"/>
      <w:r w:rsidRPr="004D633D">
        <w:rPr>
          <w:rFonts w:ascii="Times New Roman" w:hAnsi="Times New Roman" w:cs="Times New Roman"/>
          <w:color w:val="000000"/>
          <w:spacing w:val="-1"/>
          <w:sz w:val="22"/>
          <w:szCs w:val="22"/>
        </w:rPr>
        <w:t>з</w:t>
      </w:r>
      <w:r w:rsidRPr="004D633D">
        <w:rPr>
          <w:rFonts w:ascii="Times New Roman" w:hAnsi="Times New Roman" w:cs="Times New Roman"/>
          <w:color w:val="000000"/>
          <w:sz w:val="22"/>
          <w:szCs w:val="22"/>
        </w:rPr>
        <w:t>а</w:t>
      </w:r>
      <w:r w:rsidRPr="004D633D">
        <w:rPr>
          <w:rFonts w:ascii="Times New Roman" w:hAnsi="Times New Roman" w:cs="Times New Roman"/>
          <w:color w:val="000000"/>
          <w:spacing w:val="-1"/>
          <w:sz w:val="22"/>
          <w:szCs w:val="22"/>
        </w:rPr>
        <w:t>б</w:t>
      </w:r>
      <w:r w:rsidRPr="004D633D">
        <w:rPr>
          <w:rFonts w:ascii="Times New Roman" w:hAnsi="Times New Roman" w:cs="Times New Roman"/>
          <w:color w:val="000000"/>
          <w:sz w:val="22"/>
          <w:szCs w:val="22"/>
        </w:rPr>
        <w:t>алан</w:t>
      </w:r>
      <w:r w:rsidRPr="004D633D">
        <w:rPr>
          <w:rFonts w:ascii="Times New Roman" w:hAnsi="Times New Roman" w:cs="Times New Roman"/>
          <w:color w:val="000000"/>
          <w:spacing w:val="-2"/>
          <w:sz w:val="22"/>
          <w:szCs w:val="22"/>
        </w:rPr>
        <w:t>с</w:t>
      </w:r>
      <w:r w:rsidRPr="004D633D">
        <w:rPr>
          <w:rFonts w:ascii="Times New Roman" w:hAnsi="Times New Roman" w:cs="Times New Roman"/>
          <w:color w:val="000000"/>
          <w:sz w:val="22"/>
          <w:szCs w:val="22"/>
        </w:rPr>
        <w:t>о</w:t>
      </w:r>
      <w:r w:rsidRPr="004D633D">
        <w:rPr>
          <w:rFonts w:ascii="Times New Roman" w:hAnsi="Times New Roman" w:cs="Times New Roman"/>
          <w:color w:val="000000"/>
          <w:spacing w:val="2"/>
          <w:sz w:val="22"/>
          <w:szCs w:val="22"/>
        </w:rPr>
        <w:t>в</w:t>
      </w:r>
      <w:r w:rsidRPr="004D633D">
        <w:rPr>
          <w:rFonts w:ascii="Times New Roman" w:hAnsi="Times New Roman" w:cs="Times New Roman"/>
          <w:color w:val="000000"/>
          <w:spacing w:val="1"/>
          <w:sz w:val="22"/>
          <w:szCs w:val="22"/>
        </w:rPr>
        <w:t>о</w:t>
      </w:r>
      <w:r w:rsidRPr="004D633D">
        <w:rPr>
          <w:rFonts w:ascii="Times New Roman" w:hAnsi="Times New Roman" w:cs="Times New Roman"/>
          <w:color w:val="000000"/>
          <w:sz w:val="22"/>
          <w:szCs w:val="22"/>
        </w:rPr>
        <w:t>м</w:t>
      </w:r>
      <w:proofErr w:type="spellEnd"/>
      <w:r w:rsidRPr="004D633D">
        <w:rPr>
          <w:rFonts w:ascii="Times New Roman" w:hAnsi="Times New Roman" w:cs="Times New Roman"/>
          <w:color w:val="000000"/>
          <w:spacing w:val="-2"/>
          <w:sz w:val="22"/>
          <w:szCs w:val="22"/>
        </w:rPr>
        <w:t xml:space="preserve"> </w:t>
      </w:r>
      <w:r w:rsidRPr="004D633D">
        <w:rPr>
          <w:rFonts w:ascii="Times New Roman" w:hAnsi="Times New Roman" w:cs="Times New Roman"/>
          <w:color w:val="000000"/>
          <w:spacing w:val="-3"/>
          <w:sz w:val="22"/>
          <w:szCs w:val="22"/>
        </w:rPr>
        <w:t>у</w:t>
      </w:r>
      <w:r w:rsidRPr="004D633D">
        <w:rPr>
          <w:rFonts w:ascii="Times New Roman" w:hAnsi="Times New Roman" w:cs="Times New Roman"/>
          <w:color w:val="000000"/>
          <w:sz w:val="22"/>
          <w:szCs w:val="22"/>
        </w:rPr>
        <w:t>чете;</w:t>
      </w:r>
    </w:p>
    <w:p w:rsidR="004D633D" w:rsidRPr="004D633D" w:rsidRDefault="004D633D" w:rsidP="004D633D">
      <w:pPr>
        <w:pStyle w:val="ConsPlusNormal"/>
        <w:numPr>
          <w:ilvl w:val="0"/>
          <w:numId w:val="9"/>
        </w:numPr>
        <w:suppressAutoHyphens/>
        <w:autoSpaceDE/>
        <w:autoSpaceDN/>
        <w:adjustRightInd/>
        <w:ind w:left="0" w:firstLine="680"/>
        <w:rPr>
          <w:rFonts w:ascii="Times New Roman" w:hAnsi="Times New Roman" w:cs="Times New Roman"/>
          <w:color w:val="000000"/>
          <w:sz w:val="22"/>
          <w:szCs w:val="22"/>
        </w:rPr>
      </w:pPr>
      <w:proofErr w:type="gramStart"/>
      <w:r w:rsidRPr="004D633D">
        <w:rPr>
          <w:rFonts w:ascii="Times New Roman" w:hAnsi="Times New Roman" w:cs="Times New Roman"/>
          <w:color w:val="000000"/>
          <w:sz w:val="22"/>
          <w:szCs w:val="22"/>
        </w:rPr>
        <w:t>о</w:t>
      </w:r>
      <w:r w:rsidRPr="004D633D">
        <w:rPr>
          <w:rFonts w:ascii="Times New Roman" w:hAnsi="Times New Roman" w:cs="Times New Roman"/>
          <w:color w:val="000000"/>
          <w:spacing w:val="68"/>
          <w:sz w:val="22"/>
          <w:szCs w:val="22"/>
        </w:rPr>
        <w:t xml:space="preserve"> </w:t>
      </w:r>
      <w:r w:rsidRPr="004D633D">
        <w:rPr>
          <w:rFonts w:ascii="Times New Roman" w:hAnsi="Times New Roman" w:cs="Times New Roman"/>
          <w:color w:val="000000"/>
          <w:sz w:val="22"/>
          <w:szCs w:val="22"/>
        </w:rPr>
        <w:t>с</w:t>
      </w:r>
      <w:r w:rsidRPr="004D633D">
        <w:rPr>
          <w:rFonts w:ascii="Times New Roman" w:hAnsi="Times New Roman" w:cs="Times New Roman"/>
          <w:color w:val="000000"/>
          <w:spacing w:val="-1"/>
          <w:sz w:val="22"/>
          <w:szCs w:val="22"/>
        </w:rPr>
        <w:t>п</w:t>
      </w:r>
      <w:r w:rsidRPr="004D633D">
        <w:rPr>
          <w:rFonts w:ascii="Times New Roman" w:hAnsi="Times New Roman" w:cs="Times New Roman"/>
          <w:color w:val="000000"/>
          <w:sz w:val="22"/>
          <w:szCs w:val="22"/>
        </w:rPr>
        <w:t>ис</w:t>
      </w:r>
      <w:r w:rsidRPr="004D633D">
        <w:rPr>
          <w:rFonts w:ascii="Times New Roman" w:hAnsi="Times New Roman" w:cs="Times New Roman"/>
          <w:color w:val="000000"/>
          <w:spacing w:val="-1"/>
          <w:sz w:val="22"/>
          <w:szCs w:val="22"/>
        </w:rPr>
        <w:t>а</w:t>
      </w:r>
      <w:r w:rsidRPr="004D633D">
        <w:rPr>
          <w:rFonts w:ascii="Times New Roman" w:hAnsi="Times New Roman" w:cs="Times New Roman"/>
          <w:color w:val="000000"/>
          <w:sz w:val="22"/>
          <w:szCs w:val="22"/>
        </w:rPr>
        <w:t>н</w:t>
      </w:r>
      <w:r w:rsidRPr="004D633D">
        <w:rPr>
          <w:rFonts w:ascii="Times New Roman" w:hAnsi="Times New Roman" w:cs="Times New Roman"/>
          <w:color w:val="000000"/>
          <w:spacing w:val="-1"/>
          <w:sz w:val="22"/>
          <w:szCs w:val="22"/>
        </w:rPr>
        <w:t>и</w:t>
      </w:r>
      <w:r w:rsidRPr="004D633D">
        <w:rPr>
          <w:rFonts w:ascii="Times New Roman" w:hAnsi="Times New Roman" w:cs="Times New Roman"/>
          <w:color w:val="000000"/>
          <w:sz w:val="22"/>
          <w:szCs w:val="22"/>
        </w:rPr>
        <w:t>и</w:t>
      </w:r>
      <w:r w:rsidRPr="004D633D">
        <w:rPr>
          <w:rFonts w:ascii="Times New Roman" w:hAnsi="Times New Roman" w:cs="Times New Roman"/>
          <w:color w:val="000000"/>
          <w:spacing w:val="68"/>
          <w:sz w:val="22"/>
          <w:szCs w:val="22"/>
        </w:rPr>
        <w:t xml:space="preserve"> </w:t>
      </w:r>
      <w:r w:rsidRPr="004D633D">
        <w:rPr>
          <w:rFonts w:ascii="Times New Roman" w:hAnsi="Times New Roman" w:cs="Times New Roman"/>
          <w:color w:val="000000"/>
          <w:sz w:val="22"/>
          <w:szCs w:val="22"/>
        </w:rPr>
        <w:t>(</w:t>
      </w:r>
      <w:r w:rsidRPr="004D633D">
        <w:rPr>
          <w:rFonts w:ascii="Times New Roman" w:hAnsi="Times New Roman" w:cs="Times New Roman"/>
          <w:color w:val="000000"/>
          <w:spacing w:val="-1"/>
          <w:sz w:val="22"/>
          <w:szCs w:val="22"/>
        </w:rPr>
        <w:t>в</w:t>
      </w:r>
      <w:r w:rsidRPr="004D633D">
        <w:rPr>
          <w:rFonts w:ascii="Times New Roman" w:hAnsi="Times New Roman" w:cs="Times New Roman"/>
          <w:color w:val="000000"/>
          <w:sz w:val="22"/>
          <w:szCs w:val="22"/>
        </w:rPr>
        <w:t>ы</w:t>
      </w:r>
      <w:r w:rsidRPr="004D633D">
        <w:rPr>
          <w:rFonts w:ascii="Times New Roman" w:hAnsi="Times New Roman" w:cs="Times New Roman"/>
          <w:color w:val="000000"/>
          <w:spacing w:val="-1"/>
          <w:sz w:val="22"/>
          <w:szCs w:val="22"/>
        </w:rPr>
        <w:t>б</w:t>
      </w:r>
      <w:r w:rsidRPr="004D633D">
        <w:rPr>
          <w:rFonts w:ascii="Times New Roman" w:hAnsi="Times New Roman" w:cs="Times New Roman"/>
          <w:color w:val="000000"/>
          <w:sz w:val="22"/>
          <w:szCs w:val="22"/>
        </w:rPr>
        <w:t>ыт</w:t>
      </w:r>
      <w:r w:rsidRPr="004D633D">
        <w:rPr>
          <w:rFonts w:ascii="Times New Roman" w:hAnsi="Times New Roman" w:cs="Times New Roman"/>
          <w:color w:val="000000"/>
          <w:spacing w:val="-1"/>
          <w:sz w:val="22"/>
          <w:szCs w:val="22"/>
        </w:rPr>
        <w:t>и</w:t>
      </w:r>
      <w:r w:rsidRPr="004D633D">
        <w:rPr>
          <w:rFonts w:ascii="Times New Roman" w:hAnsi="Times New Roman" w:cs="Times New Roman"/>
          <w:color w:val="000000"/>
          <w:sz w:val="22"/>
          <w:szCs w:val="22"/>
        </w:rPr>
        <w:t>и)</w:t>
      </w:r>
      <w:r w:rsidRPr="004D633D">
        <w:rPr>
          <w:rFonts w:ascii="Times New Roman" w:hAnsi="Times New Roman" w:cs="Times New Roman"/>
          <w:color w:val="000000"/>
          <w:spacing w:val="68"/>
          <w:sz w:val="22"/>
          <w:szCs w:val="22"/>
        </w:rPr>
        <w:t xml:space="preserve"> </w:t>
      </w:r>
      <w:r w:rsidRPr="004D633D">
        <w:rPr>
          <w:rFonts w:ascii="Times New Roman" w:hAnsi="Times New Roman" w:cs="Times New Roman"/>
          <w:color w:val="000000"/>
          <w:sz w:val="22"/>
          <w:szCs w:val="22"/>
        </w:rPr>
        <w:t>ма</w:t>
      </w:r>
      <w:r w:rsidRPr="004D633D">
        <w:rPr>
          <w:rFonts w:ascii="Times New Roman" w:hAnsi="Times New Roman" w:cs="Times New Roman"/>
          <w:color w:val="000000"/>
          <w:spacing w:val="-2"/>
          <w:sz w:val="22"/>
          <w:szCs w:val="22"/>
        </w:rPr>
        <w:t>т</w:t>
      </w:r>
      <w:r w:rsidRPr="004D633D">
        <w:rPr>
          <w:rFonts w:ascii="Times New Roman" w:hAnsi="Times New Roman" w:cs="Times New Roman"/>
          <w:color w:val="000000"/>
          <w:sz w:val="22"/>
          <w:szCs w:val="22"/>
        </w:rPr>
        <w:t>е</w:t>
      </w:r>
      <w:r w:rsidRPr="004D633D">
        <w:rPr>
          <w:rFonts w:ascii="Times New Roman" w:hAnsi="Times New Roman" w:cs="Times New Roman"/>
          <w:color w:val="000000"/>
          <w:spacing w:val="-1"/>
          <w:sz w:val="22"/>
          <w:szCs w:val="22"/>
        </w:rPr>
        <w:t>р</w:t>
      </w:r>
      <w:r w:rsidRPr="004D633D">
        <w:rPr>
          <w:rFonts w:ascii="Times New Roman" w:hAnsi="Times New Roman" w:cs="Times New Roman"/>
          <w:color w:val="000000"/>
          <w:sz w:val="22"/>
          <w:szCs w:val="22"/>
        </w:rPr>
        <w:t>иал</w:t>
      </w:r>
      <w:r w:rsidRPr="004D633D">
        <w:rPr>
          <w:rFonts w:ascii="Times New Roman" w:hAnsi="Times New Roman" w:cs="Times New Roman"/>
          <w:color w:val="000000"/>
          <w:spacing w:val="-1"/>
          <w:sz w:val="22"/>
          <w:szCs w:val="22"/>
        </w:rPr>
        <w:t>ьн</w:t>
      </w:r>
      <w:r w:rsidRPr="004D633D">
        <w:rPr>
          <w:rFonts w:ascii="Times New Roman" w:hAnsi="Times New Roman" w:cs="Times New Roman"/>
          <w:color w:val="000000"/>
          <w:spacing w:val="-2"/>
          <w:sz w:val="22"/>
          <w:szCs w:val="22"/>
        </w:rPr>
        <w:t>ы</w:t>
      </w:r>
      <w:r w:rsidRPr="004D633D">
        <w:rPr>
          <w:rFonts w:ascii="Times New Roman" w:hAnsi="Times New Roman" w:cs="Times New Roman"/>
          <w:color w:val="000000"/>
          <w:sz w:val="22"/>
          <w:szCs w:val="22"/>
        </w:rPr>
        <w:t>х</w:t>
      </w:r>
      <w:r w:rsidRPr="004D633D">
        <w:rPr>
          <w:rFonts w:ascii="Times New Roman" w:hAnsi="Times New Roman" w:cs="Times New Roman"/>
          <w:color w:val="000000"/>
          <w:spacing w:val="69"/>
          <w:sz w:val="22"/>
          <w:szCs w:val="22"/>
        </w:rPr>
        <w:t xml:space="preserve"> </w:t>
      </w:r>
      <w:r w:rsidRPr="004D633D">
        <w:rPr>
          <w:rFonts w:ascii="Times New Roman" w:hAnsi="Times New Roman" w:cs="Times New Roman"/>
          <w:color w:val="000000"/>
          <w:sz w:val="22"/>
          <w:szCs w:val="22"/>
        </w:rPr>
        <w:t>за</w:t>
      </w:r>
      <w:r w:rsidRPr="004D633D">
        <w:rPr>
          <w:rFonts w:ascii="Times New Roman" w:hAnsi="Times New Roman" w:cs="Times New Roman"/>
          <w:color w:val="000000"/>
          <w:spacing w:val="-1"/>
          <w:sz w:val="22"/>
          <w:szCs w:val="22"/>
        </w:rPr>
        <w:t>п</w:t>
      </w:r>
      <w:r w:rsidRPr="004D633D">
        <w:rPr>
          <w:rFonts w:ascii="Times New Roman" w:hAnsi="Times New Roman" w:cs="Times New Roman"/>
          <w:color w:val="000000"/>
          <w:sz w:val="22"/>
          <w:szCs w:val="22"/>
        </w:rPr>
        <w:t>а</w:t>
      </w:r>
      <w:r w:rsidRPr="004D633D">
        <w:rPr>
          <w:rFonts w:ascii="Times New Roman" w:hAnsi="Times New Roman" w:cs="Times New Roman"/>
          <w:color w:val="000000"/>
          <w:spacing w:val="-2"/>
          <w:sz w:val="22"/>
          <w:szCs w:val="22"/>
        </w:rPr>
        <w:t>с</w:t>
      </w:r>
      <w:r w:rsidRPr="004D633D">
        <w:rPr>
          <w:rFonts w:ascii="Times New Roman" w:hAnsi="Times New Roman" w:cs="Times New Roman"/>
          <w:color w:val="000000"/>
          <w:sz w:val="22"/>
          <w:szCs w:val="22"/>
        </w:rPr>
        <w:t xml:space="preserve">ов (осмотр, установление </w:t>
      </w:r>
      <w:r w:rsidRPr="004D633D">
        <w:rPr>
          <w:rFonts w:ascii="Times New Roman" w:hAnsi="Times New Roman" w:cs="Times New Roman"/>
          <w:color w:val="000000"/>
          <w:spacing w:val="-1"/>
          <w:sz w:val="22"/>
          <w:szCs w:val="22"/>
        </w:rPr>
        <w:t xml:space="preserve"> ко</w:t>
      </w:r>
      <w:r w:rsidRPr="004D633D">
        <w:rPr>
          <w:rFonts w:ascii="Times New Roman" w:hAnsi="Times New Roman" w:cs="Times New Roman"/>
          <w:color w:val="000000"/>
          <w:sz w:val="22"/>
          <w:szCs w:val="22"/>
        </w:rPr>
        <w:t>н</w:t>
      </w:r>
      <w:r w:rsidRPr="004D633D">
        <w:rPr>
          <w:rFonts w:ascii="Times New Roman" w:hAnsi="Times New Roman" w:cs="Times New Roman"/>
          <w:color w:val="000000"/>
          <w:spacing w:val="-1"/>
          <w:sz w:val="22"/>
          <w:szCs w:val="22"/>
        </w:rPr>
        <w:t>к</w:t>
      </w:r>
      <w:r w:rsidRPr="004D633D">
        <w:rPr>
          <w:rFonts w:ascii="Times New Roman" w:hAnsi="Times New Roman" w:cs="Times New Roman"/>
          <w:color w:val="000000"/>
          <w:sz w:val="22"/>
          <w:szCs w:val="22"/>
        </w:rPr>
        <w:t>рет</w:t>
      </w:r>
      <w:r w:rsidRPr="004D633D">
        <w:rPr>
          <w:rFonts w:ascii="Times New Roman" w:hAnsi="Times New Roman" w:cs="Times New Roman"/>
          <w:color w:val="000000"/>
          <w:spacing w:val="-1"/>
          <w:sz w:val="22"/>
          <w:szCs w:val="22"/>
        </w:rPr>
        <w:t>ны</w:t>
      </w:r>
      <w:r w:rsidRPr="004D633D">
        <w:rPr>
          <w:rFonts w:ascii="Times New Roman" w:hAnsi="Times New Roman" w:cs="Times New Roman"/>
          <w:color w:val="000000"/>
          <w:sz w:val="22"/>
          <w:szCs w:val="22"/>
        </w:rPr>
        <w:t>х</w:t>
      </w:r>
      <w:r w:rsidRPr="004D633D">
        <w:rPr>
          <w:rFonts w:ascii="Times New Roman" w:hAnsi="Times New Roman" w:cs="Times New Roman"/>
          <w:color w:val="000000"/>
          <w:spacing w:val="69"/>
          <w:sz w:val="22"/>
          <w:szCs w:val="22"/>
        </w:rPr>
        <w:t xml:space="preserve"> </w:t>
      </w:r>
      <w:r w:rsidRPr="004D633D">
        <w:rPr>
          <w:rFonts w:ascii="Times New Roman" w:hAnsi="Times New Roman" w:cs="Times New Roman"/>
          <w:color w:val="000000"/>
          <w:spacing w:val="-1"/>
          <w:sz w:val="22"/>
          <w:szCs w:val="22"/>
        </w:rPr>
        <w:t>п</w:t>
      </w:r>
      <w:r w:rsidRPr="004D633D">
        <w:rPr>
          <w:rFonts w:ascii="Times New Roman" w:hAnsi="Times New Roman" w:cs="Times New Roman"/>
          <w:color w:val="000000"/>
          <w:sz w:val="22"/>
          <w:szCs w:val="22"/>
        </w:rPr>
        <w:t>рич</w:t>
      </w:r>
      <w:r w:rsidRPr="004D633D">
        <w:rPr>
          <w:rFonts w:ascii="Times New Roman" w:hAnsi="Times New Roman" w:cs="Times New Roman"/>
          <w:color w:val="000000"/>
          <w:spacing w:val="-2"/>
          <w:sz w:val="22"/>
          <w:szCs w:val="22"/>
        </w:rPr>
        <w:t>и</w:t>
      </w:r>
      <w:r w:rsidRPr="004D633D">
        <w:rPr>
          <w:rFonts w:ascii="Times New Roman" w:hAnsi="Times New Roman" w:cs="Times New Roman"/>
          <w:color w:val="000000"/>
          <w:sz w:val="22"/>
          <w:szCs w:val="22"/>
        </w:rPr>
        <w:t>н</w:t>
      </w:r>
      <w:r w:rsidRPr="004D633D">
        <w:rPr>
          <w:rFonts w:ascii="Times New Roman" w:hAnsi="Times New Roman" w:cs="Times New Roman"/>
          <w:color w:val="000000"/>
          <w:spacing w:val="69"/>
          <w:sz w:val="22"/>
          <w:szCs w:val="22"/>
        </w:rPr>
        <w:t xml:space="preserve"> </w:t>
      </w:r>
      <w:r w:rsidRPr="004D633D">
        <w:rPr>
          <w:rFonts w:ascii="Times New Roman" w:hAnsi="Times New Roman" w:cs="Times New Roman"/>
          <w:color w:val="000000"/>
          <w:spacing w:val="-1"/>
          <w:sz w:val="22"/>
          <w:szCs w:val="22"/>
        </w:rPr>
        <w:t>с</w:t>
      </w:r>
      <w:r w:rsidRPr="004D633D">
        <w:rPr>
          <w:rFonts w:ascii="Times New Roman" w:hAnsi="Times New Roman" w:cs="Times New Roman"/>
          <w:color w:val="000000"/>
          <w:sz w:val="22"/>
          <w:szCs w:val="22"/>
        </w:rPr>
        <w:t>пи</w:t>
      </w:r>
      <w:r w:rsidRPr="004D633D">
        <w:rPr>
          <w:rFonts w:ascii="Times New Roman" w:hAnsi="Times New Roman" w:cs="Times New Roman"/>
          <w:color w:val="000000"/>
          <w:spacing w:val="-1"/>
          <w:sz w:val="22"/>
          <w:szCs w:val="22"/>
        </w:rPr>
        <w:t>с</w:t>
      </w:r>
      <w:r w:rsidRPr="004D633D">
        <w:rPr>
          <w:rFonts w:ascii="Times New Roman" w:hAnsi="Times New Roman" w:cs="Times New Roman"/>
          <w:color w:val="000000"/>
          <w:sz w:val="22"/>
          <w:szCs w:val="22"/>
        </w:rPr>
        <w:t>а</w:t>
      </w:r>
      <w:r w:rsidRPr="004D633D">
        <w:rPr>
          <w:rFonts w:ascii="Times New Roman" w:hAnsi="Times New Roman" w:cs="Times New Roman"/>
          <w:color w:val="000000"/>
          <w:spacing w:val="-2"/>
          <w:sz w:val="22"/>
          <w:szCs w:val="22"/>
        </w:rPr>
        <w:t>н</w:t>
      </w:r>
      <w:r w:rsidRPr="004D633D">
        <w:rPr>
          <w:rFonts w:ascii="Times New Roman" w:hAnsi="Times New Roman" w:cs="Times New Roman"/>
          <w:color w:val="000000"/>
          <w:sz w:val="22"/>
          <w:szCs w:val="22"/>
        </w:rPr>
        <w:t>ия</w:t>
      </w:r>
      <w:r w:rsidRPr="004D633D">
        <w:rPr>
          <w:rFonts w:ascii="Times New Roman" w:hAnsi="Times New Roman" w:cs="Times New Roman"/>
          <w:color w:val="000000"/>
          <w:spacing w:val="69"/>
          <w:sz w:val="22"/>
          <w:szCs w:val="22"/>
        </w:rPr>
        <w:t xml:space="preserve"> </w:t>
      </w:r>
      <w:r w:rsidRPr="004D633D">
        <w:rPr>
          <w:rFonts w:ascii="Times New Roman" w:hAnsi="Times New Roman" w:cs="Times New Roman"/>
          <w:color w:val="000000"/>
          <w:sz w:val="22"/>
          <w:szCs w:val="22"/>
        </w:rPr>
        <w:t>(в</w:t>
      </w:r>
      <w:r w:rsidRPr="004D633D">
        <w:rPr>
          <w:rFonts w:ascii="Times New Roman" w:hAnsi="Times New Roman" w:cs="Times New Roman"/>
          <w:color w:val="000000"/>
          <w:spacing w:val="-1"/>
          <w:sz w:val="22"/>
          <w:szCs w:val="22"/>
        </w:rPr>
        <w:t>ыб</w:t>
      </w:r>
      <w:r w:rsidRPr="004D633D">
        <w:rPr>
          <w:rFonts w:ascii="Times New Roman" w:hAnsi="Times New Roman" w:cs="Times New Roman"/>
          <w:color w:val="000000"/>
          <w:sz w:val="22"/>
          <w:szCs w:val="22"/>
        </w:rPr>
        <w:t>ыт</w:t>
      </w:r>
      <w:r w:rsidRPr="004D633D">
        <w:rPr>
          <w:rFonts w:ascii="Times New Roman" w:hAnsi="Times New Roman" w:cs="Times New Roman"/>
          <w:color w:val="000000"/>
          <w:spacing w:val="-1"/>
          <w:sz w:val="22"/>
          <w:szCs w:val="22"/>
        </w:rPr>
        <w:t>и</w:t>
      </w:r>
      <w:r w:rsidRPr="004D633D">
        <w:rPr>
          <w:rFonts w:ascii="Times New Roman" w:hAnsi="Times New Roman" w:cs="Times New Roman"/>
          <w:color w:val="000000"/>
          <w:sz w:val="22"/>
          <w:szCs w:val="22"/>
        </w:rPr>
        <w:t>я)</w:t>
      </w:r>
      <w:r w:rsidRPr="004D633D">
        <w:rPr>
          <w:rFonts w:ascii="Times New Roman" w:hAnsi="Times New Roman" w:cs="Times New Roman"/>
          <w:color w:val="000000"/>
          <w:spacing w:val="66"/>
          <w:sz w:val="22"/>
          <w:szCs w:val="22"/>
        </w:rPr>
        <w:t xml:space="preserve"> </w:t>
      </w:r>
      <w:r w:rsidRPr="004D633D">
        <w:rPr>
          <w:rFonts w:ascii="Times New Roman" w:hAnsi="Times New Roman" w:cs="Times New Roman"/>
          <w:color w:val="000000"/>
          <w:sz w:val="22"/>
          <w:szCs w:val="22"/>
        </w:rPr>
        <w:t>- из</w:t>
      </w:r>
      <w:r w:rsidRPr="004D633D">
        <w:rPr>
          <w:rFonts w:ascii="Times New Roman" w:hAnsi="Times New Roman" w:cs="Times New Roman"/>
          <w:color w:val="000000"/>
          <w:spacing w:val="-1"/>
          <w:sz w:val="22"/>
          <w:szCs w:val="22"/>
        </w:rPr>
        <w:t>н</w:t>
      </w:r>
      <w:r w:rsidRPr="004D633D">
        <w:rPr>
          <w:rFonts w:ascii="Times New Roman" w:hAnsi="Times New Roman" w:cs="Times New Roman"/>
          <w:color w:val="000000"/>
          <w:sz w:val="22"/>
          <w:szCs w:val="22"/>
        </w:rPr>
        <w:t>ос</w:t>
      </w:r>
      <w:r w:rsidRPr="004D633D">
        <w:rPr>
          <w:rFonts w:ascii="Times New Roman" w:hAnsi="Times New Roman" w:cs="Times New Roman"/>
          <w:color w:val="000000"/>
          <w:spacing w:val="69"/>
          <w:sz w:val="22"/>
          <w:szCs w:val="22"/>
        </w:rPr>
        <w:t xml:space="preserve"> </w:t>
      </w:r>
      <w:r w:rsidRPr="004D633D">
        <w:rPr>
          <w:rFonts w:ascii="Times New Roman" w:hAnsi="Times New Roman" w:cs="Times New Roman"/>
          <w:color w:val="000000"/>
          <w:spacing w:val="-1"/>
          <w:sz w:val="22"/>
          <w:szCs w:val="22"/>
        </w:rPr>
        <w:t>ф</w:t>
      </w:r>
      <w:r w:rsidRPr="004D633D">
        <w:rPr>
          <w:rFonts w:ascii="Times New Roman" w:hAnsi="Times New Roman" w:cs="Times New Roman"/>
          <w:color w:val="000000"/>
          <w:sz w:val="22"/>
          <w:szCs w:val="22"/>
        </w:rPr>
        <w:t>изи</w:t>
      </w:r>
      <w:r w:rsidRPr="004D633D">
        <w:rPr>
          <w:rFonts w:ascii="Times New Roman" w:hAnsi="Times New Roman" w:cs="Times New Roman"/>
          <w:color w:val="000000"/>
          <w:spacing w:val="-1"/>
          <w:sz w:val="22"/>
          <w:szCs w:val="22"/>
        </w:rPr>
        <w:t>ч</w:t>
      </w:r>
      <w:r w:rsidRPr="004D633D">
        <w:rPr>
          <w:rFonts w:ascii="Times New Roman" w:hAnsi="Times New Roman" w:cs="Times New Roman"/>
          <w:color w:val="000000"/>
          <w:sz w:val="22"/>
          <w:szCs w:val="22"/>
        </w:rPr>
        <w:t>ес</w:t>
      </w:r>
      <w:r w:rsidRPr="004D633D">
        <w:rPr>
          <w:rFonts w:ascii="Times New Roman" w:hAnsi="Times New Roman" w:cs="Times New Roman"/>
          <w:color w:val="000000"/>
          <w:spacing w:val="-1"/>
          <w:sz w:val="22"/>
          <w:szCs w:val="22"/>
        </w:rPr>
        <w:t>к</w:t>
      </w:r>
      <w:r w:rsidRPr="004D633D">
        <w:rPr>
          <w:rFonts w:ascii="Times New Roman" w:hAnsi="Times New Roman" w:cs="Times New Roman"/>
          <w:color w:val="000000"/>
          <w:spacing w:val="-2"/>
          <w:sz w:val="22"/>
          <w:szCs w:val="22"/>
        </w:rPr>
        <w:t>и</w:t>
      </w:r>
      <w:r w:rsidRPr="004D633D">
        <w:rPr>
          <w:rFonts w:ascii="Times New Roman" w:hAnsi="Times New Roman" w:cs="Times New Roman"/>
          <w:color w:val="000000"/>
          <w:sz w:val="22"/>
          <w:szCs w:val="22"/>
        </w:rPr>
        <w:t>й, морал</w:t>
      </w:r>
      <w:r w:rsidRPr="004D633D">
        <w:rPr>
          <w:rFonts w:ascii="Times New Roman" w:hAnsi="Times New Roman" w:cs="Times New Roman"/>
          <w:color w:val="000000"/>
          <w:spacing w:val="-1"/>
          <w:sz w:val="22"/>
          <w:szCs w:val="22"/>
        </w:rPr>
        <w:t>ь</w:t>
      </w:r>
      <w:r w:rsidRPr="004D633D">
        <w:rPr>
          <w:rFonts w:ascii="Times New Roman" w:hAnsi="Times New Roman" w:cs="Times New Roman"/>
          <w:color w:val="000000"/>
          <w:sz w:val="22"/>
          <w:szCs w:val="22"/>
        </w:rPr>
        <w:t>н</w:t>
      </w:r>
      <w:r w:rsidRPr="004D633D">
        <w:rPr>
          <w:rFonts w:ascii="Times New Roman" w:hAnsi="Times New Roman" w:cs="Times New Roman"/>
          <w:color w:val="000000"/>
          <w:spacing w:val="-1"/>
          <w:sz w:val="22"/>
          <w:szCs w:val="22"/>
        </w:rPr>
        <w:t>ы</w:t>
      </w:r>
      <w:r w:rsidRPr="004D633D">
        <w:rPr>
          <w:rFonts w:ascii="Times New Roman" w:hAnsi="Times New Roman" w:cs="Times New Roman"/>
          <w:color w:val="000000"/>
          <w:sz w:val="22"/>
          <w:szCs w:val="22"/>
        </w:rPr>
        <w:t>й, а</w:t>
      </w:r>
      <w:r w:rsidRPr="004D633D">
        <w:rPr>
          <w:rFonts w:ascii="Times New Roman" w:hAnsi="Times New Roman" w:cs="Times New Roman"/>
          <w:color w:val="000000"/>
          <w:spacing w:val="-2"/>
          <w:sz w:val="22"/>
          <w:szCs w:val="22"/>
        </w:rPr>
        <w:t>в</w:t>
      </w:r>
      <w:r w:rsidRPr="004D633D">
        <w:rPr>
          <w:rFonts w:ascii="Times New Roman" w:hAnsi="Times New Roman" w:cs="Times New Roman"/>
          <w:color w:val="000000"/>
          <w:sz w:val="22"/>
          <w:szCs w:val="22"/>
        </w:rPr>
        <w:t>а</w:t>
      </w:r>
      <w:r w:rsidRPr="004D633D">
        <w:rPr>
          <w:rFonts w:ascii="Times New Roman" w:hAnsi="Times New Roman" w:cs="Times New Roman"/>
          <w:color w:val="000000"/>
          <w:spacing w:val="-1"/>
          <w:sz w:val="22"/>
          <w:szCs w:val="22"/>
        </w:rPr>
        <w:t>р</w:t>
      </w:r>
      <w:r w:rsidRPr="004D633D">
        <w:rPr>
          <w:rFonts w:ascii="Times New Roman" w:hAnsi="Times New Roman" w:cs="Times New Roman"/>
          <w:color w:val="000000"/>
          <w:spacing w:val="-2"/>
          <w:sz w:val="22"/>
          <w:szCs w:val="22"/>
        </w:rPr>
        <w:t>и</w:t>
      </w:r>
      <w:r w:rsidRPr="004D633D">
        <w:rPr>
          <w:rFonts w:ascii="Times New Roman" w:hAnsi="Times New Roman" w:cs="Times New Roman"/>
          <w:color w:val="000000"/>
          <w:sz w:val="22"/>
          <w:szCs w:val="22"/>
        </w:rPr>
        <w:t>я, н</w:t>
      </w:r>
      <w:r w:rsidRPr="004D633D">
        <w:rPr>
          <w:rFonts w:ascii="Times New Roman" w:hAnsi="Times New Roman" w:cs="Times New Roman"/>
          <w:color w:val="000000"/>
          <w:spacing w:val="-1"/>
          <w:sz w:val="22"/>
          <w:szCs w:val="22"/>
        </w:rPr>
        <w:t>а</w:t>
      </w:r>
      <w:r w:rsidRPr="004D633D">
        <w:rPr>
          <w:rFonts w:ascii="Times New Roman" w:hAnsi="Times New Roman" w:cs="Times New Roman"/>
          <w:color w:val="000000"/>
          <w:sz w:val="22"/>
          <w:szCs w:val="22"/>
        </w:rPr>
        <w:t>р</w:t>
      </w:r>
      <w:r w:rsidRPr="004D633D">
        <w:rPr>
          <w:rFonts w:ascii="Times New Roman" w:hAnsi="Times New Roman" w:cs="Times New Roman"/>
          <w:color w:val="000000"/>
          <w:spacing w:val="-3"/>
          <w:sz w:val="22"/>
          <w:szCs w:val="22"/>
        </w:rPr>
        <w:t>у</w:t>
      </w:r>
      <w:r w:rsidRPr="004D633D">
        <w:rPr>
          <w:rFonts w:ascii="Times New Roman" w:hAnsi="Times New Roman" w:cs="Times New Roman"/>
          <w:color w:val="000000"/>
          <w:sz w:val="22"/>
          <w:szCs w:val="22"/>
        </w:rPr>
        <w:t xml:space="preserve">шение </w:t>
      </w:r>
      <w:r w:rsidRPr="004D633D">
        <w:rPr>
          <w:rFonts w:ascii="Times New Roman" w:hAnsi="Times New Roman" w:cs="Times New Roman"/>
          <w:color w:val="000000"/>
          <w:spacing w:val="-3"/>
          <w:sz w:val="22"/>
          <w:szCs w:val="22"/>
        </w:rPr>
        <w:t>у</w:t>
      </w:r>
      <w:r w:rsidRPr="004D633D">
        <w:rPr>
          <w:rFonts w:ascii="Times New Roman" w:hAnsi="Times New Roman" w:cs="Times New Roman"/>
          <w:color w:val="000000"/>
          <w:sz w:val="22"/>
          <w:szCs w:val="22"/>
        </w:rPr>
        <w:t>словий эк</w:t>
      </w:r>
      <w:r w:rsidRPr="004D633D">
        <w:rPr>
          <w:rFonts w:ascii="Times New Roman" w:hAnsi="Times New Roman" w:cs="Times New Roman"/>
          <w:color w:val="000000"/>
          <w:spacing w:val="-2"/>
          <w:sz w:val="22"/>
          <w:szCs w:val="22"/>
        </w:rPr>
        <w:t>с</w:t>
      </w:r>
      <w:r w:rsidRPr="004D633D">
        <w:rPr>
          <w:rFonts w:ascii="Times New Roman" w:hAnsi="Times New Roman" w:cs="Times New Roman"/>
          <w:color w:val="000000"/>
          <w:sz w:val="22"/>
          <w:szCs w:val="22"/>
        </w:rPr>
        <w:t>пл</w:t>
      </w:r>
      <w:r w:rsidRPr="004D633D">
        <w:rPr>
          <w:rFonts w:ascii="Times New Roman" w:hAnsi="Times New Roman" w:cs="Times New Roman"/>
          <w:color w:val="000000"/>
          <w:spacing w:val="-4"/>
          <w:sz w:val="22"/>
          <w:szCs w:val="22"/>
        </w:rPr>
        <w:t>у</w:t>
      </w:r>
      <w:r w:rsidRPr="004D633D">
        <w:rPr>
          <w:rFonts w:ascii="Times New Roman" w:hAnsi="Times New Roman" w:cs="Times New Roman"/>
          <w:color w:val="000000"/>
          <w:sz w:val="22"/>
          <w:szCs w:val="22"/>
        </w:rPr>
        <w:t>атаци</w:t>
      </w:r>
      <w:r w:rsidRPr="004D633D">
        <w:rPr>
          <w:rFonts w:ascii="Times New Roman" w:hAnsi="Times New Roman" w:cs="Times New Roman"/>
          <w:color w:val="000000"/>
          <w:spacing w:val="1"/>
          <w:sz w:val="22"/>
          <w:szCs w:val="22"/>
        </w:rPr>
        <w:t>и</w:t>
      </w:r>
      <w:r w:rsidRPr="004D633D">
        <w:rPr>
          <w:rFonts w:ascii="Times New Roman" w:hAnsi="Times New Roman" w:cs="Times New Roman"/>
          <w:color w:val="000000"/>
          <w:sz w:val="22"/>
          <w:szCs w:val="22"/>
        </w:rPr>
        <w:t xml:space="preserve">, </w:t>
      </w:r>
      <w:r w:rsidRPr="004D633D">
        <w:rPr>
          <w:rFonts w:ascii="Times New Roman" w:hAnsi="Times New Roman" w:cs="Times New Roman"/>
          <w:color w:val="000000"/>
          <w:spacing w:val="-3"/>
          <w:sz w:val="22"/>
          <w:szCs w:val="22"/>
        </w:rPr>
        <w:t>л</w:t>
      </w:r>
      <w:r w:rsidRPr="004D633D">
        <w:rPr>
          <w:rFonts w:ascii="Times New Roman" w:hAnsi="Times New Roman" w:cs="Times New Roman"/>
          <w:color w:val="000000"/>
          <w:sz w:val="22"/>
          <w:szCs w:val="22"/>
        </w:rPr>
        <w:t>икв</w:t>
      </w:r>
      <w:r w:rsidRPr="004D633D">
        <w:rPr>
          <w:rFonts w:ascii="Times New Roman" w:hAnsi="Times New Roman" w:cs="Times New Roman"/>
          <w:color w:val="000000"/>
          <w:spacing w:val="-1"/>
          <w:sz w:val="22"/>
          <w:szCs w:val="22"/>
        </w:rPr>
        <w:t>и</w:t>
      </w:r>
      <w:r w:rsidRPr="004D633D">
        <w:rPr>
          <w:rFonts w:ascii="Times New Roman" w:hAnsi="Times New Roman" w:cs="Times New Roman"/>
          <w:color w:val="000000"/>
          <w:sz w:val="22"/>
          <w:szCs w:val="22"/>
        </w:rPr>
        <w:t>д</w:t>
      </w:r>
      <w:r w:rsidRPr="004D633D">
        <w:rPr>
          <w:rFonts w:ascii="Times New Roman" w:hAnsi="Times New Roman" w:cs="Times New Roman"/>
          <w:color w:val="000000"/>
          <w:spacing w:val="-1"/>
          <w:sz w:val="22"/>
          <w:szCs w:val="22"/>
        </w:rPr>
        <w:t>а</w:t>
      </w:r>
      <w:r w:rsidRPr="004D633D">
        <w:rPr>
          <w:rFonts w:ascii="Times New Roman" w:hAnsi="Times New Roman" w:cs="Times New Roman"/>
          <w:color w:val="000000"/>
          <w:sz w:val="22"/>
          <w:szCs w:val="22"/>
        </w:rPr>
        <w:t>ц</w:t>
      </w:r>
      <w:r w:rsidRPr="004D633D">
        <w:rPr>
          <w:rFonts w:ascii="Times New Roman" w:hAnsi="Times New Roman" w:cs="Times New Roman"/>
          <w:color w:val="000000"/>
          <w:spacing w:val="-1"/>
          <w:sz w:val="22"/>
          <w:szCs w:val="22"/>
        </w:rPr>
        <w:t>и</w:t>
      </w:r>
      <w:r w:rsidRPr="004D633D">
        <w:rPr>
          <w:rFonts w:ascii="Times New Roman" w:hAnsi="Times New Roman" w:cs="Times New Roman"/>
          <w:color w:val="000000"/>
          <w:sz w:val="22"/>
          <w:szCs w:val="22"/>
        </w:rPr>
        <w:t>я</w:t>
      </w:r>
      <w:r w:rsidRPr="004D633D">
        <w:rPr>
          <w:rFonts w:ascii="Times New Roman" w:hAnsi="Times New Roman" w:cs="Times New Roman"/>
          <w:color w:val="000000"/>
          <w:sz w:val="22"/>
          <w:szCs w:val="22"/>
        </w:rPr>
        <w:tab/>
        <w:t xml:space="preserve"> при ре</w:t>
      </w:r>
      <w:r w:rsidRPr="004D633D">
        <w:rPr>
          <w:rFonts w:ascii="Times New Roman" w:hAnsi="Times New Roman" w:cs="Times New Roman"/>
          <w:color w:val="000000"/>
          <w:spacing w:val="-1"/>
          <w:sz w:val="22"/>
          <w:szCs w:val="22"/>
        </w:rPr>
        <w:t>к</w:t>
      </w:r>
      <w:r w:rsidRPr="004D633D">
        <w:rPr>
          <w:rFonts w:ascii="Times New Roman" w:hAnsi="Times New Roman" w:cs="Times New Roman"/>
          <w:color w:val="000000"/>
          <w:sz w:val="22"/>
          <w:szCs w:val="22"/>
        </w:rPr>
        <w:t>онстр</w:t>
      </w:r>
      <w:r w:rsidRPr="004D633D">
        <w:rPr>
          <w:rFonts w:ascii="Times New Roman" w:hAnsi="Times New Roman" w:cs="Times New Roman"/>
          <w:color w:val="000000"/>
          <w:spacing w:val="-3"/>
          <w:sz w:val="22"/>
          <w:szCs w:val="22"/>
        </w:rPr>
        <w:t>у</w:t>
      </w:r>
      <w:r w:rsidRPr="004D633D">
        <w:rPr>
          <w:rFonts w:ascii="Times New Roman" w:hAnsi="Times New Roman" w:cs="Times New Roman"/>
          <w:color w:val="000000"/>
          <w:sz w:val="22"/>
          <w:szCs w:val="22"/>
        </w:rPr>
        <w:t>кции,</w:t>
      </w:r>
      <w:r w:rsidRPr="004D633D">
        <w:rPr>
          <w:rFonts w:ascii="Times New Roman" w:hAnsi="Times New Roman" w:cs="Times New Roman"/>
          <w:color w:val="000000"/>
          <w:spacing w:val="-1"/>
          <w:sz w:val="22"/>
          <w:szCs w:val="22"/>
        </w:rPr>
        <w:t xml:space="preserve"> д</w:t>
      </w:r>
      <w:r w:rsidRPr="004D633D">
        <w:rPr>
          <w:rFonts w:ascii="Times New Roman" w:hAnsi="Times New Roman" w:cs="Times New Roman"/>
          <w:color w:val="000000"/>
          <w:sz w:val="22"/>
          <w:szCs w:val="22"/>
        </w:rPr>
        <w:t>р</w:t>
      </w:r>
      <w:r w:rsidRPr="004D633D">
        <w:rPr>
          <w:rFonts w:ascii="Times New Roman" w:hAnsi="Times New Roman" w:cs="Times New Roman"/>
          <w:color w:val="000000"/>
          <w:spacing w:val="-3"/>
          <w:sz w:val="22"/>
          <w:szCs w:val="22"/>
        </w:rPr>
        <w:t>у</w:t>
      </w:r>
      <w:r w:rsidRPr="004D633D">
        <w:rPr>
          <w:rFonts w:ascii="Times New Roman" w:hAnsi="Times New Roman" w:cs="Times New Roman"/>
          <w:color w:val="000000"/>
          <w:sz w:val="22"/>
          <w:szCs w:val="22"/>
        </w:rPr>
        <w:t xml:space="preserve">гие </w:t>
      </w:r>
      <w:r w:rsidRPr="004D633D">
        <w:rPr>
          <w:rFonts w:ascii="Times New Roman" w:hAnsi="Times New Roman" w:cs="Times New Roman"/>
          <w:color w:val="000000"/>
          <w:spacing w:val="-1"/>
          <w:sz w:val="22"/>
          <w:szCs w:val="22"/>
        </w:rPr>
        <w:t>пр</w:t>
      </w:r>
      <w:r w:rsidRPr="004D633D">
        <w:rPr>
          <w:rFonts w:ascii="Times New Roman" w:hAnsi="Times New Roman" w:cs="Times New Roman"/>
          <w:color w:val="000000"/>
          <w:sz w:val="22"/>
          <w:szCs w:val="22"/>
        </w:rPr>
        <w:t>ичи</w:t>
      </w:r>
      <w:r w:rsidRPr="004D633D">
        <w:rPr>
          <w:rFonts w:ascii="Times New Roman" w:hAnsi="Times New Roman" w:cs="Times New Roman"/>
          <w:color w:val="000000"/>
          <w:spacing w:val="-2"/>
          <w:sz w:val="22"/>
          <w:szCs w:val="22"/>
        </w:rPr>
        <w:t>н</w:t>
      </w:r>
      <w:r w:rsidRPr="004D633D">
        <w:rPr>
          <w:rFonts w:ascii="Times New Roman" w:hAnsi="Times New Roman" w:cs="Times New Roman"/>
          <w:color w:val="000000"/>
          <w:sz w:val="22"/>
          <w:szCs w:val="22"/>
        </w:rPr>
        <w:t>ы);</w:t>
      </w:r>
      <w:proofErr w:type="gramEnd"/>
    </w:p>
    <w:p w:rsidR="004D633D" w:rsidRPr="004D633D" w:rsidRDefault="004D633D" w:rsidP="004D633D">
      <w:pPr>
        <w:pStyle w:val="ConsPlusNormal"/>
        <w:numPr>
          <w:ilvl w:val="0"/>
          <w:numId w:val="9"/>
        </w:numPr>
        <w:suppressAutoHyphens/>
        <w:autoSpaceDE/>
        <w:autoSpaceDN/>
        <w:adjustRightInd/>
        <w:ind w:left="0" w:firstLine="709"/>
        <w:rPr>
          <w:rFonts w:ascii="Times New Roman" w:hAnsi="Times New Roman" w:cs="Times New Roman"/>
          <w:color w:val="000000"/>
          <w:sz w:val="22"/>
          <w:szCs w:val="22"/>
        </w:rPr>
      </w:pPr>
      <w:r w:rsidRPr="004D633D">
        <w:rPr>
          <w:rFonts w:ascii="Times New Roman" w:hAnsi="Times New Roman" w:cs="Times New Roman"/>
          <w:color w:val="000000"/>
          <w:sz w:val="22"/>
          <w:szCs w:val="22"/>
        </w:rPr>
        <w:t>о списании задолженности, невостребованной кредиторами;</w:t>
      </w:r>
    </w:p>
    <w:p w:rsidR="004D633D" w:rsidRPr="004D633D" w:rsidRDefault="004D633D" w:rsidP="004D633D">
      <w:pPr>
        <w:pStyle w:val="ConsPlusNormal"/>
        <w:numPr>
          <w:ilvl w:val="0"/>
          <w:numId w:val="9"/>
        </w:numPr>
        <w:suppressAutoHyphens/>
        <w:autoSpaceDE/>
        <w:autoSpaceDN/>
        <w:adjustRightInd/>
        <w:ind w:left="0" w:firstLine="709"/>
        <w:rPr>
          <w:rFonts w:ascii="Times New Roman" w:hAnsi="Times New Roman" w:cs="Times New Roman"/>
          <w:color w:val="000000"/>
          <w:sz w:val="22"/>
          <w:szCs w:val="22"/>
        </w:rPr>
      </w:pPr>
      <w:r w:rsidRPr="004D633D">
        <w:rPr>
          <w:rFonts w:ascii="Times New Roman" w:hAnsi="Times New Roman" w:cs="Times New Roman"/>
          <w:color w:val="000000"/>
          <w:sz w:val="22"/>
          <w:szCs w:val="22"/>
        </w:rPr>
        <w:t>о признании безнадежной к взысканию задолженности по доходам;</w:t>
      </w:r>
    </w:p>
    <w:p w:rsidR="004D633D" w:rsidRPr="004D633D" w:rsidRDefault="004D633D" w:rsidP="004D633D">
      <w:pPr>
        <w:pStyle w:val="ConsPlusNormal"/>
        <w:numPr>
          <w:ilvl w:val="0"/>
          <w:numId w:val="9"/>
        </w:numPr>
        <w:suppressAutoHyphens/>
        <w:autoSpaceDE/>
        <w:autoSpaceDN/>
        <w:adjustRightInd/>
        <w:ind w:left="0" w:firstLine="709"/>
        <w:rPr>
          <w:rFonts w:ascii="Times New Roman" w:hAnsi="Times New Roman" w:cs="Times New Roman"/>
          <w:color w:val="000000"/>
          <w:sz w:val="22"/>
          <w:szCs w:val="22"/>
        </w:rPr>
      </w:pPr>
      <w:r w:rsidRPr="004D633D">
        <w:rPr>
          <w:rFonts w:ascii="Times New Roman" w:hAnsi="Times New Roman" w:cs="Times New Roman"/>
          <w:color w:val="000000"/>
          <w:sz w:val="22"/>
          <w:szCs w:val="22"/>
        </w:rPr>
        <w:t>о признании сомнительной задолженности по доходам;</w:t>
      </w:r>
    </w:p>
    <w:p w:rsidR="00E530F7" w:rsidRDefault="004D633D" w:rsidP="004D633D">
      <w:pPr>
        <w:pStyle w:val="ConsPlusNormal"/>
        <w:rPr>
          <w:rFonts w:ascii="Times New Roman" w:hAnsi="Times New Roman" w:cs="Times New Roman"/>
          <w:color w:val="000000"/>
          <w:sz w:val="22"/>
          <w:szCs w:val="22"/>
        </w:rPr>
      </w:pPr>
      <w:r w:rsidRPr="004D633D">
        <w:rPr>
          <w:rFonts w:ascii="Times New Roman" w:hAnsi="Times New Roman" w:cs="Times New Roman"/>
          <w:color w:val="000000"/>
          <w:sz w:val="22"/>
          <w:szCs w:val="22"/>
        </w:rPr>
        <w:t>о восстановлении кредиторской задолженности.</w:t>
      </w:r>
    </w:p>
    <w:p w:rsidR="004D633D" w:rsidRDefault="004D633D" w:rsidP="004D633D">
      <w:pPr>
        <w:pStyle w:val="ConsPlusNormal"/>
        <w:rPr>
          <w:rFonts w:ascii="Times New Roman" w:eastAsia="SimSun" w:hAnsi="Times New Roman" w:cs="Times New Roman"/>
          <w:bCs/>
          <w:kern w:val="1"/>
          <w:sz w:val="22"/>
          <w:szCs w:val="22"/>
        </w:rPr>
      </w:pPr>
      <w:r>
        <w:rPr>
          <w:rFonts w:ascii="Times New Roman" w:eastAsia="SimSun" w:hAnsi="Times New Roman" w:cs="Times New Roman"/>
          <w:bCs/>
          <w:kern w:val="1"/>
          <w:sz w:val="22"/>
          <w:szCs w:val="22"/>
        </w:rPr>
        <w:t>(ред. Приказа МКУ «Бухгалтерия образования» от 01.07.2024 № 06-о).</w:t>
      </w:r>
    </w:p>
    <w:p w:rsidR="004D633D" w:rsidRPr="00100076" w:rsidRDefault="004D633D" w:rsidP="004D633D">
      <w:pPr>
        <w:pStyle w:val="ConsPlusNormal"/>
        <w:rPr>
          <w:rFonts w:ascii="Times New Roman" w:hAnsi="Times New Roman" w:cs="Times New Roman"/>
          <w:sz w:val="22"/>
          <w:szCs w:val="22"/>
        </w:rPr>
      </w:pPr>
    </w:p>
    <w:p w:rsidR="00AA0D91" w:rsidRPr="00100076" w:rsidRDefault="003632D9"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2"/>
          <w:szCs w:val="22"/>
        </w:rPr>
      </w:pPr>
      <w:r w:rsidRPr="00100076">
        <w:rPr>
          <w:rFonts w:ascii="Times New Roman" w:hAnsi="Times New Roman" w:cs="Times New Roman"/>
          <w:sz w:val="22"/>
          <w:szCs w:val="22"/>
        </w:rPr>
        <w:t xml:space="preserve">  </w:t>
      </w:r>
      <w:r w:rsidR="00AC6C69" w:rsidRPr="00100076">
        <w:rPr>
          <w:rFonts w:ascii="Times New Roman" w:hAnsi="Times New Roman" w:cs="Times New Roman"/>
          <w:b/>
          <w:bCs/>
          <w:sz w:val="22"/>
          <w:szCs w:val="22"/>
        </w:rPr>
        <w:t xml:space="preserve">                                                       4</w:t>
      </w:r>
      <w:r w:rsidR="00AA0D91" w:rsidRPr="00100076">
        <w:rPr>
          <w:rFonts w:ascii="Times New Roman" w:hAnsi="Times New Roman" w:cs="Times New Roman"/>
          <w:b/>
          <w:bCs/>
          <w:sz w:val="22"/>
          <w:szCs w:val="22"/>
        </w:rPr>
        <w:t>. План счетов</w:t>
      </w:r>
    </w:p>
    <w:p w:rsidR="000146D4" w:rsidRPr="002F5DD5" w:rsidRDefault="000146D4"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B12832" w:rsidRPr="004D633D" w:rsidRDefault="00FB4388" w:rsidP="004D633D">
      <w:pPr>
        <w:pStyle w:val="a6"/>
        <w:numPr>
          <w:ilvl w:val="0"/>
          <w:numId w:val="27"/>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4D633D">
        <w:rPr>
          <w:rFonts w:ascii="Times New Roman" w:hAnsi="Times New Roman" w:cs="Times New Roman"/>
          <w:sz w:val="22"/>
          <w:szCs w:val="22"/>
        </w:rPr>
        <w:t>Бухгалтерский</w:t>
      </w:r>
      <w:r w:rsidR="007468DC" w:rsidRPr="004D633D">
        <w:rPr>
          <w:rFonts w:ascii="Times New Roman" w:hAnsi="Times New Roman" w:cs="Times New Roman"/>
          <w:sz w:val="22"/>
          <w:szCs w:val="22"/>
        </w:rPr>
        <w:t xml:space="preserve"> учет ведется с испо</w:t>
      </w:r>
      <w:r w:rsidR="00BB71EB" w:rsidRPr="004D633D">
        <w:rPr>
          <w:rFonts w:ascii="Times New Roman" w:hAnsi="Times New Roman" w:cs="Times New Roman"/>
          <w:sz w:val="22"/>
          <w:szCs w:val="22"/>
        </w:rPr>
        <w:t xml:space="preserve">льзованием рабочего Плана счетов </w:t>
      </w:r>
      <w:r w:rsidR="00395812" w:rsidRPr="004D633D">
        <w:rPr>
          <w:rFonts w:ascii="Times New Roman" w:hAnsi="Times New Roman" w:cs="Times New Roman"/>
          <w:sz w:val="22"/>
          <w:szCs w:val="22"/>
        </w:rPr>
        <w:t xml:space="preserve">Приложение № 1 к учетной </w:t>
      </w:r>
      <w:r w:rsidR="009E08D7" w:rsidRPr="004D633D">
        <w:rPr>
          <w:rFonts w:ascii="Times New Roman" w:hAnsi="Times New Roman" w:cs="Times New Roman"/>
          <w:sz w:val="22"/>
          <w:szCs w:val="22"/>
        </w:rPr>
        <w:t>политике</w:t>
      </w:r>
      <w:r w:rsidR="00395812" w:rsidRPr="004D633D">
        <w:rPr>
          <w:rFonts w:ascii="Times New Roman" w:hAnsi="Times New Roman" w:cs="Times New Roman"/>
          <w:sz w:val="22"/>
          <w:szCs w:val="22"/>
        </w:rPr>
        <w:t>,</w:t>
      </w:r>
      <w:r w:rsidR="007468DC" w:rsidRPr="004D633D">
        <w:rPr>
          <w:rFonts w:ascii="Times New Roman" w:hAnsi="Times New Roman" w:cs="Times New Roman"/>
          <w:sz w:val="22"/>
          <w:szCs w:val="22"/>
        </w:rPr>
        <w:t xml:space="preserve"> разработанного в соответствии с Инструкцией к Едином</w:t>
      </w:r>
      <w:r w:rsidR="00A45EA3" w:rsidRPr="004D633D">
        <w:rPr>
          <w:rFonts w:ascii="Times New Roman" w:hAnsi="Times New Roman" w:cs="Times New Roman"/>
          <w:sz w:val="22"/>
          <w:szCs w:val="22"/>
        </w:rPr>
        <w:t>у плану счетов Инструкцией № 157</w:t>
      </w:r>
      <w:r w:rsidR="007468DC" w:rsidRPr="004D633D">
        <w:rPr>
          <w:rFonts w:ascii="Times New Roman" w:hAnsi="Times New Roman" w:cs="Times New Roman"/>
          <w:sz w:val="22"/>
          <w:szCs w:val="22"/>
        </w:rPr>
        <w:t>н.</w:t>
      </w:r>
      <w:r w:rsidR="00B12832" w:rsidRPr="004D633D">
        <w:rPr>
          <w:rFonts w:ascii="Times New Roman" w:hAnsi="Times New Roman" w:cs="Times New Roman"/>
          <w:sz w:val="22"/>
          <w:szCs w:val="22"/>
        </w:rPr>
        <w:t>, приказом Минфина РФ от 06.12.2010 № 162н «</w:t>
      </w:r>
      <w:r w:rsidR="00B12832" w:rsidRPr="004D633D">
        <w:rPr>
          <w:rFonts w:ascii="Times New Roman" w:hAnsi="Times New Roman" w:cs="Times New Roman"/>
          <w:i/>
          <w:iCs/>
          <w:sz w:val="22"/>
          <w:szCs w:val="22"/>
        </w:rPr>
        <w:t>Об утверждении Плана счетов бюджетного учета и Инструкции по его применению</w:t>
      </w:r>
      <w:r w:rsidR="00B12832" w:rsidRPr="004D633D">
        <w:rPr>
          <w:rFonts w:ascii="Times New Roman" w:hAnsi="Times New Roman" w:cs="Times New Roman"/>
          <w:sz w:val="22"/>
          <w:szCs w:val="22"/>
        </w:rPr>
        <w:t>» (далее – Инструкция № 162н).</w:t>
      </w:r>
    </w:p>
    <w:p w:rsidR="000146D4" w:rsidRPr="002F5DD5" w:rsidRDefault="000146D4"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27101C" w:rsidRPr="002F5DD5" w:rsidRDefault="00AC6C69"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b/>
          <w:bCs/>
          <w:sz w:val="22"/>
          <w:szCs w:val="22"/>
        </w:rPr>
        <w:t xml:space="preserve">                              </w:t>
      </w:r>
    </w:p>
    <w:p w:rsidR="0031610D" w:rsidRPr="007235BE" w:rsidRDefault="00275E0D"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2"/>
          <w:szCs w:val="22"/>
        </w:rPr>
      </w:pPr>
      <w:r>
        <w:rPr>
          <w:rFonts w:ascii="Times New Roman" w:hAnsi="Times New Roman" w:cs="Times New Roman"/>
          <w:b/>
          <w:i/>
          <w:iCs/>
          <w:sz w:val="22"/>
          <w:szCs w:val="22"/>
        </w:rPr>
        <w:t xml:space="preserve">           </w:t>
      </w:r>
      <w:r w:rsidR="0016784E">
        <w:rPr>
          <w:rFonts w:ascii="Times New Roman" w:hAnsi="Times New Roman" w:cs="Times New Roman"/>
          <w:b/>
          <w:i/>
          <w:iCs/>
          <w:sz w:val="22"/>
          <w:szCs w:val="22"/>
        </w:rPr>
        <w:t xml:space="preserve">                           </w:t>
      </w:r>
      <w:r w:rsidR="00504A66">
        <w:rPr>
          <w:rFonts w:ascii="Times New Roman" w:hAnsi="Times New Roman" w:cs="Times New Roman"/>
          <w:b/>
          <w:i/>
          <w:iCs/>
          <w:sz w:val="22"/>
          <w:szCs w:val="22"/>
        </w:rPr>
        <w:t xml:space="preserve">            </w:t>
      </w:r>
      <w:r w:rsidR="0016784E">
        <w:rPr>
          <w:rFonts w:ascii="Times New Roman" w:hAnsi="Times New Roman" w:cs="Times New Roman"/>
          <w:b/>
          <w:i/>
          <w:iCs/>
          <w:sz w:val="22"/>
          <w:szCs w:val="22"/>
        </w:rPr>
        <w:t xml:space="preserve">    5</w:t>
      </w:r>
      <w:r w:rsidR="0031610D" w:rsidRPr="007235BE">
        <w:rPr>
          <w:rFonts w:ascii="Times New Roman" w:hAnsi="Times New Roman" w:cs="Times New Roman"/>
          <w:b/>
          <w:i/>
          <w:iCs/>
          <w:sz w:val="22"/>
          <w:szCs w:val="22"/>
        </w:rPr>
        <w:t>. Основные средства</w:t>
      </w:r>
    </w:p>
    <w:p w:rsidR="0028238D" w:rsidRDefault="0031610D" w:rsidP="000F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2F5DD5">
        <w:rPr>
          <w:rFonts w:ascii="Times New Roman" w:hAnsi="Times New Roman" w:cs="Times New Roman"/>
          <w:sz w:val="22"/>
          <w:szCs w:val="22"/>
        </w:rPr>
        <w:t> </w:t>
      </w:r>
      <w:r w:rsidR="00275E0D">
        <w:rPr>
          <w:rFonts w:ascii="Times New Roman" w:hAnsi="Times New Roman" w:cs="Times New Roman"/>
          <w:sz w:val="22"/>
          <w:szCs w:val="22"/>
        </w:rPr>
        <w:t>1</w:t>
      </w:r>
      <w:r w:rsidRPr="002F5DD5">
        <w:rPr>
          <w:rFonts w:ascii="Times New Roman" w:hAnsi="Times New Roman" w:cs="Times New Roman"/>
          <w:sz w:val="22"/>
          <w:szCs w:val="22"/>
        </w:rPr>
        <w:t xml:space="preserve">. </w:t>
      </w:r>
      <w:proofErr w:type="gramStart"/>
      <w:r w:rsidR="007235BE" w:rsidRPr="007235BE">
        <w:rPr>
          <w:rFonts w:ascii="Times New Roman" w:hAnsi="Times New Roman" w:cs="Times New Roman"/>
          <w:sz w:val="22"/>
          <w:szCs w:val="22"/>
        </w:rPr>
        <w:t>Материальные ценности,  являющиеся активами независимо от их стоимости со сроком полезного использования более 12 месяцев, предназначенные для неоднократного или постоянного испо</w:t>
      </w:r>
      <w:r w:rsidR="0016337F">
        <w:rPr>
          <w:rFonts w:ascii="Times New Roman" w:hAnsi="Times New Roman" w:cs="Times New Roman"/>
          <w:sz w:val="22"/>
          <w:szCs w:val="22"/>
        </w:rPr>
        <w:t xml:space="preserve">льзования </w:t>
      </w:r>
      <w:r w:rsidR="007235BE" w:rsidRPr="007235BE">
        <w:rPr>
          <w:rFonts w:ascii="Times New Roman" w:hAnsi="Times New Roman" w:cs="Times New Roman"/>
          <w:sz w:val="22"/>
          <w:szCs w:val="22"/>
        </w:rPr>
        <w:t xml:space="preserve"> на праве оперативного управления (праве владения и (или) пользования имуществом, возникающем по договору аренды (имущественного найма) либо договору безвозмездного пользования) в целях выполнения им государственных (муниципальных) полномочий (функций), осуществления деятельности по выполнению работ, оказанию услуг либо для управленческих нужд</w:t>
      </w:r>
      <w:proofErr w:type="gramEnd"/>
      <w:r w:rsidR="007235BE" w:rsidRPr="007235BE">
        <w:rPr>
          <w:rFonts w:ascii="Times New Roman" w:hAnsi="Times New Roman" w:cs="Times New Roman"/>
          <w:sz w:val="22"/>
          <w:szCs w:val="22"/>
        </w:rPr>
        <w:t>, принимаются к учету в качестве основных средств.</w:t>
      </w:r>
      <w:r w:rsidR="00DB0459">
        <w:rPr>
          <w:rFonts w:ascii="Times New Roman" w:hAnsi="Times New Roman" w:cs="Times New Roman"/>
          <w:sz w:val="22"/>
          <w:szCs w:val="22"/>
        </w:rPr>
        <w:t xml:space="preserve"> </w:t>
      </w:r>
      <w:r w:rsidR="007235BE" w:rsidRPr="007235BE">
        <w:rPr>
          <w:rFonts w:ascii="Times New Roman" w:hAnsi="Times New Roman" w:cs="Times New Roman"/>
          <w:sz w:val="22"/>
          <w:szCs w:val="22"/>
        </w:rPr>
        <w:t>Указанные материальные ценности признаются основными средствами при их нахождении в эксплуатации, в запасе, на консервации, а также при их передаче во временное владение и пользование или во временное пользование по договору аренды (имущественного найма) либо по договору безвозмездного пользования.</w:t>
      </w:r>
    </w:p>
    <w:p w:rsidR="0028238D" w:rsidRPr="009E27C4" w:rsidRDefault="007235BE" w:rsidP="000F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9E27C4">
        <w:rPr>
          <w:rFonts w:ascii="Times New Roman" w:hAnsi="Times New Roman" w:cs="Times New Roman"/>
          <w:sz w:val="22"/>
          <w:szCs w:val="22"/>
        </w:rPr>
        <w:t>2. Объекты основных сре</w:t>
      </w:r>
      <w:proofErr w:type="gramStart"/>
      <w:r w:rsidRPr="009E27C4">
        <w:rPr>
          <w:rFonts w:ascii="Times New Roman" w:hAnsi="Times New Roman" w:cs="Times New Roman"/>
          <w:sz w:val="22"/>
          <w:szCs w:val="22"/>
        </w:rPr>
        <w:t>дств пр</w:t>
      </w:r>
      <w:proofErr w:type="gramEnd"/>
      <w:r w:rsidRPr="009E27C4">
        <w:rPr>
          <w:rFonts w:ascii="Times New Roman" w:hAnsi="Times New Roman" w:cs="Times New Roman"/>
          <w:sz w:val="22"/>
          <w:szCs w:val="22"/>
        </w:rPr>
        <w:t>инимаются к бухгалтерскому учету по их первоначальной  стоимости.</w:t>
      </w:r>
    </w:p>
    <w:p w:rsidR="0028238D" w:rsidRPr="009E27C4" w:rsidRDefault="0028238D" w:rsidP="004C5AC5">
      <w:pPr>
        <w:ind w:firstLine="540"/>
        <w:rPr>
          <w:rFonts w:ascii="Times New Roman" w:hAnsi="Times New Roman" w:cs="Times New Roman"/>
          <w:sz w:val="22"/>
          <w:szCs w:val="22"/>
        </w:rPr>
      </w:pPr>
      <w:proofErr w:type="gramStart"/>
      <w:r w:rsidRPr="009E27C4">
        <w:rPr>
          <w:rFonts w:ascii="Times New Roman" w:hAnsi="Times New Roman" w:cs="Times New Roman"/>
          <w:sz w:val="22"/>
          <w:szCs w:val="22"/>
        </w:rPr>
        <w:t>Объекты основных средств, полученные субъектом учета от собственника (учредителя), иной организации государственного сектора подлежат признанию в бухгалтерском учете в оценке, определенной передающей стороной (собственником (учредителем) - по стоимости, отраженной в передаточных документах.</w:t>
      </w:r>
      <w:proofErr w:type="gramEnd"/>
    </w:p>
    <w:p w:rsidR="00DB0459" w:rsidRPr="00545536" w:rsidRDefault="0028238D" w:rsidP="0072704F">
      <w:pPr>
        <w:ind w:firstLine="540"/>
        <w:rPr>
          <w:rFonts w:ascii="Times New Roman" w:hAnsi="Times New Roman" w:cs="Times New Roman"/>
          <w:sz w:val="24"/>
        </w:rPr>
      </w:pPr>
      <w:r w:rsidRPr="009E27C4">
        <w:rPr>
          <w:rFonts w:ascii="Times New Roman" w:hAnsi="Times New Roman" w:cs="Times New Roman"/>
          <w:sz w:val="22"/>
          <w:szCs w:val="22"/>
        </w:rPr>
        <w:t>После признания в бухгалтерском учете актива в качестве объекта основных средств его учет осуществляется по балансовой стоимости.</w:t>
      </w:r>
    </w:p>
    <w:p w:rsidR="00DB0459" w:rsidRPr="009E27C4" w:rsidRDefault="00DB0459" w:rsidP="000F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9E27C4">
        <w:rPr>
          <w:rFonts w:ascii="Times New Roman" w:hAnsi="Times New Roman" w:cs="Times New Roman"/>
          <w:sz w:val="22"/>
          <w:szCs w:val="22"/>
        </w:rPr>
        <w:t xml:space="preserve">3. Единицей учета основных средств является инвентарный объект. </w:t>
      </w:r>
    </w:p>
    <w:p w:rsidR="00DB0459" w:rsidRPr="009E27C4" w:rsidRDefault="00DB0459" w:rsidP="000F669C">
      <w:pPr>
        <w:ind w:firstLine="567"/>
        <w:rPr>
          <w:rFonts w:ascii="Times New Roman" w:hAnsi="Times New Roman" w:cs="Times New Roman"/>
          <w:sz w:val="22"/>
          <w:szCs w:val="22"/>
        </w:rPr>
      </w:pPr>
      <w:r w:rsidRPr="009E27C4">
        <w:rPr>
          <w:rFonts w:ascii="Times New Roman" w:hAnsi="Times New Roman" w:cs="Times New Roman"/>
          <w:sz w:val="22"/>
          <w:szCs w:val="22"/>
        </w:rPr>
        <w:t>Инвентарный номер, присвоенный объекту основных средств, сохраняется за ним на весь период его нахождения в учреждении.</w:t>
      </w:r>
      <w:r w:rsidR="002536AB" w:rsidRPr="009E27C4">
        <w:rPr>
          <w:rFonts w:ascii="Times New Roman" w:hAnsi="Times New Roman" w:cs="Times New Roman"/>
          <w:sz w:val="22"/>
          <w:szCs w:val="22"/>
        </w:rPr>
        <w:t xml:space="preserve"> </w:t>
      </w:r>
      <w:r w:rsidRPr="009E27C4">
        <w:rPr>
          <w:rFonts w:ascii="Times New Roman" w:hAnsi="Times New Roman" w:cs="Times New Roman"/>
          <w:sz w:val="22"/>
          <w:szCs w:val="22"/>
        </w:rPr>
        <w:t>Инвентарные номера объектов основных средств, выбывших с балансового учета, объектам основных средств, вновь принятым к бухгалтерскому учету, не присваиваются.</w:t>
      </w:r>
    </w:p>
    <w:p w:rsidR="00DB0459" w:rsidRPr="009E27C4" w:rsidRDefault="00DB0459" w:rsidP="004C5AC5">
      <w:pPr>
        <w:pStyle w:val="ConsPlusNormal"/>
        <w:ind w:firstLine="540"/>
        <w:rPr>
          <w:rFonts w:ascii="Times New Roman" w:hAnsi="Times New Roman" w:cs="Times New Roman"/>
          <w:sz w:val="22"/>
          <w:szCs w:val="22"/>
        </w:rPr>
      </w:pPr>
      <w:r w:rsidRPr="009E27C4">
        <w:rPr>
          <w:rFonts w:ascii="Times New Roman" w:hAnsi="Times New Roman" w:cs="Times New Roman"/>
          <w:sz w:val="22"/>
          <w:szCs w:val="22"/>
        </w:rPr>
        <w:t>Каждому инвентарному объекту недвижимого имущества, а также движимого имущества, кроме объектов стоимостью до 10 000 руб. включительно  присваивается уникальный инвентарный п</w:t>
      </w:r>
      <w:r w:rsidR="007D3BEE" w:rsidRPr="009E27C4">
        <w:rPr>
          <w:rFonts w:ascii="Times New Roman" w:hAnsi="Times New Roman" w:cs="Times New Roman"/>
          <w:sz w:val="22"/>
          <w:szCs w:val="22"/>
        </w:rPr>
        <w:t>орядковый номер, состоящий из 10</w:t>
      </w:r>
      <w:r w:rsidRPr="009E27C4">
        <w:rPr>
          <w:rFonts w:ascii="Times New Roman" w:hAnsi="Times New Roman" w:cs="Times New Roman"/>
          <w:sz w:val="22"/>
          <w:szCs w:val="22"/>
        </w:rPr>
        <w:t xml:space="preserve"> знаков:</w:t>
      </w:r>
    </w:p>
    <w:p w:rsidR="00DB0459" w:rsidRPr="009E27C4" w:rsidRDefault="00DB0459" w:rsidP="004C5AC5">
      <w:pPr>
        <w:pStyle w:val="ConsPlusNormal"/>
        <w:ind w:firstLine="540"/>
        <w:rPr>
          <w:rFonts w:ascii="Times New Roman" w:hAnsi="Times New Roman" w:cs="Times New Roman"/>
          <w:sz w:val="22"/>
          <w:szCs w:val="22"/>
        </w:rPr>
      </w:pPr>
      <w:r w:rsidRPr="009E27C4">
        <w:rPr>
          <w:rFonts w:ascii="Times New Roman" w:hAnsi="Times New Roman" w:cs="Times New Roman"/>
          <w:sz w:val="22"/>
          <w:szCs w:val="22"/>
        </w:rPr>
        <w:t>с 1-го по 3-й знак - код синтетического счета</w:t>
      </w:r>
      <w:r w:rsidR="00343D60" w:rsidRPr="009E27C4">
        <w:rPr>
          <w:rFonts w:ascii="Times New Roman" w:hAnsi="Times New Roman" w:cs="Times New Roman"/>
          <w:sz w:val="22"/>
          <w:szCs w:val="22"/>
        </w:rPr>
        <w:t>;</w:t>
      </w:r>
    </w:p>
    <w:p w:rsidR="00DB0459" w:rsidRPr="009E27C4" w:rsidRDefault="00DB0459" w:rsidP="004C5AC5">
      <w:pPr>
        <w:pStyle w:val="ConsPlusNormal"/>
        <w:ind w:firstLine="540"/>
        <w:rPr>
          <w:rFonts w:ascii="Times New Roman" w:hAnsi="Times New Roman" w:cs="Times New Roman"/>
          <w:sz w:val="22"/>
          <w:szCs w:val="22"/>
        </w:rPr>
      </w:pPr>
      <w:r w:rsidRPr="009E27C4">
        <w:rPr>
          <w:rFonts w:ascii="Times New Roman" w:hAnsi="Times New Roman" w:cs="Times New Roman"/>
          <w:sz w:val="22"/>
          <w:szCs w:val="22"/>
        </w:rPr>
        <w:t>с 4-го по 5-й знаки - коды группы и виды аналитического  счета;</w:t>
      </w:r>
    </w:p>
    <w:p w:rsidR="0028238D" w:rsidRPr="009E27C4" w:rsidRDefault="007D3BEE" w:rsidP="004C5AC5">
      <w:pPr>
        <w:pStyle w:val="ConsPlusNormal"/>
        <w:ind w:firstLine="540"/>
        <w:rPr>
          <w:rFonts w:ascii="Times New Roman" w:hAnsi="Times New Roman" w:cs="Times New Roman"/>
          <w:sz w:val="22"/>
          <w:szCs w:val="22"/>
        </w:rPr>
      </w:pPr>
      <w:r w:rsidRPr="009E27C4">
        <w:rPr>
          <w:rFonts w:ascii="Times New Roman" w:hAnsi="Times New Roman" w:cs="Times New Roman"/>
          <w:sz w:val="22"/>
          <w:szCs w:val="22"/>
        </w:rPr>
        <w:t>6</w:t>
      </w:r>
      <w:r w:rsidR="00DB0459" w:rsidRPr="009E27C4">
        <w:rPr>
          <w:rFonts w:ascii="Times New Roman" w:hAnsi="Times New Roman" w:cs="Times New Roman"/>
          <w:sz w:val="22"/>
          <w:szCs w:val="22"/>
        </w:rPr>
        <w:t>-й и последующие знаки - порядковый номер объекта основных средст</w:t>
      </w:r>
      <w:r w:rsidR="0028238D" w:rsidRPr="009E27C4">
        <w:rPr>
          <w:rFonts w:ascii="Times New Roman" w:hAnsi="Times New Roman" w:cs="Times New Roman"/>
          <w:sz w:val="22"/>
          <w:szCs w:val="22"/>
        </w:rPr>
        <w:t>в</w:t>
      </w:r>
    </w:p>
    <w:p w:rsidR="0028238D" w:rsidRPr="009E27C4" w:rsidRDefault="00AC6C69" w:rsidP="000F669C">
      <w:pPr>
        <w:ind w:firstLine="567"/>
        <w:rPr>
          <w:rFonts w:ascii="Times New Roman" w:hAnsi="Times New Roman" w:cs="Times New Roman"/>
          <w:sz w:val="22"/>
          <w:szCs w:val="22"/>
        </w:rPr>
      </w:pPr>
      <w:r w:rsidRPr="009E27C4">
        <w:rPr>
          <w:rFonts w:ascii="Times New Roman" w:hAnsi="Times New Roman" w:cs="Times New Roman"/>
          <w:sz w:val="22"/>
          <w:szCs w:val="22"/>
        </w:rPr>
        <w:t>4</w:t>
      </w:r>
      <w:r w:rsidR="0028238D" w:rsidRPr="009E27C4">
        <w:rPr>
          <w:rFonts w:ascii="Times New Roman" w:hAnsi="Times New Roman" w:cs="Times New Roman"/>
          <w:sz w:val="22"/>
          <w:szCs w:val="22"/>
        </w:rPr>
        <w:t>. Начисление амортизации объекта основных сре</w:t>
      </w:r>
      <w:proofErr w:type="gramStart"/>
      <w:r w:rsidR="0028238D" w:rsidRPr="009E27C4">
        <w:rPr>
          <w:rFonts w:ascii="Times New Roman" w:hAnsi="Times New Roman" w:cs="Times New Roman"/>
          <w:sz w:val="22"/>
          <w:szCs w:val="22"/>
        </w:rPr>
        <w:t>дств пр</w:t>
      </w:r>
      <w:proofErr w:type="gramEnd"/>
      <w:r w:rsidR="0028238D" w:rsidRPr="009E27C4">
        <w:rPr>
          <w:rFonts w:ascii="Times New Roman" w:hAnsi="Times New Roman" w:cs="Times New Roman"/>
          <w:sz w:val="22"/>
          <w:szCs w:val="22"/>
        </w:rPr>
        <w:t xml:space="preserve">оизводится линейным методом. </w:t>
      </w:r>
    </w:p>
    <w:p w:rsidR="0028238D" w:rsidRPr="009E27C4" w:rsidRDefault="0028238D" w:rsidP="000F669C">
      <w:pPr>
        <w:rPr>
          <w:rFonts w:ascii="Times New Roman" w:hAnsi="Times New Roman" w:cs="Times New Roman"/>
          <w:sz w:val="22"/>
          <w:szCs w:val="22"/>
        </w:rPr>
      </w:pPr>
      <w:r w:rsidRPr="009E27C4">
        <w:rPr>
          <w:rFonts w:ascii="Times New Roman" w:hAnsi="Times New Roman" w:cs="Times New Roman"/>
          <w:sz w:val="22"/>
          <w:szCs w:val="22"/>
        </w:rPr>
        <w:t>Амортизация объекта основных средств начисляется с учетом следующих положений:</w:t>
      </w:r>
    </w:p>
    <w:p w:rsidR="0028238D" w:rsidRPr="009E27C4" w:rsidRDefault="0028238D" w:rsidP="0072704F">
      <w:pPr>
        <w:ind w:firstLine="540"/>
        <w:rPr>
          <w:rFonts w:ascii="Times New Roman" w:hAnsi="Times New Roman" w:cs="Times New Roman"/>
          <w:sz w:val="22"/>
          <w:szCs w:val="22"/>
        </w:rPr>
      </w:pPr>
      <w:r w:rsidRPr="009E27C4">
        <w:rPr>
          <w:rFonts w:ascii="Times New Roman" w:hAnsi="Times New Roman" w:cs="Times New Roman"/>
          <w:sz w:val="22"/>
          <w:szCs w:val="22"/>
        </w:rPr>
        <w:t>а) на объект основных сре</w:t>
      </w:r>
      <w:proofErr w:type="gramStart"/>
      <w:r w:rsidRPr="009E27C4">
        <w:rPr>
          <w:rFonts w:ascii="Times New Roman" w:hAnsi="Times New Roman" w:cs="Times New Roman"/>
          <w:sz w:val="22"/>
          <w:szCs w:val="22"/>
        </w:rPr>
        <w:t>дств ст</w:t>
      </w:r>
      <w:proofErr w:type="gramEnd"/>
      <w:r w:rsidRPr="009E27C4">
        <w:rPr>
          <w:rFonts w:ascii="Times New Roman" w:hAnsi="Times New Roman" w:cs="Times New Roman"/>
          <w:sz w:val="22"/>
          <w:szCs w:val="22"/>
        </w:rPr>
        <w:t>оимостью свыше 100 000 рублей амортизация начисляется в соответствии с рассчитанными нормами амортизации;</w:t>
      </w:r>
    </w:p>
    <w:p w:rsidR="0028238D" w:rsidRPr="009E27C4" w:rsidRDefault="0028238D" w:rsidP="004C5AC5">
      <w:pPr>
        <w:ind w:firstLine="540"/>
        <w:rPr>
          <w:rFonts w:ascii="Times New Roman" w:hAnsi="Times New Roman" w:cs="Times New Roman"/>
          <w:sz w:val="22"/>
          <w:szCs w:val="22"/>
        </w:rPr>
      </w:pPr>
      <w:r w:rsidRPr="009E27C4">
        <w:rPr>
          <w:rFonts w:ascii="Times New Roman" w:hAnsi="Times New Roman" w:cs="Times New Roman"/>
          <w:sz w:val="22"/>
          <w:szCs w:val="22"/>
        </w:rPr>
        <w:lastRenderedPageBreak/>
        <w:t>б) на объект основных сре</w:t>
      </w:r>
      <w:proofErr w:type="gramStart"/>
      <w:r w:rsidRPr="009E27C4">
        <w:rPr>
          <w:rFonts w:ascii="Times New Roman" w:hAnsi="Times New Roman" w:cs="Times New Roman"/>
          <w:sz w:val="22"/>
          <w:szCs w:val="22"/>
        </w:rPr>
        <w:t>дств ст</w:t>
      </w:r>
      <w:proofErr w:type="gramEnd"/>
      <w:r w:rsidRPr="009E27C4">
        <w:rPr>
          <w:rFonts w:ascii="Times New Roman" w:hAnsi="Times New Roman" w:cs="Times New Roman"/>
          <w:sz w:val="22"/>
          <w:szCs w:val="22"/>
        </w:rPr>
        <w:t xml:space="preserve">оимостью до 10 000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за исключением объектов библиотечного фонда, списывается с балансового учета с одновременным отражением объекта основных средств на </w:t>
      </w:r>
      <w:proofErr w:type="spellStart"/>
      <w:r w:rsidRPr="009E27C4">
        <w:rPr>
          <w:rFonts w:ascii="Times New Roman" w:hAnsi="Times New Roman" w:cs="Times New Roman"/>
          <w:sz w:val="22"/>
          <w:szCs w:val="22"/>
        </w:rPr>
        <w:t>забалансовом</w:t>
      </w:r>
      <w:proofErr w:type="spellEnd"/>
      <w:r w:rsidRPr="009E27C4">
        <w:rPr>
          <w:rFonts w:ascii="Times New Roman" w:hAnsi="Times New Roman" w:cs="Times New Roman"/>
          <w:sz w:val="22"/>
          <w:szCs w:val="22"/>
        </w:rPr>
        <w:t xml:space="preserve"> счете </w:t>
      </w:r>
      <w:r w:rsidR="00830724" w:rsidRPr="009E27C4">
        <w:rPr>
          <w:rFonts w:ascii="Times New Roman" w:hAnsi="Times New Roman" w:cs="Times New Roman"/>
          <w:sz w:val="22"/>
          <w:szCs w:val="22"/>
        </w:rPr>
        <w:t>021</w:t>
      </w:r>
      <w:r w:rsidRPr="009E27C4">
        <w:rPr>
          <w:rFonts w:ascii="Times New Roman" w:hAnsi="Times New Roman" w:cs="Times New Roman"/>
          <w:sz w:val="22"/>
          <w:szCs w:val="22"/>
        </w:rPr>
        <w:t>;</w:t>
      </w:r>
    </w:p>
    <w:p w:rsidR="0028238D" w:rsidRPr="009E27C4" w:rsidRDefault="0028238D" w:rsidP="004C5AC5">
      <w:pPr>
        <w:ind w:firstLine="540"/>
        <w:rPr>
          <w:rFonts w:ascii="Times New Roman" w:hAnsi="Times New Roman" w:cs="Times New Roman"/>
          <w:sz w:val="22"/>
          <w:szCs w:val="22"/>
        </w:rPr>
      </w:pPr>
      <w:r w:rsidRPr="009E27C4">
        <w:rPr>
          <w:rFonts w:ascii="Times New Roman" w:hAnsi="Times New Roman" w:cs="Times New Roman"/>
          <w:sz w:val="22"/>
          <w:szCs w:val="22"/>
        </w:rPr>
        <w:t>в) на объект библиотечного фонда стоимостью до 100 000 рублей включительно амортизация начисляется в размере 100% пер</w:t>
      </w:r>
      <w:r w:rsidR="00830724" w:rsidRPr="009E27C4">
        <w:rPr>
          <w:rFonts w:ascii="Times New Roman" w:hAnsi="Times New Roman" w:cs="Times New Roman"/>
          <w:sz w:val="22"/>
          <w:szCs w:val="22"/>
        </w:rPr>
        <w:t>воначальной стоимости при вводе</w:t>
      </w:r>
      <w:r w:rsidRPr="009E27C4">
        <w:rPr>
          <w:rFonts w:ascii="Times New Roman" w:hAnsi="Times New Roman" w:cs="Times New Roman"/>
          <w:sz w:val="22"/>
          <w:szCs w:val="22"/>
        </w:rPr>
        <w:t xml:space="preserve"> его в эксплуатацию;</w:t>
      </w:r>
    </w:p>
    <w:p w:rsidR="0028238D" w:rsidRPr="009E27C4" w:rsidRDefault="0028238D" w:rsidP="004C5AC5">
      <w:pPr>
        <w:ind w:firstLine="540"/>
        <w:rPr>
          <w:rFonts w:ascii="Times New Roman" w:hAnsi="Times New Roman" w:cs="Times New Roman"/>
          <w:sz w:val="22"/>
          <w:szCs w:val="22"/>
        </w:rPr>
      </w:pPr>
      <w:r w:rsidRPr="009E27C4">
        <w:rPr>
          <w:rFonts w:ascii="Times New Roman" w:hAnsi="Times New Roman" w:cs="Times New Roman"/>
          <w:sz w:val="22"/>
          <w:szCs w:val="22"/>
        </w:rPr>
        <w:t>г) на иной объект основных сре</w:t>
      </w:r>
      <w:proofErr w:type="gramStart"/>
      <w:r w:rsidRPr="009E27C4">
        <w:rPr>
          <w:rFonts w:ascii="Times New Roman" w:hAnsi="Times New Roman" w:cs="Times New Roman"/>
          <w:sz w:val="22"/>
          <w:szCs w:val="22"/>
        </w:rPr>
        <w:t>дств ст</w:t>
      </w:r>
      <w:proofErr w:type="gramEnd"/>
      <w:r w:rsidRPr="009E27C4">
        <w:rPr>
          <w:rFonts w:ascii="Times New Roman" w:hAnsi="Times New Roman" w:cs="Times New Roman"/>
          <w:sz w:val="22"/>
          <w:szCs w:val="22"/>
        </w:rPr>
        <w:t>оимостью от 10 000 до 100 000 рублей включительно амортизация начисляется в размере 100% пер</w:t>
      </w:r>
      <w:r w:rsidR="00830724" w:rsidRPr="009E27C4">
        <w:rPr>
          <w:rFonts w:ascii="Times New Roman" w:hAnsi="Times New Roman" w:cs="Times New Roman"/>
          <w:sz w:val="22"/>
          <w:szCs w:val="22"/>
        </w:rPr>
        <w:t>воначальной стоимости при вводе</w:t>
      </w:r>
      <w:r w:rsidRPr="009E27C4">
        <w:rPr>
          <w:rFonts w:ascii="Times New Roman" w:hAnsi="Times New Roman" w:cs="Times New Roman"/>
          <w:sz w:val="22"/>
          <w:szCs w:val="22"/>
        </w:rPr>
        <w:t xml:space="preserve"> его в эксплуатацию.</w:t>
      </w:r>
    </w:p>
    <w:p w:rsidR="0028238D" w:rsidRPr="009E27C4" w:rsidRDefault="00AC6C69" w:rsidP="00B937D9">
      <w:pPr>
        <w:pStyle w:val="ConsPlusNormal"/>
        <w:ind w:firstLine="567"/>
        <w:rPr>
          <w:rFonts w:ascii="Times New Roman" w:hAnsi="Times New Roman" w:cs="Times New Roman"/>
          <w:sz w:val="22"/>
          <w:szCs w:val="22"/>
        </w:rPr>
      </w:pPr>
      <w:r w:rsidRPr="009E27C4">
        <w:rPr>
          <w:rFonts w:ascii="Times New Roman" w:hAnsi="Times New Roman" w:cs="Times New Roman"/>
          <w:sz w:val="22"/>
          <w:szCs w:val="22"/>
        </w:rPr>
        <w:t>5</w:t>
      </w:r>
      <w:r w:rsidR="0028238D" w:rsidRPr="009E27C4">
        <w:rPr>
          <w:rFonts w:ascii="Times New Roman" w:hAnsi="Times New Roman" w:cs="Times New Roman"/>
          <w:sz w:val="22"/>
          <w:szCs w:val="22"/>
        </w:rPr>
        <w:t>. Амортизация в целях бюджетного учета на объекты основных средств начисляется ежемесячно линейным методом исходя из их балансовой стоимости и нормы амортизации, исчисленной в соответствии со сроком их полезного использования.</w:t>
      </w:r>
    </w:p>
    <w:p w:rsidR="0028238D" w:rsidRPr="009E27C4" w:rsidRDefault="0028238D" w:rsidP="004C5AC5">
      <w:pPr>
        <w:ind w:firstLine="540"/>
        <w:rPr>
          <w:rFonts w:ascii="Times New Roman" w:hAnsi="Times New Roman" w:cs="Times New Roman"/>
          <w:sz w:val="22"/>
          <w:szCs w:val="22"/>
        </w:rPr>
      </w:pPr>
      <w:r w:rsidRPr="009E27C4">
        <w:rPr>
          <w:rFonts w:ascii="Times New Roman" w:hAnsi="Times New Roman" w:cs="Times New Roman"/>
          <w:sz w:val="22"/>
          <w:szCs w:val="22"/>
        </w:rPr>
        <w:t xml:space="preserve">Срок полезного использования объекта основных средств определяется исходя из решения комиссии по поступлению и выбытию </w:t>
      </w:r>
      <w:proofErr w:type="gramStart"/>
      <w:r w:rsidRPr="009E27C4">
        <w:rPr>
          <w:rFonts w:ascii="Times New Roman" w:hAnsi="Times New Roman" w:cs="Times New Roman"/>
          <w:sz w:val="22"/>
          <w:szCs w:val="22"/>
        </w:rPr>
        <w:t>активов</w:t>
      </w:r>
      <w:proofErr w:type="gramEnd"/>
      <w:r w:rsidRPr="009E27C4">
        <w:rPr>
          <w:rFonts w:ascii="Times New Roman" w:hAnsi="Times New Roman" w:cs="Times New Roman"/>
          <w:sz w:val="22"/>
          <w:szCs w:val="22"/>
        </w:rPr>
        <w:t xml:space="preserve"> следующим образом:</w:t>
      </w:r>
    </w:p>
    <w:p w:rsidR="0028238D" w:rsidRPr="009E27C4" w:rsidRDefault="0028238D" w:rsidP="004C5AC5">
      <w:pPr>
        <w:ind w:firstLine="540"/>
        <w:rPr>
          <w:rFonts w:ascii="Times New Roman" w:hAnsi="Times New Roman" w:cs="Times New Roman"/>
          <w:sz w:val="22"/>
          <w:szCs w:val="22"/>
        </w:rPr>
      </w:pPr>
      <w:r w:rsidRPr="009E27C4">
        <w:rPr>
          <w:rFonts w:ascii="Times New Roman" w:hAnsi="Times New Roman" w:cs="Times New Roman"/>
          <w:sz w:val="22"/>
          <w:szCs w:val="22"/>
        </w:rPr>
        <w:t xml:space="preserve">а) ожидаемого срока получения экономических выгод и (или) полезного потенциала, заключенных в активе, признаваемом объектом основных </w:t>
      </w:r>
      <w:proofErr w:type="spellStart"/>
      <w:r w:rsidRPr="009E27C4">
        <w:rPr>
          <w:rFonts w:ascii="Times New Roman" w:hAnsi="Times New Roman" w:cs="Times New Roman"/>
          <w:sz w:val="22"/>
          <w:szCs w:val="22"/>
        </w:rPr>
        <w:t>средств</w:t>
      </w:r>
      <w:proofErr w:type="gramStart"/>
      <w:r w:rsidRPr="009E27C4">
        <w:rPr>
          <w:rFonts w:ascii="Times New Roman" w:hAnsi="Times New Roman" w:cs="Times New Roman"/>
          <w:sz w:val="22"/>
          <w:szCs w:val="22"/>
        </w:rPr>
        <w:t>.П</w:t>
      </w:r>
      <w:proofErr w:type="gramEnd"/>
      <w:r w:rsidRPr="009E27C4">
        <w:rPr>
          <w:rFonts w:ascii="Times New Roman" w:hAnsi="Times New Roman" w:cs="Times New Roman"/>
          <w:sz w:val="22"/>
          <w:szCs w:val="22"/>
        </w:rPr>
        <w:t>ри</w:t>
      </w:r>
      <w:proofErr w:type="spellEnd"/>
      <w:r w:rsidRPr="009E27C4">
        <w:rPr>
          <w:rFonts w:ascii="Times New Roman" w:hAnsi="Times New Roman" w:cs="Times New Roman"/>
          <w:sz w:val="22"/>
          <w:szCs w:val="22"/>
        </w:rPr>
        <w:t xml:space="preserve"> этом по объектам основных средств, включенным согласно </w:t>
      </w:r>
      <w:hyperlink r:id="rId14" w:history="1">
        <w:r w:rsidR="00F9379D" w:rsidRPr="009E27C4">
          <w:rPr>
            <w:rFonts w:ascii="Times New Roman" w:hAnsi="Times New Roman" w:cs="Times New Roman"/>
            <w:sz w:val="22"/>
            <w:szCs w:val="22"/>
          </w:rPr>
          <w:t>П</w:t>
        </w:r>
        <w:r w:rsidRPr="009E27C4">
          <w:rPr>
            <w:rFonts w:ascii="Times New Roman" w:hAnsi="Times New Roman" w:cs="Times New Roman"/>
            <w:color w:val="0000FF"/>
            <w:sz w:val="22"/>
            <w:szCs w:val="22"/>
          </w:rPr>
          <w:t>остановлению</w:t>
        </w:r>
      </w:hyperlink>
      <w:r w:rsidRPr="009E27C4">
        <w:rPr>
          <w:rFonts w:ascii="Times New Roman" w:hAnsi="Times New Roman" w:cs="Times New Roman"/>
          <w:sz w:val="22"/>
          <w:szCs w:val="22"/>
        </w:rPr>
        <w:t xml:space="preserve"> Правительства Российской Федерации от 1 января 2002 г. N 1 "О Классификации основных средств, включаемых в амортизационные группы" (Собрание законодательства Российской Федерации, 2002, N 1, ст. 52; </w:t>
      </w:r>
      <w:proofErr w:type="gramStart"/>
      <w:r w:rsidRPr="009E27C4">
        <w:rPr>
          <w:rFonts w:ascii="Times New Roman" w:hAnsi="Times New Roman" w:cs="Times New Roman"/>
          <w:sz w:val="22"/>
          <w:szCs w:val="22"/>
        </w:rPr>
        <w:t>2016, N 29, ст. 4818), в амортизационные группы с первой по девятую, срок полезного использования определяется по наибольшему сроку, установленному для указанных амортизационных групп;</w:t>
      </w:r>
      <w:proofErr w:type="gramEnd"/>
      <w:r w:rsidRPr="009E27C4">
        <w:rPr>
          <w:rFonts w:ascii="Times New Roman" w:hAnsi="Times New Roman" w:cs="Times New Roman"/>
          <w:sz w:val="22"/>
          <w:szCs w:val="22"/>
        </w:rPr>
        <w:t xml:space="preserve"> в десятую амортизационную группу срок полезного использования рассчитывается исходя из </w:t>
      </w:r>
      <w:hyperlink r:id="rId15" w:history="1">
        <w:r w:rsidRPr="009E27C4">
          <w:rPr>
            <w:rFonts w:ascii="Times New Roman" w:hAnsi="Times New Roman" w:cs="Times New Roman"/>
            <w:color w:val="0000FF"/>
            <w:sz w:val="22"/>
            <w:szCs w:val="22"/>
          </w:rPr>
          <w:t>единых норм</w:t>
        </w:r>
      </w:hyperlink>
      <w:r w:rsidRPr="009E27C4">
        <w:rPr>
          <w:rFonts w:ascii="Times New Roman" w:hAnsi="Times New Roman" w:cs="Times New Roman"/>
          <w:sz w:val="22"/>
          <w:szCs w:val="22"/>
        </w:rPr>
        <w:t xml:space="preserve"> амортизационных отчислений на полное восстановление основных фондов народного хозяйства СССР, утвержденных постановлением Совета Министров СССР от 22 октября 1990 г. N 1072 "О единых нормах амортизационных отчислений на полное восстановление основных фондов народного хозяйства СССР" </w:t>
      </w:r>
    </w:p>
    <w:p w:rsidR="00DB0459" w:rsidRDefault="0028238D" w:rsidP="0072704F">
      <w:pPr>
        <w:ind w:firstLine="540"/>
        <w:rPr>
          <w:rFonts w:ascii="Times New Roman" w:hAnsi="Times New Roman" w:cs="Times New Roman"/>
          <w:sz w:val="22"/>
          <w:szCs w:val="22"/>
        </w:rPr>
      </w:pPr>
      <w:r w:rsidRPr="009E27C4">
        <w:rPr>
          <w:rFonts w:ascii="Times New Roman" w:hAnsi="Times New Roman" w:cs="Times New Roman"/>
          <w:sz w:val="22"/>
          <w:szCs w:val="22"/>
        </w:rPr>
        <w:t>б) рекомендаций, содержащихся в документах производителя, входящих в комплектацию объекта имущества, и (или) на основании решения комиссии субъекта учета по поступлению и выбытию активов.</w:t>
      </w:r>
    </w:p>
    <w:p w:rsidR="00635E0E" w:rsidRDefault="00635E0E" w:rsidP="0072704F">
      <w:pPr>
        <w:ind w:firstLine="540"/>
        <w:rPr>
          <w:rFonts w:ascii="Times New Roman" w:hAnsi="Times New Roman" w:cs="Times New Roman"/>
          <w:sz w:val="22"/>
          <w:szCs w:val="22"/>
        </w:rPr>
      </w:pPr>
    </w:p>
    <w:p w:rsidR="00635E0E" w:rsidRPr="00545536" w:rsidRDefault="00635E0E" w:rsidP="0072704F">
      <w:pPr>
        <w:ind w:firstLine="540"/>
        <w:rPr>
          <w:rFonts w:ascii="Times New Roman" w:hAnsi="Times New Roman" w:cs="Times New Roman"/>
          <w:sz w:val="24"/>
        </w:rPr>
      </w:pPr>
    </w:p>
    <w:p w:rsidR="00AF69F3" w:rsidRPr="00545536" w:rsidRDefault="00AA3ECA"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rPr>
      </w:pPr>
      <w:r w:rsidRPr="00545536">
        <w:rPr>
          <w:rFonts w:ascii="Times New Roman" w:hAnsi="Times New Roman" w:cs="Times New Roman"/>
          <w:b/>
          <w:iCs/>
          <w:sz w:val="24"/>
        </w:rPr>
        <w:t xml:space="preserve">        </w:t>
      </w:r>
      <w:r w:rsidR="0016784E">
        <w:rPr>
          <w:rFonts w:ascii="Times New Roman" w:hAnsi="Times New Roman" w:cs="Times New Roman"/>
          <w:b/>
          <w:iCs/>
          <w:sz w:val="24"/>
        </w:rPr>
        <w:t xml:space="preserve">                              </w:t>
      </w:r>
      <w:r w:rsidR="0072704F">
        <w:rPr>
          <w:rFonts w:ascii="Times New Roman" w:hAnsi="Times New Roman" w:cs="Times New Roman"/>
          <w:b/>
          <w:iCs/>
          <w:sz w:val="24"/>
        </w:rPr>
        <w:t xml:space="preserve">               </w:t>
      </w:r>
      <w:r w:rsidR="0016784E">
        <w:rPr>
          <w:rFonts w:ascii="Times New Roman" w:hAnsi="Times New Roman" w:cs="Times New Roman"/>
          <w:b/>
          <w:iCs/>
          <w:sz w:val="24"/>
        </w:rPr>
        <w:t xml:space="preserve"> 6</w:t>
      </w:r>
      <w:r w:rsidR="00AF69F3" w:rsidRPr="00545536">
        <w:rPr>
          <w:rFonts w:ascii="Times New Roman" w:hAnsi="Times New Roman" w:cs="Times New Roman"/>
          <w:b/>
          <w:iCs/>
          <w:sz w:val="24"/>
        </w:rPr>
        <w:t>. Материальные запасы</w:t>
      </w:r>
    </w:p>
    <w:p w:rsidR="00AF69F3" w:rsidRPr="00545536" w:rsidRDefault="00AF69F3"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r w:rsidRPr="00545536">
        <w:rPr>
          <w:rFonts w:ascii="Times New Roman" w:hAnsi="Times New Roman" w:cs="Times New Roman"/>
          <w:sz w:val="24"/>
        </w:rPr>
        <w:t> </w:t>
      </w:r>
    </w:p>
    <w:p w:rsidR="00AF69F3" w:rsidRPr="009E27C4" w:rsidRDefault="00AF69F3" w:rsidP="00B937D9">
      <w:pPr>
        <w:autoSpaceDE w:val="0"/>
        <w:autoSpaceDN w:val="0"/>
        <w:adjustRightInd w:val="0"/>
        <w:ind w:firstLine="567"/>
        <w:rPr>
          <w:rFonts w:ascii="Times New Roman" w:hAnsi="Times New Roman" w:cs="Times New Roman"/>
          <w:sz w:val="22"/>
          <w:szCs w:val="22"/>
        </w:rPr>
      </w:pPr>
      <w:r w:rsidRPr="009E27C4">
        <w:rPr>
          <w:rFonts w:ascii="Times New Roman" w:hAnsi="Times New Roman" w:cs="Times New Roman"/>
          <w:sz w:val="22"/>
          <w:szCs w:val="22"/>
        </w:rPr>
        <w:t xml:space="preserve">1. </w:t>
      </w:r>
      <w:r w:rsidR="009374A0" w:rsidRPr="009E27C4">
        <w:rPr>
          <w:rFonts w:ascii="Times New Roman" w:hAnsi="Times New Roman" w:cs="Times New Roman"/>
          <w:sz w:val="22"/>
          <w:szCs w:val="22"/>
        </w:rPr>
        <w:t xml:space="preserve">В составе материальных запасов учитываются предметы, используемые в деятельности  </w:t>
      </w:r>
      <w:r w:rsidR="00EF44A5">
        <w:rPr>
          <w:rFonts w:ascii="Times New Roman" w:hAnsi="Times New Roman" w:cs="Times New Roman"/>
          <w:sz w:val="22"/>
          <w:szCs w:val="22"/>
        </w:rPr>
        <w:t xml:space="preserve">учреждения </w:t>
      </w:r>
      <w:r w:rsidR="009374A0" w:rsidRPr="009E27C4">
        <w:rPr>
          <w:rFonts w:ascii="Times New Roman" w:hAnsi="Times New Roman" w:cs="Times New Roman"/>
          <w:sz w:val="22"/>
          <w:szCs w:val="22"/>
        </w:rPr>
        <w:t xml:space="preserve"> в течение периода, не превышающего 12 месяцев, независимо от их стоимости.</w:t>
      </w:r>
      <w:r w:rsidRPr="009E27C4">
        <w:rPr>
          <w:rFonts w:ascii="Times New Roman" w:hAnsi="Times New Roman" w:cs="Times New Roman"/>
          <w:sz w:val="22"/>
          <w:szCs w:val="22"/>
        </w:rPr>
        <w:t> </w:t>
      </w:r>
    </w:p>
    <w:p w:rsidR="00AF69F3" w:rsidRPr="009E27C4" w:rsidRDefault="00A56EF1" w:rsidP="00B93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9E27C4">
        <w:rPr>
          <w:rFonts w:ascii="Times New Roman" w:hAnsi="Times New Roman" w:cs="Times New Roman"/>
          <w:sz w:val="22"/>
          <w:szCs w:val="22"/>
        </w:rPr>
        <w:t>2</w:t>
      </w:r>
      <w:r w:rsidR="00AF69F3" w:rsidRPr="009E27C4">
        <w:rPr>
          <w:rFonts w:ascii="Times New Roman" w:hAnsi="Times New Roman" w:cs="Times New Roman"/>
          <w:sz w:val="22"/>
          <w:szCs w:val="22"/>
        </w:rPr>
        <w:t>. Списание материальных запасов производится по средней фактической стоимости.</w:t>
      </w:r>
    </w:p>
    <w:p w:rsidR="00A8185F" w:rsidRDefault="00465020" w:rsidP="00B93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Pr>
          <w:rFonts w:ascii="Times New Roman" w:hAnsi="Times New Roman" w:cs="Times New Roman"/>
          <w:sz w:val="22"/>
          <w:szCs w:val="22"/>
        </w:rPr>
        <w:t>3</w:t>
      </w:r>
      <w:r w:rsidR="00A8185F">
        <w:rPr>
          <w:rFonts w:ascii="Times New Roman" w:hAnsi="Times New Roman" w:cs="Times New Roman"/>
          <w:sz w:val="22"/>
          <w:szCs w:val="22"/>
        </w:rPr>
        <w:t>. На основании документа «Ведомость выдачи материальных ценностей на нужды учреждения»</w:t>
      </w:r>
      <w:r w:rsidR="00C06ED1" w:rsidRPr="009E27C4">
        <w:rPr>
          <w:rFonts w:ascii="Times New Roman" w:hAnsi="Times New Roman" w:cs="Times New Roman"/>
          <w:sz w:val="22"/>
          <w:szCs w:val="22"/>
        </w:rPr>
        <w:t xml:space="preserve"> (ф. 0504210)</w:t>
      </w:r>
      <w:r w:rsidR="00A8185F">
        <w:rPr>
          <w:rFonts w:ascii="Times New Roman" w:hAnsi="Times New Roman" w:cs="Times New Roman"/>
          <w:sz w:val="22"/>
          <w:szCs w:val="22"/>
        </w:rPr>
        <w:t xml:space="preserve"> в учреждении происходит:</w:t>
      </w:r>
    </w:p>
    <w:p w:rsidR="00E242B5" w:rsidRDefault="00C06ED1" w:rsidP="00C0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9E27C4">
        <w:rPr>
          <w:rFonts w:ascii="Times New Roman" w:hAnsi="Times New Roman" w:cs="Times New Roman"/>
          <w:sz w:val="22"/>
          <w:szCs w:val="22"/>
        </w:rPr>
        <w:t xml:space="preserve"> </w:t>
      </w:r>
      <w:r w:rsidR="00A8185F">
        <w:rPr>
          <w:rFonts w:ascii="Times New Roman" w:hAnsi="Times New Roman" w:cs="Times New Roman"/>
          <w:sz w:val="22"/>
          <w:szCs w:val="22"/>
        </w:rPr>
        <w:t>- выдача в эксплуатацию на нужды учреждения</w:t>
      </w:r>
      <w:r w:rsidR="00E242B5">
        <w:rPr>
          <w:rFonts w:ascii="Times New Roman" w:hAnsi="Times New Roman" w:cs="Times New Roman"/>
          <w:sz w:val="22"/>
          <w:szCs w:val="22"/>
        </w:rPr>
        <w:t xml:space="preserve"> канцелярских принадлежностей, лекарственных препаратов, чистящих и моющих средств;</w:t>
      </w:r>
    </w:p>
    <w:p w:rsidR="0054704E" w:rsidRDefault="00E242B5" w:rsidP="00C0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 выдача со склада призов и подарков, сувенирной продукции, бланков строгой отчетности лицу ответственному за вручение призов подарков, бланков строгой отчетности.</w:t>
      </w:r>
      <w:r w:rsidR="00C665AE">
        <w:rPr>
          <w:rFonts w:ascii="Times New Roman" w:hAnsi="Times New Roman" w:cs="Times New Roman"/>
          <w:sz w:val="22"/>
          <w:szCs w:val="22"/>
        </w:rPr>
        <w:t xml:space="preserve"> </w:t>
      </w:r>
    </w:p>
    <w:p w:rsidR="00062835" w:rsidRDefault="00062835" w:rsidP="00C0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(ред.</w:t>
      </w:r>
      <w:r w:rsidR="00100076">
        <w:rPr>
          <w:rFonts w:ascii="Times New Roman" w:hAnsi="Times New Roman" w:cs="Times New Roman"/>
          <w:sz w:val="22"/>
          <w:szCs w:val="22"/>
        </w:rPr>
        <w:t xml:space="preserve"> </w:t>
      </w:r>
      <w:r>
        <w:rPr>
          <w:rFonts w:ascii="Times New Roman" w:hAnsi="Times New Roman" w:cs="Times New Roman"/>
          <w:sz w:val="22"/>
          <w:szCs w:val="22"/>
        </w:rPr>
        <w:t>Приказа МКУ «Бухгалтерия образования» от 20.01.2023 № 03-о)</w:t>
      </w:r>
    </w:p>
    <w:p w:rsidR="00C06ED1" w:rsidRPr="009E27C4" w:rsidRDefault="00C06ED1" w:rsidP="00B93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000000"/>
          <w:sz w:val="22"/>
          <w:szCs w:val="22"/>
        </w:rPr>
      </w:pPr>
      <w:r w:rsidRPr="009E27C4">
        <w:rPr>
          <w:rFonts w:ascii="Times New Roman" w:hAnsi="Times New Roman" w:cs="Times New Roman"/>
          <w:sz w:val="22"/>
          <w:szCs w:val="22"/>
        </w:rPr>
        <w:t xml:space="preserve">4. Мягкий и хозяйственный инвентарь, посуда списываются по </w:t>
      </w:r>
      <w:r w:rsidR="001165EC" w:rsidRPr="009E27C4">
        <w:rPr>
          <w:rFonts w:ascii="Times New Roman" w:hAnsi="Times New Roman" w:cs="Times New Roman"/>
          <w:sz w:val="22"/>
          <w:szCs w:val="22"/>
        </w:rPr>
        <w:t>«</w:t>
      </w:r>
      <w:r w:rsidRPr="009E27C4">
        <w:rPr>
          <w:rFonts w:ascii="Times New Roman" w:hAnsi="Times New Roman" w:cs="Times New Roman"/>
          <w:sz w:val="22"/>
          <w:szCs w:val="22"/>
        </w:rPr>
        <w:t>Акту о списании мягкого и хозяйственного инвентаря</w:t>
      </w:r>
      <w:r w:rsidR="001165EC" w:rsidRPr="009E27C4">
        <w:rPr>
          <w:rFonts w:ascii="Times New Roman" w:hAnsi="Times New Roman" w:cs="Times New Roman"/>
          <w:sz w:val="22"/>
          <w:szCs w:val="22"/>
        </w:rPr>
        <w:t>»</w:t>
      </w:r>
      <w:r w:rsidRPr="009E27C4">
        <w:rPr>
          <w:rFonts w:ascii="Times New Roman" w:hAnsi="Times New Roman" w:cs="Times New Roman"/>
          <w:sz w:val="22"/>
          <w:szCs w:val="22"/>
        </w:rPr>
        <w:t xml:space="preserve"> (ф. 0504143)</w:t>
      </w:r>
      <w:r w:rsidR="00BA0C6E" w:rsidRPr="009E27C4">
        <w:rPr>
          <w:rFonts w:ascii="Times New Roman" w:hAnsi="Times New Roman" w:cs="Times New Roman"/>
          <w:sz w:val="22"/>
          <w:szCs w:val="22"/>
        </w:rPr>
        <w:t>.</w:t>
      </w:r>
    </w:p>
    <w:p w:rsidR="00C06ED1" w:rsidRPr="009E27C4" w:rsidRDefault="00C06ED1" w:rsidP="00C0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2"/>
          <w:szCs w:val="22"/>
        </w:rPr>
      </w:pPr>
      <w:r w:rsidRPr="009E27C4">
        <w:rPr>
          <w:rFonts w:ascii="Times New Roman" w:hAnsi="Times New Roman" w:cs="Times New Roman"/>
          <w:sz w:val="22"/>
          <w:szCs w:val="22"/>
        </w:rPr>
        <w:t xml:space="preserve">В остальных случаях материальные запасы списываются по </w:t>
      </w:r>
      <w:r w:rsidR="001165EC" w:rsidRPr="009E27C4">
        <w:rPr>
          <w:rFonts w:ascii="Times New Roman" w:hAnsi="Times New Roman" w:cs="Times New Roman"/>
          <w:sz w:val="22"/>
          <w:szCs w:val="22"/>
        </w:rPr>
        <w:t>«А</w:t>
      </w:r>
      <w:r w:rsidRPr="009E27C4">
        <w:rPr>
          <w:rFonts w:ascii="Times New Roman" w:hAnsi="Times New Roman" w:cs="Times New Roman"/>
          <w:sz w:val="22"/>
          <w:szCs w:val="22"/>
        </w:rPr>
        <w:t>кту о списании материальных запасов</w:t>
      </w:r>
      <w:r w:rsidR="001165EC" w:rsidRPr="00B937D9">
        <w:rPr>
          <w:rFonts w:ascii="Times New Roman" w:hAnsi="Times New Roman" w:cs="Times New Roman"/>
          <w:sz w:val="22"/>
          <w:szCs w:val="22"/>
        </w:rPr>
        <w:t>»</w:t>
      </w:r>
      <w:r w:rsidRPr="00B937D9">
        <w:rPr>
          <w:rFonts w:ascii="Times New Roman" w:hAnsi="Times New Roman" w:cs="Times New Roman"/>
          <w:sz w:val="22"/>
          <w:szCs w:val="22"/>
        </w:rPr>
        <w:t xml:space="preserve"> (ф. </w:t>
      </w:r>
      <w:r w:rsidR="00B937D9" w:rsidRPr="00B937D9">
        <w:rPr>
          <w:rFonts w:ascii="Times New Roman" w:hAnsi="Times New Roman" w:cs="Times New Roman"/>
          <w:sz w:val="22"/>
          <w:szCs w:val="22"/>
        </w:rPr>
        <w:t>0510460</w:t>
      </w:r>
      <w:r w:rsidRPr="00B937D9">
        <w:rPr>
          <w:rFonts w:ascii="Times New Roman" w:hAnsi="Times New Roman" w:cs="Times New Roman"/>
          <w:sz w:val="22"/>
          <w:szCs w:val="22"/>
        </w:rPr>
        <w:t>).</w:t>
      </w:r>
      <w:r w:rsidRPr="009E27C4">
        <w:rPr>
          <w:rFonts w:ascii="Times New Roman" w:hAnsi="Times New Roman" w:cs="Times New Roman"/>
          <w:sz w:val="22"/>
          <w:szCs w:val="22"/>
        </w:rPr>
        <w:t> </w:t>
      </w:r>
    </w:p>
    <w:p w:rsidR="00C06ED1" w:rsidRPr="009E27C4" w:rsidRDefault="00C06ED1" w:rsidP="00031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000000"/>
          <w:sz w:val="22"/>
          <w:szCs w:val="22"/>
        </w:rPr>
      </w:pPr>
      <w:r w:rsidRPr="009E27C4">
        <w:rPr>
          <w:rFonts w:ascii="Times New Roman" w:hAnsi="Times New Roman" w:cs="Times New Roman"/>
          <w:b/>
          <w:sz w:val="22"/>
          <w:szCs w:val="22"/>
        </w:rPr>
        <w:t> </w:t>
      </w:r>
      <w:r w:rsidRPr="009E27C4">
        <w:rPr>
          <w:rFonts w:ascii="Times New Roman" w:hAnsi="Times New Roman" w:cs="Times New Roman"/>
          <w:sz w:val="22"/>
          <w:szCs w:val="22"/>
        </w:rPr>
        <w:t>5.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w:t>
      </w:r>
      <w:r w:rsidRPr="009E27C4">
        <w:rPr>
          <w:rFonts w:ascii="Times New Roman" w:hAnsi="Times New Roman" w:cs="Times New Roman"/>
          <w:color w:val="000000"/>
          <w:sz w:val="22"/>
          <w:szCs w:val="22"/>
        </w:rPr>
        <w:br/>
      </w:r>
      <w:r w:rsidRPr="009E27C4">
        <w:rPr>
          <w:rFonts w:ascii="Times New Roman" w:hAnsi="Times New Roman" w:cs="Times New Roman"/>
          <w:sz w:val="22"/>
          <w:szCs w:val="22"/>
        </w:rPr>
        <w:t xml:space="preserve">– их справедливой </w:t>
      </w:r>
      <w:r w:rsidR="007C021E" w:rsidRPr="009E27C4">
        <w:rPr>
          <w:rFonts w:ascii="Times New Roman" w:hAnsi="Times New Roman" w:cs="Times New Roman"/>
          <w:sz w:val="22"/>
          <w:szCs w:val="22"/>
        </w:rPr>
        <w:t xml:space="preserve"> </w:t>
      </w:r>
      <w:r w:rsidRPr="009E27C4">
        <w:rPr>
          <w:rFonts w:ascii="Times New Roman" w:hAnsi="Times New Roman" w:cs="Times New Roman"/>
          <w:sz w:val="22"/>
          <w:szCs w:val="22"/>
        </w:rPr>
        <w:t xml:space="preserve">стоимости на дату принятия к бухгалтерскому учету, рассчитанной </w:t>
      </w:r>
      <w:r w:rsidR="007C021E" w:rsidRPr="009E27C4">
        <w:rPr>
          <w:rFonts w:ascii="Times New Roman" w:hAnsi="Times New Roman" w:cs="Times New Roman"/>
          <w:sz w:val="22"/>
          <w:szCs w:val="22"/>
        </w:rPr>
        <w:t xml:space="preserve">методом </w:t>
      </w:r>
      <w:r w:rsidRPr="009E27C4">
        <w:rPr>
          <w:rFonts w:ascii="Times New Roman" w:hAnsi="Times New Roman" w:cs="Times New Roman"/>
          <w:sz w:val="22"/>
          <w:szCs w:val="22"/>
        </w:rPr>
        <w:t xml:space="preserve">рыночных </w:t>
      </w:r>
      <w:r w:rsidR="007C021E" w:rsidRPr="009E27C4">
        <w:rPr>
          <w:rFonts w:ascii="Times New Roman" w:hAnsi="Times New Roman" w:cs="Times New Roman"/>
          <w:sz w:val="22"/>
          <w:szCs w:val="22"/>
        </w:rPr>
        <w:t>ц</w:t>
      </w:r>
      <w:r w:rsidRPr="009E27C4">
        <w:rPr>
          <w:rFonts w:ascii="Times New Roman" w:hAnsi="Times New Roman" w:cs="Times New Roman"/>
          <w:sz w:val="22"/>
          <w:szCs w:val="22"/>
        </w:rPr>
        <w:t>ен;</w:t>
      </w:r>
      <w:r w:rsidRPr="009E27C4">
        <w:rPr>
          <w:rFonts w:ascii="Times New Roman" w:hAnsi="Times New Roman" w:cs="Times New Roman"/>
          <w:color w:val="000000"/>
          <w:sz w:val="22"/>
          <w:szCs w:val="22"/>
        </w:rPr>
        <w:br/>
      </w:r>
      <w:r w:rsidRPr="009E27C4">
        <w:rPr>
          <w:rFonts w:ascii="Times New Roman" w:hAnsi="Times New Roman" w:cs="Times New Roman"/>
          <w:sz w:val="22"/>
          <w:szCs w:val="22"/>
        </w:rPr>
        <w:t>– сумм, уплачиваемых учреждением за доставку материальных запа</w:t>
      </w:r>
      <w:r w:rsidR="00C46DF9" w:rsidRPr="009E27C4">
        <w:rPr>
          <w:rFonts w:ascii="Times New Roman" w:hAnsi="Times New Roman" w:cs="Times New Roman"/>
          <w:sz w:val="22"/>
          <w:szCs w:val="22"/>
        </w:rPr>
        <w:t>сов, приведение их в состояние,</w:t>
      </w:r>
      <w:r w:rsidR="00BD5915" w:rsidRPr="009E27C4">
        <w:rPr>
          <w:rFonts w:ascii="Times New Roman" w:hAnsi="Times New Roman" w:cs="Times New Roman"/>
          <w:sz w:val="22"/>
          <w:szCs w:val="22"/>
        </w:rPr>
        <w:t xml:space="preserve"> </w:t>
      </w:r>
      <w:r w:rsidRPr="009E27C4">
        <w:rPr>
          <w:rFonts w:ascii="Times New Roman" w:hAnsi="Times New Roman" w:cs="Times New Roman"/>
          <w:sz w:val="22"/>
          <w:szCs w:val="22"/>
        </w:rPr>
        <w:t>пригодное для использования.</w:t>
      </w:r>
      <w:r w:rsidRPr="009E27C4">
        <w:rPr>
          <w:rFonts w:ascii="Times New Roman" w:hAnsi="Times New Roman" w:cs="Times New Roman"/>
          <w:color w:val="000000"/>
          <w:sz w:val="22"/>
          <w:szCs w:val="22"/>
        </w:rPr>
        <w:br/>
      </w:r>
      <w:r w:rsidRPr="009E27C4">
        <w:rPr>
          <w:rFonts w:ascii="Times New Roman" w:hAnsi="Times New Roman" w:cs="Times New Roman"/>
          <w:sz w:val="22"/>
          <w:szCs w:val="22"/>
        </w:rPr>
        <w:t> </w:t>
      </w:r>
      <w:r w:rsidR="00031116">
        <w:rPr>
          <w:rFonts w:ascii="Times New Roman" w:hAnsi="Times New Roman" w:cs="Times New Roman"/>
          <w:sz w:val="22"/>
          <w:szCs w:val="22"/>
        </w:rPr>
        <w:t xml:space="preserve">         </w:t>
      </w:r>
      <w:r w:rsidR="00BD5915" w:rsidRPr="009E27C4">
        <w:rPr>
          <w:rFonts w:ascii="Times New Roman" w:hAnsi="Times New Roman" w:cs="Times New Roman"/>
          <w:iCs/>
          <w:sz w:val="22"/>
          <w:szCs w:val="22"/>
        </w:rPr>
        <w:t>6</w:t>
      </w:r>
      <w:r w:rsidRPr="009E27C4">
        <w:rPr>
          <w:rFonts w:ascii="Times New Roman" w:hAnsi="Times New Roman" w:cs="Times New Roman"/>
          <w:iCs/>
          <w:sz w:val="22"/>
          <w:szCs w:val="22"/>
        </w:rPr>
        <w:t>. Стоимость безвозмездно полученных нефинансовых активов</w:t>
      </w:r>
      <w:r w:rsidR="003D25B5" w:rsidRPr="009E27C4">
        <w:rPr>
          <w:rFonts w:ascii="Times New Roman" w:hAnsi="Times New Roman" w:cs="Times New Roman"/>
          <w:iCs/>
          <w:sz w:val="22"/>
          <w:szCs w:val="22"/>
        </w:rPr>
        <w:t>.</w:t>
      </w:r>
      <w:r w:rsidRPr="009E27C4">
        <w:rPr>
          <w:rFonts w:ascii="Times New Roman" w:hAnsi="Times New Roman" w:cs="Times New Roman"/>
          <w:sz w:val="22"/>
          <w:szCs w:val="22"/>
        </w:rPr>
        <w:t> </w:t>
      </w:r>
    </w:p>
    <w:p w:rsidR="00C06ED1" w:rsidRPr="009E27C4" w:rsidRDefault="00C06ED1" w:rsidP="00960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2"/>
          <w:szCs w:val="22"/>
        </w:rPr>
      </w:pPr>
      <w:r w:rsidRPr="009E27C4">
        <w:rPr>
          <w:rFonts w:ascii="Times New Roman" w:hAnsi="Times New Roman" w:cs="Times New Roman"/>
          <w:sz w:val="22"/>
          <w:szCs w:val="22"/>
        </w:rPr>
        <w:t xml:space="preserve">Данные о рыночной цене безвозмездно полученных нефинансовых активов должны быть подтверждены документально: </w:t>
      </w:r>
    </w:p>
    <w:p w:rsidR="00C06ED1" w:rsidRPr="009E27C4" w:rsidRDefault="00C06ED1" w:rsidP="00D84B44">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Style w:val="fill"/>
          <w:rFonts w:ascii="Times New Roman" w:hAnsi="Times New Roman" w:cs="Times New Roman"/>
          <w:b w:val="0"/>
          <w:i w:val="0"/>
          <w:color w:val="auto"/>
          <w:sz w:val="22"/>
          <w:szCs w:val="22"/>
        </w:rPr>
      </w:pPr>
      <w:r w:rsidRPr="009E27C4">
        <w:rPr>
          <w:rStyle w:val="fill"/>
          <w:rFonts w:ascii="Times New Roman" w:hAnsi="Times New Roman" w:cs="Times New Roman"/>
          <w:b w:val="0"/>
          <w:i w:val="0"/>
          <w:color w:val="auto"/>
          <w:sz w:val="22"/>
          <w:szCs w:val="22"/>
        </w:rPr>
        <w:t>справками (другими подтверждающими документами) Росстата;</w:t>
      </w:r>
    </w:p>
    <w:p w:rsidR="00C06ED1" w:rsidRPr="009E27C4" w:rsidRDefault="00C06ED1" w:rsidP="00D84B44">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Style w:val="fill"/>
          <w:rFonts w:ascii="Times New Roman" w:hAnsi="Times New Roman" w:cs="Times New Roman"/>
          <w:b w:val="0"/>
          <w:i w:val="0"/>
          <w:color w:val="auto"/>
          <w:sz w:val="22"/>
          <w:szCs w:val="22"/>
        </w:rPr>
      </w:pPr>
      <w:r w:rsidRPr="009E27C4">
        <w:rPr>
          <w:rStyle w:val="fill"/>
          <w:rFonts w:ascii="Times New Roman" w:hAnsi="Times New Roman" w:cs="Times New Roman"/>
          <w:b w:val="0"/>
          <w:i w:val="0"/>
          <w:color w:val="auto"/>
          <w:sz w:val="22"/>
          <w:szCs w:val="22"/>
        </w:rPr>
        <w:t>прайс-листами заводов-изготовителей;</w:t>
      </w:r>
    </w:p>
    <w:p w:rsidR="00C06ED1" w:rsidRPr="009E27C4" w:rsidRDefault="00C06ED1" w:rsidP="00D84B44">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Style w:val="fill"/>
          <w:rFonts w:ascii="Times New Roman" w:hAnsi="Times New Roman" w:cs="Times New Roman"/>
          <w:b w:val="0"/>
          <w:i w:val="0"/>
          <w:color w:val="auto"/>
          <w:sz w:val="22"/>
          <w:szCs w:val="22"/>
        </w:rPr>
      </w:pPr>
      <w:r w:rsidRPr="009E27C4">
        <w:rPr>
          <w:rStyle w:val="fill"/>
          <w:rFonts w:ascii="Times New Roman" w:hAnsi="Times New Roman" w:cs="Times New Roman"/>
          <w:b w:val="0"/>
          <w:i w:val="0"/>
          <w:color w:val="auto"/>
          <w:sz w:val="22"/>
          <w:szCs w:val="22"/>
        </w:rPr>
        <w:lastRenderedPageBreak/>
        <w:t>справками (другими подтверждающими документами) оценщиков;</w:t>
      </w:r>
    </w:p>
    <w:p w:rsidR="00C06ED1" w:rsidRPr="009E27C4" w:rsidRDefault="00C06ED1" w:rsidP="00D84B44">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Style w:val="fill"/>
          <w:rFonts w:ascii="Times New Roman" w:hAnsi="Times New Roman" w:cs="Times New Roman"/>
          <w:b w:val="0"/>
          <w:i w:val="0"/>
          <w:color w:val="auto"/>
          <w:sz w:val="22"/>
          <w:szCs w:val="22"/>
        </w:rPr>
      </w:pPr>
      <w:r w:rsidRPr="009E27C4">
        <w:rPr>
          <w:rStyle w:val="fill"/>
          <w:rFonts w:ascii="Times New Roman" w:hAnsi="Times New Roman" w:cs="Times New Roman"/>
          <w:b w:val="0"/>
          <w:i w:val="0"/>
          <w:color w:val="auto"/>
          <w:sz w:val="22"/>
          <w:szCs w:val="22"/>
        </w:rPr>
        <w:t>информацией, размещенной в СМИ, и т. д.</w:t>
      </w:r>
    </w:p>
    <w:p w:rsidR="00C06ED1" w:rsidRPr="009E27C4" w:rsidRDefault="00C06ED1"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9E27C4">
        <w:rPr>
          <w:rStyle w:val="fill"/>
          <w:rFonts w:ascii="Times New Roman" w:hAnsi="Times New Roman" w:cs="Times New Roman"/>
          <w:b w:val="0"/>
          <w:i w:val="0"/>
          <w:color w:val="auto"/>
          <w:sz w:val="22"/>
          <w:szCs w:val="22"/>
        </w:rPr>
        <w:t>В случаях невозможности документального подтверждения стоимость определяется экспертным путем.</w:t>
      </w:r>
    </w:p>
    <w:p w:rsidR="0072704F" w:rsidRDefault="00735616" w:rsidP="00031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olor w:val="333333"/>
          <w:sz w:val="22"/>
          <w:szCs w:val="22"/>
          <w:shd w:val="clear" w:color="auto" w:fill="FFFFFF"/>
        </w:rPr>
      </w:pPr>
      <w:r w:rsidRPr="00545536">
        <w:rPr>
          <w:rFonts w:ascii="Times New Roman" w:hAnsi="Times New Roman" w:cs="Times New Roman"/>
          <w:sz w:val="24"/>
        </w:rPr>
        <w:t> </w:t>
      </w:r>
      <w:r w:rsidR="003D25B5" w:rsidRPr="009E27C4">
        <w:rPr>
          <w:rFonts w:ascii="Times New Roman" w:hAnsi="Times New Roman"/>
          <w:sz w:val="22"/>
          <w:szCs w:val="22"/>
        </w:rPr>
        <w:t>7</w:t>
      </w:r>
      <w:r w:rsidR="00AF69F3" w:rsidRPr="009E27C4">
        <w:rPr>
          <w:rFonts w:ascii="Times New Roman" w:hAnsi="Times New Roman"/>
          <w:sz w:val="22"/>
          <w:szCs w:val="22"/>
        </w:rPr>
        <w:t xml:space="preserve">. Нормы на расходы горюче-смазочных материалов (ГСМ) разрабатываются специализированной организацией и утверждаются приказом руководителя </w:t>
      </w:r>
      <w:r w:rsidR="002B1B12" w:rsidRPr="009E27C4">
        <w:rPr>
          <w:rFonts w:ascii="Times New Roman" w:hAnsi="Times New Roman"/>
          <w:sz w:val="22"/>
          <w:szCs w:val="22"/>
        </w:rPr>
        <w:t>учреждения</w:t>
      </w:r>
      <w:r w:rsidR="00AF69F3" w:rsidRPr="009E27C4">
        <w:rPr>
          <w:rFonts w:ascii="Times New Roman" w:hAnsi="Times New Roman"/>
          <w:sz w:val="22"/>
          <w:szCs w:val="22"/>
        </w:rPr>
        <w:t>.</w:t>
      </w:r>
      <w:bookmarkStart w:id="1" w:name="_ref_335295"/>
      <w:r w:rsidR="002B2630" w:rsidRPr="009E27C4">
        <w:rPr>
          <w:rFonts w:ascii="Times New Roman" w:hAnsi="Times New Roman"/>
          <w:sz w:val="22"/>
          <w:szCs w:val="22"/>
        </w:rPr>
        <w:t xml:space="preserve"> Нормы расхода ГСМ утверждаются в виде отдельного документа на основании </w:t>
      </w:r>
      <w:hyperlink r:id="rId16" w:history="1">
        <w:r w:rsidR="002B2630" w:rsidRPr="009E27C4">
          <w:rPr>
            <w:rStyle w:val="a3"/>
            <w:rFonts w:ascii="Times New Roman" w:hAnsi="Times New Roman"/>
            <w:color w:val="auto"/>
            <w:sz w:val="22"/>
            <w:szCs w:val="22"/>
            <w:u w:val="none"/>
          </w:rPr>
          <w:t>Методических рекомендаций</w:t>
        </w:r>
      </w:hyperlink>
      <w:r w:rsidR="002B2630" w:rsidRPr="009E27C4">
        <w:rPr>
          <w:rFonts w:ascii="Times New Roman" w:hAnsi="Times New Roman"/>
          <w:sz w:val="22"/>
          <w:szCs w:val="22"/>
        </w:rPr>
        <w:t xml:space="preserve"> № АМ-23-р.</w:t>
      </w:r>
      <w:bookmarkEnd w:id="1"/>
      <w:r w:rsidR="007414D1" w:rsidRPr="009E27C4">
        <w:rPr>
          <w:rFonts w:ascii="Times New Roman" w:hAnsi="Times New Roman"/>
          <w:sz w:val="22"/>
          <w:szCs w:val="22"/>
        </w:rPr>
        <w:t xml:space="preserve"> Д</w:t>
      </w:r>
      <w:r w:rsidR="007414D1" w:rsidRPr="009E27C4">
        <w:rPr>
          <w:rFonts w:ascii="Times New Roman" w:hAnsi="Times New Roman"/>
          <w:color w:val="333333"/>
          <w:sz w:val="22"/>
          <w:szCs w:val="22"/>
          <w:shd w:val="clear" w:color="auto" w:fill="FFFFFF"/>
        </w:rPr>
        <w:t xml:space="preserve">ля моделей, марок и модификаций автомобильной </w:t>
      </w:r>
      <w:r w:rsidR="00F72FBD" w:rsidRPr="009E27C4">
        <w:rPr>
          <w:rFonts w:ascii="Times New Roman" w:hAnsi="Times New Roman"/>
          <w:color w:val="333333"/>
          <w:sz w:val="22"/>
          <w:szCs w:val="22"/>
          <w:shd w:val="clear" w:color="auto" w:fill="FFFFFF"/>
        </w:rPr>
        <w:t xml:space="preserve">техники, поступающей в </w:t>
      </w:r>
      <w:r w:rsidR="00786633" w:rsidRPr="009E27C4">
        <w:rPr>
          <w:rFonts w:ascii="Times New Roman" w:hAnsi="Times New Roman"/>
          <w:color w:val="333333"/>
          <w:sz w:val="22"/>
          <w:szCs w:val="22"/>
          <w:shd w:val="clear" w:color="auto" w:fill="FFFFFF"/>
        </w:rPr>
        <w:t>учреждение</w:t>
      </w:r>
      <w:r w:rsidR="007414D1" w:rsidRPr="009E27C4">
        <w:rPr>
          <w:rFonts w:ascii="Times New Roman" w:hAnsi="Times New Roman"/>
          <w:color w:val="333333"/>
          <w:sz w:val="22"/>
          <w:szCs w:val="22"/>
          <w:shd w:val="clear" w:color="auto" w:fill="FFFFFF"/>
        </w:rPr>
        <w:t>, на которую Минтрансом России не утверждены нормы расхода топлив (отсутствующие в данном документе), руководител</w:t>
      </w:r>
      <w:r w:rsidR="004E736C" w:rsidRPr="009E27C4">
        <w:rPr>
          <w:rFonts w:ascii="Times New Roman" w:hAnsi="Times New Roman"/>
          <w:color w:val="333333"/>
          <w:sz w:val="22"/>
          <w:szCs w:val="22"/>
          <w:shd w:val="clear" w:color="auto" w:fill="FFFFFF"/>
        </w:rPr>
        <w:t>ь</w:t>
      </w:r>
      <w:r w:rsidR="007414D1" w:rsidRPr="009E27C4">
        <w:rPr>
          <w:rFonts w:ascii="Times New Roman" w:hAnsi="Times New Roman"/>
          <w:color w:val="333333"/>
          <w:sz w:val="22"/>
          <w:szCs w:val="22"/>
          <w:shd w:val="clear" w:color="auto" w:fill="FFFFFF"/>
        </w:rPr>
        <w:t xml:space="preserve"> </w:t>
      </w:r>
      <w:r w:rsidR="004E736C" w:rsidRPr="009E27C4">
        <w:rPr>
          <w:rFonts w:ascii="Times New Roman" w:hAnsi="Times New Roman"/>
          <w:color w:val="333333"/>
          <w:sz w:val="22"/>
          <w:szCs w:val="22"/>
          <w:shd w:val="clear" w:color="auto" w:fill="FFFFFF"/>
        </w:rPr>
        <w:t>учреждения</w:t>
      </w:r>
      <w:r w:rsidR="007414D1" w:rsidRPr="009E27C4">
        <w:rPr>
          <w:rFonts w:ascii="Times New Roman" w:hAnsi="Times New Roman"/>
          <w:color w:val="333333"/>
          <w:sz w:val="22"/>
          <w:szCs w:val="22"/>
          <w:shd w:val="clear" w:color="auto" w:fill="FFFFFF"/>
        </w:rPr>
        <w:t xml:space="preserve"> вводит</w:t>
      </w:r>
      <w:r w:rsidR="004E736C" w:rsidRPr="009E27C4">
        <w:rPr>
          <w:rFonts w:ascii="Times New Roman" w:hAnsi="Times New Roman"/>
          <w:color w:val="333333"/>
          <w:sz w:val="22"/>
          <w:szCs w:val="22"/>
          <w:shd w:val="clear" w:color="auto" w:fill="FFFFFF"/>
        </w:rPr>
        <w:t xml:space="preserve"> </w:t>
      </w:r>
      <w:r w:rsidR="007414D1" w:rsidRPr="009E27C4">
        <w:rPr>
          <w:rFonts w:ascii="Times New Roman" w:hAnsi="Times New Roman"/>
          <w:color w:val="333333"/>
          <w:sz w:val="22"/>
          <w:szCs w:val="22"/>
          <w:shd w:val="clear" w:color="auto" w:fill="FFFFFF"/>
        </w:rPr>
        <w:t xml:space="preserve"> </w:t>
      </w:r>
      <w:r w:rsidR="004E736C" w:rsidRPr="009E27C4">
        <w:rPr>
          <w:rFonts w:ascii="Times New Roman" w:hAnsi="Times New Roman"/>
          <w:color w:val="333333"/>
          <w:sz w:val="22"/>
          <w:szCs w:val="22"/>
          <w:shd w:val="clear" w:color="auto" w:fill="FFFFFF"/>
        </w:rPr>
        <w:t xml:space="preserve">нормы расхода ГСМ </w:t>
      </w:r>
      <w:r w:rsidR="007414D1" w:rsidRPr="009E27C4">
        <w:rPr>
          <w:rFonts w:ascii="Times New Roman" w:hAnsi="Times New Roman"/>
          <w:color w:val="333333"/>
          <w:sz w:val="22"/>
          <w:szCs w:val="22"/>
          <w:shd w:val="clear" w:color="auto" w:fill="FFFFFF"/>
        </w:rPr>
        <w:t>в действие своим приказом.</w:t>
      </w:r>
    </w:p>
    <w:p w:rsidR="00AF69F3" w:rsidRPr="009E27C4" w:rsidRDefault="00AF69F3" w:rsidP="00894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9E27C4">
        <w:rPr>
          <w:rFonts w:ascii="Times New Roman" w:hAnsi="Times New Roman"/>
          <w:sz w:val="22"/>
          <w:szCs w:val="22"/>
        </w:rPr>
        <w:t>Ежегодно приказом руководителя утверждаются период применения зимней надбавки к нормам расхода ГСМ и ее величина.</w:t>
      </w:r>
      <w:bookmarkStart w:id="2" w:name="_ref_335296"/>
      <w:r w:rsidR="002B2630" w:rsidRPr="009E27C4">
        <w:rPr>
          <w:rFonts w:ascii="Times New Roman" w:hAnsi="Times New Roman"/>
          <w:sz w:val="22"/>
          <w:szCs w:val="22"/>
        </w:rPr>
        <w:t xml:space="preserve"> При отсутствии распоряжения региональных (местных) органов власти период применения зимней надбавки к нормам расхода ГСМ соответствует периоду, установленному в </w:t>
      </w:r>
      <w:hyperlink r:id="rId17" w:history="1">
        <w:r w:rsidR="002B2630" w:rsidRPr="009E27C4">
          <w:rPr>
            <w:rStyle w:val="a3"/>
            <w:rFonts w:ascii="Times New Roman" w:hAnsi="Times New Roman"/>
            <w:color w:val="auto"/>
            <w:sz w:val="22"/>
            <w:szCs w:val="22"/>
            <w:u w:val="none"/>
          </w:rPr>
          <w:t>Методических рекомендациях</w:t>
        </w:r>
      </w:hyperlink>
      <w:r w:rsidR="002B2630" w:rsidRPr="009E27C4">
        <w:rPr>
          <w:rFonts w:ascii="Times New Roman" w:hAnsi="Times New Roman"/>
          <w:sz w:val="22"/>
          <w:szCs w:val="22"/>
        </w:rPr>
        <w:t xml:space="preserve"> № АМ-23-р.</w:t>
      </w:r>
      <w:bookmarkEnd w:id="2"/>
    </w:p>
    <w:p w:rsidR="00AF69F3" w:rsidRPr="009E27C4" w:rsidRDefault="00AF69F3"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9E27C4">
        <w:rPr>
          <w:rFonts w:ascii="Times New Roman" w:hAnsi="Times New Roman" w:cs="Times New Roman"/>
          <w:sz w:val="22"/>
          <w:szCs w:val="22"/>
        </w:rPr>
        <w:t>ГСМ списывается на расходы по фактическому расходу на основании путевых листов, но не выше норм, уста</w:t>
      </w:r>
      <w:r w:rsidR="002B1B12" w:rsidRPr="009E27C4">
        <w:rPr>
          <w:rFonts w:ascii="Times New Roman" w:hAnsi="Times New Roman" w:cs="Times New Roman"/>
          <w:sz w:val="22"/>
          <w:szCs w:val="22"/>
        </w:rPr>
        <w:t>новленных приказом учреждения</w:t>
      </w:r>
      <w:r w:rsidRPr="009E27C4">
        <w:rPr>
          <w:rFonts w:ascii="Times New Roman" w:hAnsi="Times New Roman" w:cs="Times New Roman"/>
          <w:sz w:val="22"/>
          <w:szCs w:val="22"/>
        </w:rPr>
        <w:t>. </w:t>
      </w:r>
    </w:p>
    <w:p w:rsidR="00BD5915" w:rsidRPr="00545536" w:rsidRDefault="00BD5915" w:rsidP="00BD5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p w:rsidR="00BD5915" w:rsidRPr="00545536" w:rsidRDefault="0016784E" w:rsidP="00BD5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rPr>
      </w:pPr>
      <w:r>
        <w:rPr>
          <w:rFonts w:ascii="Times New Roman" w:hAnsi="Times New Roman" w:cs="Times New Roman"/>
          <w:b/>
          <w:bCs/>
          <w:sz w:val="24"/>
        </w:rPr>
        <w:t xml:space="preserve">                         </w:t>
      </w:r>
      <w:r w:rsidR="0072704F">
        <w:rPr>
          <w:rFonts w:ascii="Times New Roman" w:hAnsi="Times New Roman" w:cs="Times New Roman"/>
          <w:b/>
          <w:bCs/>
          <w:sz w:val="24"/>
        </w:rPr>
        <w:t xml:space="preserve">              </w:t>
      </w:r>
      <w:r>
        <w:rPr>
          <w:rFonts w:ascii="Times New Roman" w:hAnsi="Times New Roman" w:cs="Times New Roman"/>
          <w:b/>
          <w:bCs/>
          <w:sz w:val="24"/>
        </w:rPr>
        <w:t xml:space="preserve">  7</w:t>
      </w:r>
      <w:r w:rsidR="00BD5915" w:rsidRPr="00545536">
        <w:rPr>
          <w:rFonts w:ascii="Times New Roman" w:hAnsi="Times New Roman" w:cs="Times New Roman"/>
          <w:b/>
          <w:bCs/>
          <w:sz w:val="24"/>
        </w:rPr>
        <w:t>. Инвентаризация имущества и обязательств</w:t>
      </w:r>
    </w:p>
    <w:p w:rsidR="005B277C" w:rsidRPr="009E27C4" w:rsidRDefault="005B277C" w:rsidP="00BD5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0F51D2" w:rsidRPr="000F51D2" w:rsidRDefault="005B277C" w:rsidP="000F5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9E27C4">
        <w:rPr>
          <w:rFonts w:ascii="Times New Roman" w:hAnsi="Times New Roman" w:cs="Times New Roman"/>
          <w:sz w:val="22"/>
          <w:szCs w:val="22"/>
        </w:rPr>
        <w:t> </w:t>
      </w:r>
      <w:r w:rsidR="000F51D2" w:rsidRPr="000F51D2">
        <w:rPr>
          <w:rFonts w:ascii="Times New Roman" w:hAnsi="Times New Roman" w:cs="Times New Roman"/>
          <w:sz w:val="22"/>
          <w:szCs w:val="22"/>
        </w:rPr>
        <w:t xml:space="preserve">1. Инвентаризации подлежит все имущество учреждения независимо от его местонахождения и все виды финансовых активов и обязательств учреждения. </w:t>
      </w:r>
      <w:r w:rsidR="000F51D2" w:rsidRPr="000F51D2">
        <w:rPr>
          <w:rStyle w:val="fill"/>
          <w:rFonts w:ascii="Times New Roman" w:hAnsi="Times New Roman" w:cs="Times New Roman"/>
          <w:b w:val="0"/>
          <w:i w:val="0"/>
          <w:color w:val="auto"/>
          <w:sz w:val="22"/>
          <w:szCs w:val="22"/>
        </w:rPr>
        <w:t>Также</w:t>
      </w:r>
      <w:r w:rsidR="000F51D2" w:rsidRPr="000F51D2">
        <w:rPr>
          <w:rFonts w:ascii="Times New Roman" w:hAnsi="Times New Roman" w:cs="Times New Roman"/>
          <w:sz w:val="22"/>
          <w:szCs w:val="22"/>
        </w:rPr>
        <w:t xml:space="preserve"> </w:t>
      </w:r>
      <w:r w:rsidR="000F51D2" w:rsidRPr="000F51D2">
        <w:rPr>
          <w:rStyle w:val="fill"/>
          <w:rFonts w:ascii="Times New Roman" w:hAnsi="Times New Roman" w:cs="Times New Roman"/>
          <w:b w:val="0"/>
          <w:i w:val="0"/>
          <w:color w:val="auto"/>
          <w:sz w:val="22"/>
          <w:szCs w:val="22"/>
        </w:rPr>
        <w:t>инвентаризации подлежит имущество, находящееся на ответственном хранении учреждения.</w:t>
      </w:r>
    </w:p>
    <w:p w:rsidR="000F51D2" w:rsidRPr="000F51D2" w:rsidRDefault="000F51D2" w:rsidP="000F5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0F51D2">
        <w:rPr>
          <w:rFonts w:ascii="Times New Roman" w:hAnsi="Times New Roman" w:cs="Times New Roman"/>
          <w:sz w:val="22"/>
          <w:szCs w:val="22"/>
        </w:rPr>
        <w:t>И</w:t>
      </w:r>
      <w:r w:rsidRPr="000F51D2">
        <w:rPr>
          <w:rStyle w:val="fill"/>
          <w:rFonts w:ascii="Times New Roman" w:hAnsi="Times New Roman" w:cs="Times New Roman"/>
          <w:b w:val="0"/>
          <w:i w:val="0"/>
          <w:color w:val="auto"/>
          <w:sz w:val="22"/>
          <w:szCs w:val="22"/>
        </w:rPr>
        <w:t>нвентаризацию имущества, переданного в аренду (безвозмездное пользование), проводит</w:t>
      </w:r>
      <w:r w:rsidRPr="000F51D2">
        <w:rPr>
          <w:rFonts w:ascii="Times New Roman" w:hAnsi="Times New Roman" w:cs="Times New Roman"/>
          <w:sz w:val="22"/>
          <w:szCs w:val="22"/>
        </w:rPr>
        <w:t xml:space="preserve"> </w:t>
      </w:r>
      <w:r w:rsidRPr="000F51D2">
        <w:rPr>
          <w:rStyle w:val="fill"/>
          <w:rFonts w:ascii="Times New Roman" w:hAnsi="Times New Roman" w:cs="Times New Roman"/>
          <w:b w:val="0"/>
          <w:i w:val="0"/>
          <w:color w:val="auto"/>
          <w:sz w:val="22"/>
          <w:szCs w:val="22"/>
        </w:rPr>
        <w:t>арендатор (ссудополучатель).</w:t>
      </w:r>
    </w:p>
    <w:p w:rsidR="000F51D2" w:rsidRPr="000F51D2" w:rsidRDefault="000F51D2" w:rsidP="000F5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0F51D2">
        <w:rPr>
          <w:rFonts w:ascii="Times New Roman" w:hAnsi="Times New Roman" w:cs="Times New Roman"/>
          <w:sz w:val="22"/>
          <w:szCs w:val="22"/>
        </w:rPr>
        <w:t>Инвентаризация имущества производится по его местонахождению и в разрезе ответственных (материально ответственных) лиц, далее – ответственные лица. </w:t>
      </w:r>
      <w:r w:rsidRPr="000F51D2">
        <w:rPr>
          <w:rFonts w:ascii="Times New Roman" w:hAnsi="Times New Roman" w:cs="Times New Roman"/>
          <w:color w:val="000000"/>
          <w:sz w:val="22"/>
          <w:szCs w:val="22"/>
          <w:shd w:val="clear" w:color="auto" w:fill="FFFFFF"/>
        </w:rPr>
        <w:t>Непосредственное подтверждение информации осуществляется путем прямого подсчета, обмера, осмотра, взвешивания.</w:t>
      </w:r>
    </w:p>
    <w:p w:rsidR="000F51D2" w:rsidRPr="000F51D2" w:rsidRDefault="000F51D2" w:rsidP="000F5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0F51D2">
        <w:rPr>
          <w:rFonts w:ascii="Times New Roman" w:hAnsi="Times New Roman" w:cs="Times New Roman"/>
          <w:sz w:val="22"/>
          <w:szCs w:val="22"/>
        </w:rPr>
        <w:t>2. Основными целями инвентаризации являются:</w:t>
      </w:r>
    </w:p>
    <w:p w:rsidR="000F51D2" w:rsidRPr="000F51D2" w:rsidRDefault="000F51D2" w:rsidP="000F51D2">
      <w:pPr>
        <w:pStyle w:val="a6"/>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0F51D2">
        <w:rPr>
          <w:rFonts w:ascii="Times New Roman" w:hAnsi="Times New Roman" w:cs="Times New Roman"/>
          <w:sz w:val="22"/>
          <w:szCs w:val="22"/>
        </w:rPr>
        <w:t>выявление фактического наличия имущества, как собственного, так и не принадлежащего учреждению, но числящегося в бухгалтерском учете;</w:t>
      </w:r>
    </w:p>
    <w:p w:rsidR="000F51D2" w:rsidRPr="000F51D2" w:rsidRDefault="000F51D2" w:rsidP="000F51D2">
      <w:pPr>
        <w:pStyle w:val="a6"/>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53"/>
        <w:rPr>
          <w:rFonts w:ascii="Times New Roman" w:hAnsi="Times New Roman" w:cs="Times New Roman"/>
          <w:sz w:val="22"/>
          <w:szCs w:val="22"/>
        </w:rPr>
      </w:pPr>
      <w:r w:rsidRPr="000F51D2">
        <w:rPr>
          <w:rFonts w:ascii="Times New Roman" w:hAnsi="Times New Roman" w:cs="Times New Roman"/>
          <w:sz w:val="22"/>
          <w:szCs w:val="22"/>
        </w:rPr>
        <w:t>сопоставление фактического наличия с данными бухгалтерского учета;</w:t>
      </w:r>
    </w:p>
    <w:p w:rsidR="000F51D2" w:rsidRPr="000F51D2" w:rsidRDefault="000F51D2" w:rsidP="000F51D2">
      <w:pPr>
        <w:pStyle w:val="a6"/>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0F51D2">
        <w:rPr>
          <w:rFonts w:ascii="Times New Roman" w:hAnsi="Times New Roman" w:cs="Times New Roman"/>
          <w:sz w:val="22"/>
          <w:szCs w:val="22"/>
        </w:rPr>
        <w:t>проверка полноты отражения в учете имущества, финансовых активов и обязательств (выявление неучтенных объектов, недостач);</w:t>
      </w:r>
    </w:p>
    <w:p w:rsidR="000F51D2" w:rsidRPr="000F51D2" w:rsidRDefault="000F51D2" w:rsidP="000F51D2">
      <w:pPr>
        <w:pStyle w:val="a6"/>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53"/>
        <w:rPr>
          <w:rFonts w:ascii="Times New Roman" w:hAnsi="Times New Roman" w:cs="Times New Roman"/>
          <w:sz w:val="22"/>
          <w:szCs w:val="22"/>
        </w:rPr>
      </w:pPr>
      <w:r w:rsidRPr="000F51D2">
        <w:rPr>
          <w:rFonts w:ascii="Times New Roman" w:hAnsi="Times New Roman" w:cs="Times New Roman"/>
          <w:sz w:val="22"/>
          <w:szCs w:val="22"/>
        </w:rPr>
        <w:t>документальное подтверждение наличия имущества, финансовых активов и обязательств;</w:t>
      </w:r>
    </w:p>
    <w:p w:rsidR="000F51D2" w:rsidRPr="000F51D2" w:rsidRDefault="000F51D2" w:rsidP="000F51D2">
      <w:pPr>
        <w:pStyle w:val="a6"/>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53"/>
        <w:rPr>
          <w:rFonts w:ascii="Times New Roman" w:hAnsi="Times New Roman" w:cs="Times New Roman"/>
          <w:sz w:val="22"/>
          <w:szCs w:val="22"/>
        </w:rPr>
      </w:pPr>
      <w:r w:rsidRPr="000F51D2">
        <w:rPr>
          <w:rFonts w:ascii="Times New Roman" w:hAnsi="Times New Roman" w:cs="Times New Roman"/>
          <w:sz w:val="22"/>
          <w:szCs w:val="22"/>
        </w:rPr>
        <w:t>определение фактического состояния имущества и его оценка;</w:t>
      </w:r>
    </w:p>
    <w:p w:rsidR="000F51D2" w:rsidRPr="000F51D2" w:rsidRDefault="000F51D2" w:rsidP="000F51D2">
      <w:pPr>
        <w:pStyle w:val="a6"/>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53"/>
        <w:rPr>
          <w:rFonts w:ascii="Times New Roman" w:hAnsi="Times New Roman" w:cs="Times New Roman"/>
          <w:sz w:val="22"/>
          <w:szCs w:val="22"/>
        </w:rPr>
      </w:pPr>
      <w:r w:rsidRPr="000F51D2">
        <w:rPr>
          <w:rFonts w:ascii="Times New Roman" w:hAnsi="Times New Roman" w:cs="Times New Roman"/>
          <w:sz w:val="22"/>
          <w:szCs w:val="22"/>
        </w:rPr>
        <w:t>проверка соблюдения правил содержания и эксплуатации основных средств, использования нематериальных активов, а также правил и условий хранения материальных запасов, денежных средств;</w:t>
      </w:r>
    </w:p>
    <w:p w:rsidR="000F51D2" w:rsidRPr="000F51D2" w:rsidRDefault="000F51D2" w:rsidP="000F51D2">
      <w:pPr>
        <w:pStyle w:val="a6"/>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53"/>
        <w:rPr>
          <w:rFonts w:ascii="Times New Roman" w:hAnsi="Times New Roman" w:cs="Times New Roman"/>
          <w:sz w:val="22"/>
          <w:szCs w:val="22"/>
        </w:rPr>
      </w:pPr>
      <w:r w:rsidRPr="000F51D2">
        <w:rPr>
          <w:rFonts w:ascii="Times New Roman" w:hAnsi="Times New Roman" w:cs="Times New Roman"/>
          <w:sz w:val="22"/>
          <w:szCs w:val="22"/>
        </w:rPr>
        <w:t>выявление признаков обесценения активов;</w:t>
      </w:r>
    </w:p>
    <w:p w:rsidR="000F51D2" w:rsidRPr="000F51D2" w:rsidRDefault="000F51D2" w:rsidP="000F51D2">
      <w:pPr>
        <w:pStyle w:val="a6"/>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53"/>
        <w:rPr>
          <w:rFonts w:ascii="Times New Roman" w:hAnsi="Times New Roman" w:cs="Times New Roman"/>
          <w:sz w:val="22"/>
          <w:szCs w:val="22"/>
        </w:rPr>
      </w:pPr>
      <w:r w:rsidRPr="000F51D2">
        <w:rPr>
          <w:rFonts w:ascii="Times New Roman" w:hAnsi="Times New Roman" w:cs="Times New Roman"/>
          <w:sz w:val="22"/>
          <w:szCs w:val="22"/>
        </w:rPr>
        <w:t>выявление дебиторской задолженности, безнадежной к взысканию и сомнительной;</w:t>
      </w:r>
    </w:p>
    <w:p w:rsidR="000F51D2" w:rsidRPr="000F51D2" w:rsidRDefault="000F51D2" w:rsidP="000F51D2">
      <w:pPr>
        <w:pStyle w:val="a6"/>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53"/>
        <w:rPr>
          <w:rFonts w:ascii="Times New Roman" w:hAnsi="Times New Roman" w:cs="Times New Roman"/>
          <w:sz w:val="22"/>
          <w:szCs w:val="22"/>
        </w:rPr>
      </w:pPr>
      <w:r w:rsidRPr="000F51D2">
        <w:rPr>
          <w:rFonts w:ascii="Times New Roman" w:hAnsi="Times New Roman" w:cs="Times New Roman"/>
          <w:sz w:val="22"/>
          <w:szCs w:val="22"/>
        </w:rPr>
        <w:t>выявление кредиторской задолженности, не востребованной кредиторами. </w:t>
      </w:r>
    </w:p>
    <w:p w:rsidR="000F51D2" w:rsidRPr="000F51D2" w:rsidRDefault="000F51D2" w:rsidP="000F5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0F51D2">
        <w:rPr>
          <w:rFonts w:ascii="Times New Roman" w:hAnsi="Times New Roman" w:cs="Times New Roman"/>
          <w:sz w:val="22"/>
          <w:szCs w:val="22"/>
        </w:rPr>
        <w:t xml:space="preserve">3. Инвентаризацию имущества и обязательств (в т. ч. числящихся на </w:t>
      </w:r>
      <w:proofErr w:type="spellStart"/>
      <w:r w:rsidRPr="000F51D2">
        <w:rPr>
          <w:rFonts w:ascii="Times New Roman" w:hAnsi="Times New Roman" w:cs="Times New Roman"/>
          <w:sz w:val="22"/>
          <w:szCs w:val="22"/>
        </w:rPr>
        <w:t>забалансовых</w:t>
      </w:r>
      <w:proofErr w:type="spellEnd"/>
      <w:r w:rsidRPr="000F51D2">
        <w:rPr>
          <w:rFonts w:ascii="Times New Roman" w:hAnsi="Times New Roman" w:cs="Times New Roman"/>
          <w:sz w:val="22"/>
          <w:szCs w:val="22"/>
        </w:rPr>
        <w:t xml:space="preserve"> счетах), а также финансовых результатов (в т. ч. расходов будущих периодов) проводит постоянно действующая инвентаризационная комиссия, или комиссия, созданная на период проведения инвентаризации или иная комиссия, состав которой утверждается  приказом  руководителя учреждения. При большом объеме работ для одновременного проведения инвентаризации имущества создаются рабочие инвентаризационные комиссии. Состав комиссии не может быть менее трех человек. В состав комиссии включается Председатель комиссии, заместитель председателя комиссии, другие члены комиссии. В учреждении создается положение о </w:t>
      </w:r>
      <w:proofErr w:type="gramStart"/>
      <w:r w:rsidRPr="000F51D2">
        <w:rPr>
          <w:rFonts w:ascii="Times New Roman" w:hAnsi="Times New Roman" w:cs="Times New Roman"/>
          <w:sz w:val="22"/>
          <w:szCs w:val="22"/>
        </w:rPr>
        <w:t>комиссии</w:t>
      </w:r>
      <w:proofErr w:type="gramEnd"/>
      <w:r w:rsidRPr="000F51D2">
        <w:rPr>
          <w:rFonts w:ascii="Times New Roman" w:hAnsi="Times New Roman" w:cs="Times New Roman"/>
          <w:sz w:val="22"/>
          <w:szCs w:val="22"/>
        </w:rPr>
        <w:t xml:space="preserve"> в котором закрепляются обязанности и полномочия членов комиссии. Состав комиссии в период проведения инвентаризации не может быть изменен.</w:t>
      </w:r>
    </w:p>
    <w:p w:rsidR="000F51D2" w:rsidRPr="000F51D2" w:rsidRDefault="000F51D2" w:rsidP="000F5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0F51D2">
        <w:rPr>
          <w:rFonts w:ascii="Times New Roman" w:hAnsi="Times New Roman" w:cs="Times New Roman"/>
          <w:sz w:val="22"/>
          <w:szCs w:val="22"/>
        </w:rPr>
        <w:t>4.  Проведение инвентаризации обязательно:</w:t>
      </w:r>
    </w:p>
    <w:p w:rsidR="000F51D2" w:rsidRPr="000F51D2" w:rsidRDefault="000F51D2" w:rsidP="000F51D2">
      <w:pPr>
        <w:pStyle w:val="a6"/>
        <w:numPr>
          <w:ilvl w:val="0"/>
          <w:numId w:val="11"/>
        </w:numPr>
        <w:ind w:left="357" w:firstLine="210"/>
        <w:rPr>
          <w:rFonts w:ascii="Times New Roman" w:hAnsi="Times New Roman" w:cs="Times New Roman"/>
          <w:sz w:val="22"/>
          <w:szCs w:val="22"/>
        </w:rPr>
      </w:pPr>
      <w:r w:rsidRPr="000F51D2">
        <w:rPr>
          <w:rFonts w:ascii="Times New Roman" w:hAnsi="Times New Roman" w:cs="Times New Roman"/>
          <w:sz w:val="22"/>
          <w:szCs w:val="22"/>
        </w:rPr>
        <w:t xml:space="preserve">перед составлением годовой бухгалтерской отчетности </w:t>
      </w:r>
    </w:p>
    <w:p w:rsidR="000F51D2" w:rsidRPr="000F51D2" w:rsidRDefault="000F51D2" w:rsidP="000F51D2">
      <w:pPr>
        <w:pStyle w:val="a6"/>
        <w:numPr>
          <w:ilvl w:val="0"/>
          <w:numId w:val="11"/>
        </w:numPr>
        <w:ind w:left="357" w:firstLine="210"/>
        <w:rPr>
          <w:rFonts w:ascii="Times New Roman" w:hAnsi="Times New Roman" w:cs="Times New Roman"/>
          <w:sz w:val="22"/>
          <w:szCs w:val="22"/>
        </w:rPr>
      </w:pPr>
      <w:r w:rsidRPr="000F51D2">
        <w:rPr>
          <w:rFonts w:ascii="Times New Roman" w:hAnsi="Times New Roman" w:cs="Times New Roman"/>
          <w:sz w:val="22"/>
          <w:szCs w:val="22"/>
        </w:rPr>
        <w:t>при установлении фактов хищений или злоупотреблений, а также порчи имущества;</w:t>
      </w:r>
    </w:p>
    <w:p w:rsidR="000F51D2" w:rsidRPr="000F51D2" w:rsidRDefault="000F51D2" w:rsidP="000F51D2">
      <w:pPr>
        <w:pStyle w:val="a6"/>
        <w:numPr>
          <w:ilvl w:val="0"/>
          <w:numId w:val="11"/>
        </w:numPr>
        <w:ind w:left="0" w:firstLine="567"/>
        <w:rPr>
          <w:rFonts w:ascii="Times New Roman" w:hAnsi="Times New Roman" w:cs="Times New Roman"/>
          <w:sz w:val="22"/>
          <w:szCs w:val="22"/>
        </w:rPr>
      </w:pPr>
      <w:r w:rsidRPr="000F51D2">
        <w:rPr>
          <w:rFonts w:ascii="Times New Roman" w:hAnsi="Times New Roman" w:cs="Times New Roman"/>
          <w:sz w:val="22"/>
          <w:szCs w:val="22"/>
        </w:rPr>
        <w:t>в случае стихийного бедствия, пожара, аварии или других чрезвычайных ситуаций, в том числе вызванных экстремальными условиями;</w:t>
      </w:r>
    </w:p>
    <w:p w:rsidR="000F51D2" w:rsidRPr="000F51D2" w:rsidRDefault="000F51D2" w:rsidP="000F51D2">
      <w:pPr>
        <w:pStyle w:val="a6"/>
        <w:numPr>
          <w:ilvl w:val="0"/>
          <w:numId w:val="11"/>
        </w:numPr>
        <w:ind w:left="0" w:firstLine="567"/>
        <w:rPr>
          <w:rFonts w:ascii="Times New Roman" w:hAnsi="Times New Roman" w:cs="Times New Roman"/>
          <w:sz w:val="22"/>
          <w:szCs w:val="22"/>
        </w:rPr>
      </w:pPr>
      <w:r w:rsidRPr="000F51D2">
        <w:rPr>
          <w:rFonts w:ascii="Times New Roman" w:hAnsi="Times New Roman" w:cs="Times New Roman"/>
          <w:sz w:val="22"/>
          <w:szCs w:val="22"/>
        </w:rPr>
        <w:t>при смене материально ответственных лиц (на день приемки-передачи дел) по имуществу, закрепленному за материальными лицами;</w:t>
      </w:r>
    </w:p>
    <w:p w:rsidR="000F51D2" w:rsidRPr="000F51D2" w:rsidRDefault="000F51D2" w:rsidP="000F51D2">
      <w:pPr>
        <w:pStyle w:val="a6"/>
        <w:numPr>
          <w:ilvl w:val="0"/>
          <w:numId w:val="11"/>
        </w:numPr>
        <w:ind w:left="0" w:firstLine="567"/>
        <w:rPr>
          <w:rFonts w:ascii="Times New Roman" w:hAnsi="Times New Roman" w:cs="Times New Roman"/>
          <w:sz w:val="22"/>
          <w:szCs w:val="22"/>
        </w:rPr>
      </w:pPr>
      <w:r w:rsidRPr="000F51D2">
        <w:rPr>
          <w:rFonts w:ascii="Times New Roman" w:hAnsi="Times New Roman" w:cs="Times New Roman"/>
          <w:sz w:val="22"/>
          <w:szCs w:val="22"/>
        </w:rPr>
        <w:lastRenderedPageBreak/>
        <w:t>при передаче (возврате) комплекса объектов учета (имущественного комплекса) в аренду, управление, безвозмездное пользование, хранение, а также при выкупе, продаже комплекса объектов учета (имущественного комплекса</w:t>
      </w:r>
      <w:proofErr w:type="gramStart"/>
      <w:r w:rsidRPr="000F51D2">
        <w:rPr>
          <w:rFonts w:ascii="Times New Roman" w:hAnsi="Times New Roman" w:cs="Times New Roman"/>
          <w:sz w:val="22"/>
          <w:szCs w:val="22"/>
        </w:rPr>
        <w:t>)-</w:t>
      </w:r>
      <w:proofErr w:type="gramEnd"/>
      <w:r w:rsidRPr="000F51D2">
        <w:rPr>
          <w:rFonts w:ascii="Times New Roman" w:hAnsi="Times New Roman" w:cs="Times New Roman"/>
          <w:sz w:val="22"/>
          <w:szCs w:val="22"/>
        </w:rPr>
        <w:t>по передаваемому, выкупаемому, продаваемому имуществу;</w:t>
      </w:r>
    </w:p>
    <w:p w:rsidR="000F51D2" w:rsidRPr="000F51D2" w:rsidRDefault="000F51D2" w:rsidP="000F51D2">
      <w:pPr>
        <w:pStyle w:val="a6"/>
        <w:numPr>
          <w:ilvl w:val="0"/>
          <w:numId w:val="11"/>
        </w:numPr>
        <w:ind w:left="0" w:firstLine="567"/>
        <w:rPr>
          <w:rFonts w:ascii="Times New Roman" w:hAnsi="Times New Roman" w:cs="Times New Roman"/>
          <w:sz w:val="22"/>
          <w:szCs w:val="22"/>
        </w:rPr>
      </w:pPr>
      <w:r w:rsidRPr="000F51D2">
        <w:rPr>
          <w:rFonts w:ascii="Times New Roman" w:hAnsi="Times New Roman" w:cs="Times New Roman"/>
          <w:sz w:val="22"/>
          <w:szCs w:val="22"/>
        </w:rPr>
        <w:t>в других случаях, предусмотренных законодательством Российской Федерации, иными нормативными правовыми актами Российской Федерации.</w:t>
      </w:r>
    </w:p>
    <w:p w:rsidR="000F51D2" w:rsidRPr="000F51D2" w:rsidRDefault="000F51D2" w:rsidP="000F51D2">
      <w:pPr>
        <w:widowControl w:val="0"/>
        <w:autoSpaceDE w:val="0"/>
        <w:autoSpaceDN w:val="0"/>
        <w:rPr>
          <w:rFonts w:ascii="Times New Roman" w:hAnsi="Times New Roman" w:cs="Times New Roman"/>
          <w:sz w:val="22"/>
          <w:szCs w:val="22"/>
        </w:rPr>
      </w:pPr>
    </w:p>
    <w:p w:rsidR="000F51D2" w:rsidRDefault="000F51D2" w:rsidP="000F5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0F51D2">
        <w:rPr>
          <w:rFonts w:ascii="Times New Roman" w:hAnsi="Times New Roman" w:cs="Times New Roman"/>
          <w:sz w:val="22"/>
          <w:szCs w:val="22"/>
        </w:rPr>
        <w:t>5. Результаты инвентаризации, проведенной перед составлением годовой бухгалтерской (финансовой) отчетности отражаются в годовой бухгалтерской (финансовой) отчетности. Для оформления инвентаризации комиссия применяет  Акт о результатах инвентаризации ф.0510463 утвержденный Приказом Минфина РФ от 15.04.2021 №</w:t>
      </w:r>
      <w:r>
        <w:rPr>
          <w:rFonts w:ascii="Times New Roman" w:hAnsi="Times New Roman" w:cs="Times New Roman"/>
          <w:sz w:val="22"/>
          <w:szCs w:val="22"/>
        </w:rPr>
        <w:t xml:space="preserve"> </w:t>
      </w:r>
      <w:r w:rsidRPr="000F51D2">
        <w:rPr>
          <w:rFonts w:ascii="Times New Roman" w:hAnsi="Times New Roman" w:cs="Times New Roman"/>
          <w:sz w:val="22"/>
          <w:szCs w:val="22"/>
        </w:rPr>
        <w:t>61н.</w:t>
      </w:r>
      <w:r>
        <w:rPr>
          <w:rFonts w:ascii="Times New Roman" w:hAnsi="Times New Roman" w:cs="Times New Roman"/>
          <w:sz w:val="22"/>
          <w:szCs w:val="22"/>
        </w:rPr>
        <w:t xml:space="preserve"> </w:t>
      </w:r>
    </w:p>
    <w:p w:rsidR="000F51D2" w:rsidRDefault="000F51D2" w:rsidP="000F5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(ред. Приказа МКУ «Бухгалтерия образования» от 01.07.2024 № 6-о).</w:t>
      </w:r>
    </w:p>
    <w:p w:rsidR="00155590" w:rsidRPr="009E27C4" w:rsidRDefault="00A80F4A" w:rsidP="000F5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0F51D2">
        <w:rPr>
          <w:rFonts w:ascii="Times New Roman" w:hAnsi="Times New Roman" w:cs="Times New Roman"/>
          <w:sz w:val="22"/>
          <w:szCs w:val="22"/>
        </w:rPr>
        <w:t>6</w:t>
      </w:r>
      <w:r w:rsidR="00155590" w:rsidRPr="000F51D2">
        <w:rPr>
          <w:rFonts w:ascii="Times New Roman" w:hAnsi="Times New Roman" w:cs="Times New Roman"/>
          <w:sz w:val="22"/>
          <w:szCs w:val="22"/>
        </w:rPr>
        <w:t>.</w:t>
      </w:r>
      <w:r w:rsidR="00155590" w:rsidRPr="009E27C4">
        <w:rPr>
          <w:rFonts w:ascii="Times New Roman" w:hAnsi="Times New Roman" w:cs="Times New Roman"/>
          <w:sz w:val="22"/>
          <w:szCs w:val="22"/>
        </w:rPr>
        <w:t xml:space="preserve"> Данные об эксплуатации и физическом состоянии комиссия указывает в инвентаризационной описи </w:t>
      </w:r>
      <w:r w:rsidR="00155590" w:rsidRPr="004D5F23">
        <w:rPr>
          <w:rFonts w:ascii="Times New Roman" w:hAnsi="Times New Roman" w:cs="Times New Roman"/>
          <w:sz w:val="22"/>
          <w:szCs w:val="22"/>
        </w:rPr>
        <w:t>(ф. </w:t>
      </w:r>
      <w:r w:rsidR="004D5F23" w:rsidRPr="004D5F23">
        <w:rPr>
          <w:rFonts w:ascii="Times New Roman" w:hAnsi="Times New Roman" w:cs="Times New Roman"/>
          <w:sz w:val="22"/>
          <w:szCs w:val="22"/>
        </w:rPr>
        <w:t>0510466</w:t>
      </w:r>
      <w:r w:rsidR="00155590" w:rsidRPr="004D5F23">
        <w:rPr>
          <w:rFonts w:ascii="Times New Roman" w:hAnsi="Times New Roman" w:cs="Times New Roman"/>
          <w:sz w:val="22"/>
          <w:szCs w:val="22"/>
        </w:rPr>
        <w:t>).</w:t>
      </w:r>
      <w:r w:rsidR="00155590" w:rsidRPr="009E27C4">
        <w:rPr>
          <w:rFonts w:ascii="Times New Roman" w:hAnsi="Times New Roman" w:cs="Times New Roman"/>
          <w:sz w:val="22"/>
          <w:szCs w:val="22"/>
        </w:rPr>
        <w:t xml:space="preserve"> </w:t>
      </w:r>
      <w:r w:rsidR="00155590" w:rsidRPr="009E27C4">
        <w:rPr>
          <w:rFonts w:ascii="Times New Roman" w:hAnsi="Times New Roman" w:cs="Times New Roman"/>
          <w:iCs/>
          <w:sz w:val="22"/>
          <w:szCs w:val="22"/>
        </w:rPr>
        <w:t>Графы 8 и 9 инвентаризационной описи по НФА комиссия заполняет следующим образом.</w:t>
      </w:r>
    </w:p>
    <w:p w:rsidR="00155590" w:rsidRPr="009E27C4" w:rsidRDefault="00155590" w:rsidP="00155590">
      <w:pPr>
        <w:rPr>
          <w:rFonts w:ascii="Times New Roman" w:hAnsi="Times New Roman" w:cs="Times New Roman"/>
          <w:sz w:val="22"/>
          <w:szCs w:val="22"/>
        </w:rPr>
      </w:pPr>
      <w:r w:rsidRPr="009E27C4">
        <w:rPr>
          <w:rFonts w:ascii="Times New Roman" w:hAnsi="Times New Roman" w:cs="Times New Roman"/>
          <w:iCs/>
          <w:sz w:val="22"/>
          <w:szCs w:val="22"/>
        </w:rPr>
        <w:t>В графе 8 «Статус объекта учета» статус:</w:t>
      </w:r>
    </w:p>
    <w:tbl>
      <w:tblPr>
        <w:tblW w:w="0" w:type="auto"/>
        <w:tblCellMar>
          <w:left w:w="18" w:type="dxa"/>
          <w:right w:w="0" w:type="dxa"/>
        </w:tblCellMar>
        <w:tblLook w:val="04A0"/>
      </w:tblPr>
      <w:tblGrid>
        <w:gridCol w:w="9604"/>
      </w:tblGrid>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в запасе (для использования)</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в запасе (на хранении)</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В отношении объекта капитального строительства, строительство, реконструкция которого не завершены, и (или) земельного участка, на котором </w:t>
            </w:r>
            <w:proofErr w:type="gramStart"/>
            <w:r w:rsidRPr="009F322A">
              <w:rPr>
                <w:rFonts w:ascii="Times New Roman" w:hAnsi="Times New Roman" w:cs="Times New Roman"/>
                <w:sz w:val="22"/>
                <w:szCs w:val="22"/>
              </w:rPr>
              <w:t>расположен</w:t>
            </w:r>
            <w:proofErr w:type="gramEnd"/>
            <w:r w:rsidRPr="009F322A">
              <w:rPr>
                <w:rFonts w:ascii="Times New Roman" w:hAnsi="Times New Roman" w:cs="Times New Roman"/>
                <w:sz w:val="22"/>
                <w:szCs w:val="22"/>
              </w:rPr>
              <w:t> </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В соответствии с бюджетным законодательством Российской </w:t>
            </w:r>
            <w:proofErr w:type="gramStart"/>
            <w:r w:rsidRPr="009F322A">
              <w:rPr>
                <w:rFonts w:ascii="Times New Roman" w:hAnsi="Times New Roman" w:cs="Times New Roman"/>
                <w:sz w:val="22"/>
                <w:szCs w:val="22"/>
              </w:rPr>
              <w:t>Федерации средства бюджетов бюджетной системы Российской Федерации</w:t>
            </w:r>
            <w:proofErr w:type="gramEnd"/>
            <w:r w:rsidRPr="009F322A">
              <w:rPr>
                <w:rFonts w:ascii="Times New Roman" w:hAnsi="Times New Roman" w:cs="Times New Roman"/>
                <w:sz w:val="22"/>
                <w:szCs w:val="22"/>
              </w:rPr>
              <w:t> не предусмотрены на заверше</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в эксплуатации</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Вложения произведены в проектные и (или) изыскательские работы, по результатам которых проектная документация не утверждена или утверждена более 5 лет</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Вступило в силу решение суда, в том числе о признании объекта капитального строительства самовольной постройкой</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Государственная регистрация права оперативного управления балансодержателем пройдена</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Государственная регистрация права собственности публично-правового образования пройдена</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Государственная регистрация права хозяйственного ведения пройдена</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Документы находятся на государственной регистрации</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Документы не направлены на государственную регистрацию</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Иное основание выбытия.</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Иной статус</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Истек срок действия договора аренды земельного участка, на котором расположен объект капитального строительства, строительство, реконструкция которого</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истек срок хранения</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Наличие записи в Едином государственном реестре недвижимости о праве собственности на объект незавершенного строительства</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находится на консервации</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не </w:t>
            </w:r>
            <w:proofErr w:type="gramStart"/>
            <w:r w:rsidRPr="009F322A">
              <w:rPr>
                <w:rFonts w:ascii="Times New Roman" w:hAnsi="Times New Roman" w:cs="Times New Roman"/>
                <w:sz w:val="22"/>
                <w:szCs w:val="22"/>
              </w:rPr>
              <w:t>введен</w:t>
            </w:r>
            <w:proofErr w:type="gramEnd"/>
            <w:r w:rsidRPr="009F322A">
              <w:rPr>
                <w:rFonts w:ascii="Times New Roman" w:hAnsi="Times New Roman" w:cs="Times New Roman"/>
                <w:sz w:val="22"/>
                <w:szCs w:val="22"/>
              </w:rPr>
              <w:t> в эксплуатацию</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не соответствует требованиям эксплуатации</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ненадлежащего качества</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объект законсервирован</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Объект законсервирован без записи в Едином государственном реестре недвижимости о праве собственности на объект незавершенного строительства</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Отказ в государственной регистрации объекта незавершенного строительства, возникшего в результате приостановления его строительства</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Отказ в государственной регистрации объекта, по которому получено разрешение на ввод объекта в эксплуатацию</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Отсутствие оснований для государственной регистрации прав на объекты незавершенного строительства, в отношении которых произведены затраты, </w:t>
            </w:r>
            <w:proofErr w:type="gramStart"/>
            <w:r w:rsidRPr="009F322A">
              <w:rPr>
                <w:rFonts w:ascii="Times New Roman" w:hAnsi="Times New Roman" w:cs="Times New Roman"/>
                <w:sz w:val="22"/>
                <w:szCs w:val="22"/>
              </w:rPr>
              <w:t>в</w:t>
            </w:r>
            <w:proofErr w:type="gramEnd"/>
            <w:r w:rsidRPr="009F322A">
              <w:rPr>
                <w:rFonts w:ascii="Times New Roman" w:hAnsi="Times New Roman" w:cs="Times New Roman"/>
                <w:sz w:val="22"/>
                <w:szCs w:val="22"/>
              </w:rPr>
              <w:t> Едином г</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передается в собственность иному публично-правовому образованию</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Передача объекта капитального строительства бюджетному (автономному) учреждению</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Передача объекта капитального строительства в собственность иному публично-правовому образованию</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Передача объекта капитального строительства иному субъекту хозяйственной деятельности</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Передача объекта капитального строительства казенному учреждению (получателю бюджетных средств), подведомственному другому главному распорядителю бюдж</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lastRenderedPageBreak/>
              <w:t>Передача объекта капитального строительства унитарному предприятию</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Передача по концессионному соглашению</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поврежден</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Приватизация (продажа) объекта капитального строительства</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Проведение проектно-изыскательских работ и разработка проектно-сметной документации</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proofErr w:type="gramStart"/>
            <w:r w:rsidRPr="009F322A">
              <w:rPr>
                <w:rFonts w:ascii="Times New Roman" w:hAnsi="Times New Roman" w:cs="Times New Roman"/>
                <w:sz w:val="22"/>
                <w:szCs w:val="22"/>
              </w:rPr>
              <w:t>Со дня отказа в выдаче разрешения на ввод объекта капитального строительства в эксплуатацию прошло более двенадцати месяцев (при условии, что основани</w:t>
            </w:r>
            <w:proofErr w:type="gramEnd"/>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Списание и снос объекта капитального строительства</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proofErr w:type="gramStart"/>
            <w:r w:rsidRPr="009F322A">
              <w:rPr>
                <w:rFonts w:ascii="Times New Roman" w:hAnsi="Times New Roman" w:cs="Times New Roman"/>
                <w:sz w:val="22"/>
                <w:szCs w:val="22"/>
              </w:rPr>
              <w:t>Срок действия разрешения на строительство истек (при условии, что срок действия такого разрешения на строительство не был продлен в порядке, установле</w:t>
            </w:r>
            <w:proofErr w:type="gramEnd"/>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Строительство (приобретение) ведется</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строительство (приобретение) ведется</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Строительство объекта не начиналось при наличии проектно-сметной документации</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строительство объекта приостановлено без консервации</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Строительство объекта приостановлено без консервации и без записи в Едином государственном реестре недвижимости о праве собственности на объект незаве</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w:t>
            </w:r>
          </w:p>
        </w:tc>
      </w:tr>
      <w:tr w:rsidR="009F322A" w:rsidRPr="009F322A" w:rsidTr="009F322A">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9F322A" w:rsidRPr="009F322A" w:rsidRDefault="009F322A" w:rsidP="009F322A">
            <w:pPr>
              <w:jc w:val="left"/>
              <w:rPr>
                <w:rFonts w:ascii="Times New Roman" w:hAnsi="Times New Roman" w:cs="Times New Roman"/>
                <w:sz w:val="22"/>
                <w:szCs w:val="22"/>
              </w:rPr>
            </w:pPr>
            <w:r w:rsidRPr="009F322A">
              <w:rPr>
                <w:rFonts w:ascii="Times New Roman" w:hAnsi="Times New Roman" w:cs="Times New Roman"/>
                <w:sz w:val="22"/>
                <w:szCs w:val="22"/>
              </w:rPr>
              <w:t>требуется ремонт</w:t>
            </w:r>
          </w:p>
        </w:tc>
      </w:tr>
    </w:tbl>
    <w:p w:rsidR="009F322A" w:rsidRDefault="009F322A" w:rsidP="00155590">
      <w:pPr>
        <w:rPr>
          <w:rFonts w:ascii="Times New Roman" w:hAnsi="Times New Roman" w:cs="Times New Roman"/>
          <w:iCs/>
          <w:sz w:val="22"/>
          <w:szCs w:val="22"/>
        </w:rPr>
      </w:pPr>
      <w:r>
        <w:rPr>
          <w:rFonts w:ascii="Times New Roman" w:hAnsi="Times New Roman" w:cs="Times New Roman"/>
          <w:iCs/>
          <w:sz w:val="22"/>
          <w:szCs w:val="22"/>
        </w:rPr>
        <w:t>(ред. Приказа МКУ «Бухгалтерия образования» от 28.12.2024 № 13-о)</w:t>
      </w:r>
    </w:p>
    <w:p w:rsidR="000D0F67" w:rsidRDefault="000D0F67" w:rsidP="00155590">
      <w:pPr>
        <w:rPr>
          <w:rFonts w:ascii="Times New Roman" w:hAnsi="Times New Roman" w:cs="Times New Roman"/>
          <w:iCs/>
          <w:sz w:val="22"/>
          <w:szCs w:val="22"/>
        </w:rPr>
      </w:pPr>
    </w:p>
    <w:p w:rsidR="00155590" w:rsidRPr="009E27C4" w:rsidRDefault="00155590" w:rsidP="00155590">
      <w:pPr>
        <w:rPr>
          <w:rFonts w:ascii="Times New Roman" w:hAnsi="Times New Roman" w:cs="Times New Roman"/>
          <w:iCs/>
          <w:sz w:val="22"/>
          <w:szCs w:val="22"/>
        </w:rPr>
      </w:pPr>
      <w:r w:rsidRPr="009E27C4">
        <w:rPr>
          <w:rFonts w:ascii="Times New Roman" w:hAnsi="Times New Roman" w:cs="Times New Roman"/>
          <w:iCs/>
          <w:sz w:val="22"/>
          <w:szCs w:val="22"/>
        </w:rPr>
        <w:t>В графе 9 «Целевая функция актива» указываются коды функции:</w:t>
      </w:r>
    </w:p>
    <w:tbl>
      <w:tblPr>
        <w:tblW w:w="0" w:type="auto"/>
        <w:tblCellMar>
          <w:left w:w="18" w:type="dxa"/>
          <w:right w:w="0" w:type="dxa"/>
        </w:tblCellMar>
        <w:tblLook w:val="04A0"/>
      </w:tblPr>
      <w:tblGrid>
        <w:gridCol w:w="9604"/>
      </w:tblGrid>
      <w:tr w:rsidR="000D0F67" w:rsidRPr="000D0F67" w:rsidTr="000D0F67">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0D0F67" w:rsidRPr="000D0F67" w:rsidRDefault="000D0F67" w:rsidP="000D0F67">
            <w:pPr>
              <w:jc w:val="left"/>
              <w:rPr>
                <w:rFonts w:ascii="Times New Roman" w:hAnsi="Times New Roman" w:cs="Times New Roman"/>
                <w:sz w:val="22"/>
                <w:szCs w:val="22"/>
              </w:rPr>
            </w:pPr>
            <w:r w:rsidRPr="000D0F67">
              <w:rPr>
                <w:rFonts w:ascii="Times New Roman" w:hAnsi="Times New Roman" w:cs="Times New Roman"/>
                <w:sz w:val="22"/>
                <w:szCs w:val="22"/>
              </w:rPr>
              <w:t>введение в эксплуатацию</w:t>
            </w:r>
          </w:p>
        </w:tc>
      </w:tr>
      <w:tr w:rsidR="000D0F67" w:rsidRPr="000D0F67" w:rsidTr="000D0F67">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0D0F67" w:rsidRPr="000D0F67" w:rsidRDefault="000D0F67" w:rsidP="000D0F67">
            <w:pPr>
              <w:jc w:val="left"/>
              <w:rPr>
                <w:rFonts w:ascii="Times New Roman" w:hAnsi="Times New Roman" w:cs="Times New Roman"/>
                <w:sz w:val="22"/>
                <w:szCs w:val="22"/>
              </w:rPr>
            </w:pPr>
            <w:r w:rsidRPr="000D0F67">
              <w:rPr>
                <w:rFonts w:ascii="Times New Roman" w:hAnsi="Times New Roman" w:cs="Times New Roman"/>
                <w:sz w:val="22"/>
                <w:szCs w:val="22"/>
              </w:rPr>
              <w:t>дооснащение (дооборудование)</w:t>
            </w:r>
          </w:p>
        </w:tc>
      </w:tr>
      <w:tr w:rsidR="000D0F67" w:rsidRPr="000D0F67" w:rsidTr="000D0F67">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0D0F67" w:rsidRPr="000D0F67" w:rsidRDefault="000D0F67" w:rsidP="000D0F67">
            <w:pPr>
              <w:jc w:val="left"/>
              <w:rPr>
                <w:rFonts w:ascii="Times New Roman" w:hAnsi="Times New Roman" w:cs="Times New Roman"/>
                <w:sz w:val="22"/>
                <w:szCs w:val="22"/>
              </w:rPr>
            </w:pPr>
            <w:r w:rsidRPr="000D0F67">
              <w:rPr>
                <w:rFonts w:ascii="Times New Roman" w:hAnsi="Times New Roman" w:cs="Times New Roman"/>
                <w:sz w:val="22"/>
                <w:szCs w:val="22"/>
              </w:rPr>
              <w:t>Завершение строительства (реконструкции, технического перевооружения)</w:t>
            </w:r>
          </w:p>
        </w:tc>
      </w:tr>
      <w:tr w:rsidR="000D0F67" w:rsidRPr="000D0F67" w:rsidTr="000D0F67">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0D0F67" w:rsidRPr="000D0F67" w:rsidRDefault="000D0F67" w:rsidP="000D0F67">
            <w:pPr>
              <w:jc w:val="left"/>
              <w:rPr>
                <w:rFonts w:ascii="Times New Roman" w:hAnsi="Times New Roman" w:cs="Times New Roman"/>
                <w:sz w:val="22"/>
                <w:szCs w:val="22"/>
              </w:rPr>
            </w:pPr>
            <w:r w:rsidRPr="000D0F67">
              <w:rPr>
                <w:rFonts w:ascii="Times New Roman" w:hAnsi="Times New Roman" w:cs="Times New Roman"/>
                <w:sz w:val="22"/>
                <w:szCs w:val="22"/>
              </w:rPr>
              <w:t>завершение строительства (реконструкции, технического перевооружения)</w:t>
            </w:r>
          </w:p>
        </w:tc>
      </w:tr>
      <w:tr w:rsidR="000D0F67" w:rsidRPr="000D0F67" w:rsidTr="000D0F67">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0D0F67" w:rsidRPr="000D0F67" w:rsidRDefault="000D0F67" w:rsidP="000D0F67">
            <w:pPr>
              <w:jc w:val="left"/>
              <w:rPr>
                <w:rFonts w:ascii="Times New Roman" w:hAnsi="Times New Roman" w:cs="Times New Roman"/>
                <w:sz w:val="22"/>
                <w:szCs w:val="22"/>
              </w:rPr>
            </w:pPr>
            <w:r w:rsidRPr="000D0F67">
              <w:rPr>
                <w:rFonts w:ascii="Times New Roman" w:hAnsi="Times New Roman" w:cs="Times New Roman"/>
                <w:sz w:val="22"/>
                <w:szCs w:val="22"/>
              </w:rPr>
              <w:t>Иная целевая функция</w:t>
            </w:r>
          </w:p>
        </w:tc>
      </w:tr>
      <w:tr w:rsidR="000D0F67" w:rsidRPr="000D0F67" w:rsidTr="000D0F67">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0D0F67" w:rsidRPr="000D0F67" w:rsidRDefault="000D0F67" w:rsidP="000D0F67">
            <w:pPr>
              <w:jc w:val="left"/>
              <w:rPr>
                <w:rFonts w:ascii="Times New Roman" w:hAnsi="Times New Roman" w:cs="Times New Roman"/>
                <w:sz w:val="22"/>
                <w:szCs w:val="22"/>
              </w:rPr>
            </w:pPr>
            <w:r w:rsidRPr="000D0F67">
              <w:rPr>
                <w:rFonts w:ascii="Times New Roman" w:hAnsi="Times New Roman" w:cs="Times New Roman"/>
                <w:sz w:val="22"/>
                <w:szCs w:val="22"/>
              </w:rPr>
              <w:t>использовать</w:t>
            </w:r>
          </w:p>
        </w:tc>
      </w:tr>
      <w:tr w:rsidR="000D0F67" w:rsidRPr="000D0F67" w:rsidTr="000D0F67">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0D0F67" w:rsidRPr="000D0F67" w:rsidRDefault="000D0F67" w:rsidP="000D0F67">
            <w:pPr>
              <w:jc w:val="left"/>
              <w:rPr>
                <w:rFonts w:ascii="Times New Roman" w:hAnsi="Times New Roman" w:cs="Times New Roman"/>
                <w:sz w:val="22"/>
                <w:szCs w:val="22"/>
              </w:rPr>
            </w:pPr>
            <w:r w:rsidRPr="000D0F67">
              <w:rPr>
                <w:rFonts w:ascii="Times New Roman" w:hAnsi="Times New Roman" w:cs="Times New Roman"/>
                <w:sz w:val="22"/>
                <w:szCs w:val="22"/>
              </w:rPr>
              <w:t>консервация объекта</w:t>
            </w:r>
          </w:p>
        </w:tc>
      </w:tr>
      <w:tr w:rsidR="000D0F67" w:rsidRPr="000D0F67" w:rsidTr="000D0F67">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0D0F67" w:rsidRPr="000D0F67" w:rsidRDefault="000D0F67" w:rsidP="000D0F67">
            <w:pPr>
              <w:jc w:val="left"/>
              <w:rPr>
                <w:rFonts w:ascii="Times New Roman" w:hAnsi="Times New Roman" w:cs="Times New Roman"/>
                <w:sz w:val="22"/>
                <w:szCs w:val="22"/>
              </w:rPr>
            </w:pPr>
            <w:r w:rsidRPr="000D0F67">
              <w:rPr>
                <w:rFonts w:ascii="Times New Roman" w:hAnsi="Times New Roman" w:cs="Times New Roman"/>
                <w:sz w:val="22"/>
                <w:szCs w:val="22"/>
              </w:rPr>
              <w:t>Консервация объекта незавершенного строительства</w:t>
            </w:r>
          </w:p>
        </w:tc>
      </w:tr>
      <w:tr w:rsidR="000D0F67" w:rsidRPr="000D0F67" w:rsidTr="000D0F67">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0D0F67" w:rsidRPr="000D0F67" w:rsidRDefault="000D0F67" w:rsidP="000D0F67">
            <w:pPr>
              <w:jc w:val="left"/>
              <w:rPr>
                <w:rFonts w:ascii="Times New Roman" w:hAnsi="Times New Roman" w:cs="Times New Roman"/>
                <w:sz w:val="22"/>
                <w:szCs w:val="22"/>
              </w:rPr>
            </w:pPr>
            <w:r w:rsidRPr="000D0F67">
              <w:rPr>
                <w:rFonts w:ascii="Times New Roman" w:hAnsi="Times New Roman" w:cs="Times New Roman"/>
                <w:sz w:val="22"/>
                <w:szCs w:val="22"/>
              </w:rPr>
              <w:t>консервация объекта незавершенного строительства</w:t>
            </w:r>
          </w:p>
        </w:tc>
      </w:tr>
      <w:tr w:rsidR="000D0F67" w:rsidRPr="000D0F67" w:rsidTr="000D0F67">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0D0F67" w:rsidRPr="000D0F67" w:rsidRDefault="000D0F67" w:rsidP="000D0F67">
            <w:pPr>
              <w:jc w:val="left"/>
              <w:rPr>
                <w:rFonts w:ascii="Times New Roman" w:hAnsi="Times New Roman" w:cs="Times New Roman"/>
                <w:sz w:val="22"/>
                <w:szCs w:val="22"/>
              </w:rPr>
            </w:pPr>
            <w:r w:rsidRPr="000D0F67">
              <w:rPr>
                <w:rFonts w:ascii="Times New Roman" w:hAnsi="Times New Roman" w:cs="Times New Roman"/>
                <w:sz w:val="22"/>
                <w:szCs w:val="22"/>
              </w:rPr>
              <w:t>Консолидируемые расчеты / внутриведомственная передача</w:t>
            </w:r>
          </w:p>
        </w:tc>
      </w:tr>
      <w:tr w:rsidR="000D0F67" w:rsidRPr="000D0F67" w:rsidTr="000D0F67">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0D0F67" w:rsidRPr="000D0F67" w:rsidRDefault="000D0F67" w:rsidP="000D0F67">
            <w:pPr>
              <w:jc w:val="left"/>
              <w:rPr>
                <w:rFonts w:ascii="Times New Roman" w:hAnsi="Times New Roman" w:cs="Times New Roman"/>
                <w:sz w:val="22"/>
                <w:szCs w:val="22"/>
              </w:rPr>
            </w:pPr>
            <w:r w:rsidRPr="000D0F67">
              <w:rPr>
                <w:rFonts w:ascii="Times New Roman" w:hAnsi="Times New Roman" w:cs="Times New Roman"/>
                <w:sz w:val="22"/>
                <w:szCs w:val="22"/>
              </w:rPr>
              <w:t>Передача в концессию</w:t>
            </w:r>
          </w:p>
        </w:tc>
      </w:tr>
      <w:tr w:rsidR="000D0F67" w:rsidRPr="000D0F67" w:rsidTr="000D0F67">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0D0F67" w:rsidRPr="000D0F67" w:rsidRDefault="000D0F67" w:rsidP="000D0F67">
            <w:pPr>
              <w:jc w:val="left"/>
              <w:rPr>
                <w:rFonts w:ascii="Times New Roman" w:hAnsi="Times New Roman" w:cs="Times New Roman"/>
                <w:sz w:val="22"/>
                <w:szCs w:val="22"/>
              </w:rPr>
            </w:pPr>
            <w:r w:rsidRPr="000D0F67">
              <w:rPr>
                <w:rFonts w:ascii="Times New Roman" w:hAnsi="Times New Roman" w:cs="Times New Roman"/>
                <w:sz w:val="22"/>
                <w:szCs w:val="22"/>
              </w:rPr>
              <w:t>Передача объекта незавершенного строительства в собственность иному публично-правовому образованию</w:t>
            </w:r>
          </w:p>
        </w:tc>
      </w:tr>
      <w:tr w:rsidR="000D0F67" w:rsidRPr="000D0F67" w:rsidTr="000D0F67">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0D0F67" w:rsidRPr="000D0F67" w:rsidRDefault="000D0F67" w:rsidP="000D0F67">
            <w:pPr>
              <w:jc w:val="left"/>
              <w:rPr>
                <w:rFonts w:ascii="Times New Roman" w:hAnsi="Times New Roman" w:cs="Times New Roman"/>
                <w:sz w:val="22"/>
                <w:szCs w:val="22"/>
              </w:rPr>
            </w:pPr>
            <w:r w:rsidRPr="000D0F67">
              <w:rPr>
                <w:rFonts w:ascii="Times New Roman" w:hAnsi="Times New Roman" w:cs="Times New Roman"/>
                <w:sz w:val="22"/>
                <w:szCs w:val="22"/>
              </w:rPr>
              <w:t>Передача объекта незавершенного строительства другим субъектам хозяйственной деятельности</w:t>
            </w:r>
          </w:p>
        </w:tc>
      </w:tr>
      <w:tr w:rsidR="000D0F67" w:rsidRPr="000D0F67" w:rsidTr="000D0F67">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0D0F67" w:rsidRPr="000D0F67" w:rsidRDefault="000D0F67" w:rsidP="000D0F67">
            <w:pPr>
              <w:jc w:val="left"/>
              <w:rPr>
                <w:rFonts w:ascii="Times New Roman" w:hAnsi="Times New Roman" w:cs="Times New Roman"/>
                <w:sz w:val="22"/>
                <w:szCs w:val="22"/>
              </w:rPr>
            </w:pPr>
            <w:r w:rsidRPr="000D0F67">
              <w:rPr>
                <w:rFonts w:ascii="Times New Roman" w:hAnsi="Times New Roman" w:cs="Times New Roman"/>
                <w:sz w:val="22"/>
                <w:szCs w:val="22"/>
              </w:rPr>
              <w:t>передача объекта незавершенного строительства другим субъектам хозяйственной деятельности</w:t>
            </w:r>
          </w:p>
        </w:tc>
      </w:tr>
      <w:tr w:rsidR="000D0F67" w:rsidRPr="000D0F67" w:rsidTr="000D0F67">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0D0F67" w:rsidRPr="000D0F67" w:rsidRDefault="000D0F67" w:rsidP="000D0F67">
            <w:pPr>
              <w:jc w:val="left"/>
              <w:rPr>
                <w:rFonts w:ascii="Times New Roman" w:hAnsi="Times New Roman" w:cs="Times New Roman"/>
                <w:sz w:val="22"/>
                <w:szCs w:val="22"/>
              </w:rPr>
            </w:pPr>
            <w:r w:rsidRPr="000D0F67">
              <w:rPr>
                <w:rFonts w:ascii="Times New Roman" w:hAnsi="Times New Roman" w:cs="Times New Roman"/>
                <w:sz w:val="22"/>
                <w:szCs w:val="22"/>
              </w:rPr>
              <w:t>Приватизация (продажа) объекта незавершенного строительства</w:t>
            </w:r>
          </w:p>
        </w:tc>
      </w:tr>
      <w:tr w:rsidR="000D0F67" w:rsidRPr="000D0F67" w:rsidTr="000D0F67">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0D0F67" w:rsidRPr="000D0F67" w:rsidRDefault="000D0F67" w:rsidP="000D0F67">
            <w:pPr>
              <w:jc w:val="left"/>
              <w:rPr>
                <w:rFonts w:ascii="Times New Roman" w:hAnsi="Times New Roman" w:cs="Times New Roman"/>
                <w:sz w:val="22"/>
                <w:szCs w:val="22"/>
              </w:rPr>
            </w:pPr>
            <w:r w:rsidRPr="000D0F67">
              <w:rPr>
                <w:rFonts w:ascii="Times New Roman" w:hAnsi="Times New Roman" w:cs="Times New Roman"/>
                <w:sz w:val="22"/>
                <w:szCs w:val="22"/>
              </w:rPr>
              <w:t>приватизация (продажа) объекта незавершенного строительства</w:t>
            </w:r>
          </w:p>
        </w:tc>
      </w:tr>
      <w:tr w:rsidR="000D0F67" w:rsidRPr="000D0F67" w:rsidTr="000D0F67">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0D0F67" w:rsidRPr="000D0F67" w:rsidRDefault="000D0F67" w:rsidP="000D0F67">
            <w:pPr>
              <w:jc w:val="left"/>
              <w:rPr>
                <w:rFonts w:ascii="Times New Roman" w:hAnsi="Times New Roman" w:cs="Times New Roman"/>
                <w:sz w:val="22"/>
                <w:szCs w:val="22"/>
              </w:rPr>
            </w:pPr>
            <w:r w:rsidRPr="000D0F67">
              <w:rPr>
                <w:rFonts w:ascii="Times New Roman" w:hAnsi="Times New Roman" w:cs="Times New Roman"/>
                <w:sz w:val="22"/>
                <w:szCs w:val="22"/>
              </w:rPr>
              <w:t>Принятие объекта незавершенного строительства в государственную (муниципальную) казну</w:t>
            </w:r>
          </w:p>
        </w:tc>
      </w:tr>
      <w:tr w:rsidR="000D0F67" w:rsidRPr="000D0F67" w:rsidTr="000D0F67">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0D0F67" w:rsidRPr="000D0F67" w:rsidRDefault="000D0F67" w:rsidP="000D0F67">
            <w:pPr>
              <w:jc w:val="left"/>
              <w:rPr>
                <w:rFonts w:ascii="Times New Roman" w:hAnsi="Times New Roman" w:cs="Times New Roman"/>
                <w:sz w:val="22"/>
                <w:szCs w:val="22"/>
              </w:rPr>
            </w:pPr>
            <w:r w:rsidRPr="000D0F67">
              <w:rPr>
                <w:rFonts w:ascii="Times New Roman" w:hAnsi="Times New Roman" w:cs="Times New Roman"/>
                <w:sz w:val="22"/>
                <w:szCs w:val="22"/>
              </w:rPr>
              <w:t>продолжить хранение</w:t>
            </w:r>
          </w:p>
        </w:tc>
      </w:tr>
      <w:tr w:rsidR="000D0F67" w:rsidRPr="000D0F67" w:rsidTr="000D0F67">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0D0F67" w:rsidRPr="000D0F67" w:rsidRDefault="000D0F67" w:rsidP="000D0F67">
            <w:pPr>
              <w:jc w:val="left"/>
              <w:rPr>
                <w:rFonts w:ascii="Times New Roman" w:hAnsi="Times New Roman" w:cs="Times New Roman"/>
                <w:sz w:val="22"/>
                <w:szCs w:val="22"/>
              </w:rPr>
            </w:pPr>
            <w:r w:rsidRPr="000D0F67">
              <w:rPr>
                <w:rFonts w:ascii="Times New Roman" w:hAnsi="Times New Roman" w:cs="Times New Roman"/>
                <w:sz w:val="22"/>
                <w:szCs w:val="22"/>
              </w:rPr>
              <w:t>ремонт</w:t>
            </w:r>
          </w:p>
        </w:tc>
      </w:tr>
      <w:tr w:rsidR="000D0F67" w:rsidRPr="000D0F67" w:rsidTr="000D0F67">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0D0F67" w:rsidRPr="000D0F67" w:rsidRDefault="000D0F67" w:rsidP="000D0F67">
            <w:pPr>
              <w:jc w:val="left"/>
              <w:rPr>
                <w:rFonts w:ascii="Times New Roman" w:hAnsi="Times New Roman" w:cs="Times New Roman"/>
                <w:sz w:val="22"/>
                <w:szCs w:val="22"/>
              </w:rPr>
            </w:pPr>
            <w:r w:rsidRPr="000D0F67">
              <w:rPr>
                <w:rFonts w:ascii="Times New Roman" w:hAnsi="Times New Roman" w:cs="Times New Roman"/>
                <w:sz w:val="22"/>
                <w:szCs w:val="22"/>
              </w:rPr>
              <w:t>списание</w:t>
            </w:r>
          </w:p>
        </w:tc>
      </w:tr>
      <w:tr w:rsidR="000D0F67" w:rsidRPr="000D0F67" w:rsidTr="000D0F67">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0D0F67" w:rsidRPr="000D0F67" w:rsidRDefault="000D0F67" w:rsidP="000D0F67">
            <w:pPr>
              <w:jc w:val="left"/>
              <w:rPr>
                <w:rFonts w:ascii="Times New Roman" w:hAnsi="Times New Roman" w:cs="Times New Roman"/>
                <w:sz w:val="22"/>
                <w:szCs w:val="22"/>
              </w:rPr>
            </w:pPr>
            <w:r w:rsidRPr="000D0F67">
              <w:rPr>
                <w:rFonts w:ascii="Times New Roman" w:hAnsi="Times New Roman" w:cs="Times New Roman"/>
                <w:sz w:val="22"/>
                <w:szCs w:val="22"/>
              </w:rPr>
              <w:t>Списание и снос объекта незавершенного строительства</w:t>
            </w:r>
          </w:p>
        </w:tc>
      </w:tr>
      <w:tr w:rsidR="000D0F67" w:rsidRPr="000D0F67" w:rsidTr="000D0F67">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0D0F67" w:rsidRPr="000D0F67" w:rsidRDefault="000D0F67" w:rsidP="000D0F67">
            <w:pPr>
              <w:jc w:val="left"/>
              <w:rPr>
                <w:rFonts w:ascii="Times New Roman" w:hAnsi="Times New Roman" w:cs="Times New Roman"/>
                <w:sz w:val="22"/>
                <w:szCs w:val="22"/>
              </w:rPr>
            </w:pPr>
            <w:r w:rsidRPr="000D0F67">
              <w:rPr>
                <w:rFonts w:ascii="Times New Roman" w:hAnsi="Times New Roman" w:cs="Times New Roman"/>
                <w:sz w:val="22"/>
                <w:szCs w:val="22"/>
              </w:rPr>
              <w:t>Строительство (реконструкция, техническое перевооружение) объекта незавершенного строительства продолжается</w:t>
            </w:r>
          </w:p>
        </w:tc>
      </w:tr>
      <w:tr w:rsidR="000D0F67" w:rsidRPr="000D0F67" w:rsidTr="000D0F67">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0D0F67" w:rsidRPr="000D0F67" w:rsidRDefault="000D0F67" w:rsidP="000D0F67">
            <w:pPr>
              <w:jc w:val="left"/>
              <w:rPr>
                <w:rFonts w:ascii="Times New Roman" w:hAnsi="Times New Roman" w:cs="Times New Roman"/>
                <w:sz w:val="22"/>
                <w:szCs w:val="22"/>
              </w:rPr>
            </w:pPr>
            <w:r w:rsidRPr="000D0F67">
              <w:rPr>
                <w:rFonts w:ascii="Times New Roman" w:hAnsi="Times New Roman" w:cs="Times New Roman"/>
                <w:sz w:val="22"/>
                <w:szCs w:val="22"/>
              </w:rPr>
              <w:t>утилизация</w:t>
            </w:r>
          </w:p>
        </w:tc>
      </w:tr>
      <w:tr w:rsidR="000D0F67" w:rsidRPr="000D0F67" w:rsidTr="000D0F67">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0D0F67" w:rsidRPr="000D0F67" w:rsidRDefault="000D0F67" w:rsidP="000D0F67">
            <w:pPr>
              <w:jc w:val="left"/>
              <w:rPr>
                <w:rFonts w:ascii="Times New Roman" w:hAnsi="Times New Roman" w:cs="Times New Roman"/>
                <w:sz w:val="22"/>
                <w:szCs w:val="22"/>
              </w:rPr>
            </w:pPr>
            <w:r w:rsidRPr="000D0F67">
              <w:rPr>
                <w:rFonts w:ascii="Times New Roman" w:hAnsi="Times New Roman" w:cs="Times New Roman"/>
                <w:sz w:val="22"/>
                <w:szCs w:val="22"/>
              </w:rPr>
              <w:t>Целевая функция не определена</w:t>
            </w:r>
          </w:p>
        </w:tc>
      </w:tr>
      <w:tr w:rsidR="000D0F67" w:rsidRPr="000D0F67" w:rsidTr="000D0F67">
        <w:trPr>
          <w:trHeight w:val="156"/>
        </w:trPr>
        <w:tc>
          <w:tcPr>
            <w:tcW w:w="0" w:type="auto"/>
            <w:tcBorders>
              <w:top w:val="single" w:sz="4" w:space="0" w:color="A0A0A0"/>
              <w:left w:val="single" w:sz="4" w:space="0" w:color="A0A0A0"/>
              <w:bottom w:val="single" w:sz="4" w:space="0" w:color="A0A0A0"/>
              <w:right w:val="single" w:sz="4" w:space="0" w:color="A0A0A0"/>
            </w:tcBorders>
            <w:shd w:val="clear" w:color="auto" w:fill="FFFFFF"/>
            <w:hideMark/>
          </w:tcPr>
          <w:p w:rsidR="000D0F67" w:rsidRPr="000D0F67" w:rsidRDefault="000D0F67" w:rsidP="000D0F67">
            <w:pPr>
              <w:jc w:val="left"/>
              <w:rPr>
                <w:rFonts w:ascii="Times New Roman" w:hAnsi="Times New Roman" w:cs="Times New Roman"/>
                <w:sz w:val="22"/>
                <w:szCs w:val="22"/>
              </w:rPr>
            </w:pPr>
            <w:r w:rsidRPr="000D0F67">
              <w:rPr>
                <w:rFonts w:ascii="Times New Roman" w:hAnsi="Times New Roman" w:cs="Times New Roman"/>
                <w:sz w:val="22"/>
                <w:szCs w:val="22"/>
              </w:rPr>
              <w:t>Целевая функция не требуется (указывается в случае завершения строительства объекта незавершенного строительства)</w:t>
            </w:r>
          </w:p>
        </w:tc>
      </w:tr>
    </w:tbl>
    <w:p w:rsidR="00D6488D" w:rsidRPr="009E27C4" w:rsidRDefault="00C83C8A" w:rsidP="00155590">
      <w:pPr>
        <w:rPr>
          <w:rFonts w:ascii="Times New Roman" w:hAnsi="Times New Roman" w:cs="Times New Roman"/>
          <w:iCs/>
          <w:sz w:val="22"/>
          <w:szCs w:val="22"/>
        </w:rPr>
      </w:pPr>
      <w:r>
        <w:rPr>
          <w:rFonts w:ascii="Times New Roman" w:hAnsi="Times New Roman" w:cs="Times New Roman"/>
          <w:iCs/>
          <w:sz w:val="22"/>
          <w:szCs w:val="22"/>
        </w:rPr>
        <w:t>(ред. Приказа МКУ «Бухгалтерия образования» от 28.12.2024 № 13-о).</w:t>
      </w:r>
    </w:p>
    <w:p w:rsidR="003B4B29" w:rsidRPr="009E27C4" w:rsidRDefault="00155590" w:rsidP="00C83C8A">
      <w:pPr>
        <w:ind w:firstLine="567"/>
        <w:rPr>
          <w:rFonts w:ascii="Times New Roman" w:hAnsi="Times New Roman" w:cs="Times New Roman"/>
          <w:sz w:val="22"/>
          <w:szCs w:val="22"/>
        </w:rPr>
      </w:pPr>
      <w:r w:rsidRPr="009E27C4">
        <w:rPr>
          <w:rFonts w:ascii="Times New Roman" w:hAnsi="Times New Roman" w:cs="Times New Roman"/>
          <w:sz w:val="22"/>
          <w:szCs w:val="22"/>
        </w:rPr>
        <w:t> </w:t>
      </w:r>
      <w:r w:rsidR="00A80F4A" w:rsidRPr="009E27C4">
        <w:rPr>
          <w:rFonts w:ascii="Times New Roman" w:hAnsi="Times New Roman" w:cs="Times New Roman"/>
          <w:sz w:val="22"/>
          <w:szCs w:val="22"/>
        </w:rPr>
        <w:t>7.</w:t>
      </w:r>
      <w:r w:rsidR="003B4B29" w:rsidRPr="009E27C4">
        <w:rPr>
          <w:rFonts w:ascii="Times New Roman" w:hAnsi="Times New Roman" w:cs="Times New Roman"/>
          <w:sz w:val="22"/>
          <w:szCs w:val="22"/>
        </w:rPr>
        <w:t xml:space="preserve"> Материальные запасы комиссия проверяет по каждому ответственному лицу и по местам хранения. </w:t>
      </w:r>
    </w:p>
    <w:p w:rsidR="00C83C8A" w:rsidRDefault="003B4B29" w:rsidP="00C83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9E27C4">
        <w:rPr>
          <w:rFonts w:ascii="Times New Roman" w:hAnsi="Times New Roman" w:cs="Times New Roman"/>
          <w:sz w:val="22"/>
          <w:szCs w:val="22"/>
        </w:rPr>
        <w:t xml:space="preserve"> Результаты инвентаризации комиссия отражает в инвентаризационной описи (ф. </w:t>
      </w:r>
      <w:r w:rsidR="00C83C8A">
        <w:rPr>
          <w:rFonts w:ascii="Times New Roman" w:hAnsi="Times New Roman" w:cs="Times New Roman"/>
          <w:sz w:val="22"/>
          <w:szCs w:val="22"/>
        </w:rPr>
        <w:t>0510466</w:t>
      </w:r>
      <w:r w:rsidRPr="00C83C8A">
        <w:rPr>
          <w:rFonts w:ascii="Times New Roman" w:hAnsi="Times New Roman" w:cs="Times New Roman"/>
          <w:sz w:val="22"/>
          <w:szCs w:val="22"/>
        </w:rPr>
        <w:t>)</w:t>
      </w:r>
      <w:r w:rsidRPr="009E27C4">
        <w:rPr>
          <w:rFonts w:ascii="Times New Roman" w:hAnsi="Times New Roman" w:cs="Times New Roman"/>
          <w:sz w:val="22"/>
          <w:szCs w:val="22"/>
        </w:rPr>
        <w:t>.</w:t>
      </w:r>
    </w:p>
    <w:p w:rsidR="003B4B29" w:rsidRPr="009E27C4" w:rsidRDefault="00C83C8A" w:rsidP="00C83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2"/>
          <w:szCs w:val="22"/>
        </w:rPr>
      </w:pPr>
      <w:r>
        <w:rPr>
          <w:rFonts w:ascii="Times New Roman" w:hAnsi="Times New Roman" w:cs="Times New Roman"/>
          <w:sz w:val="22"/>
          <w:szCs w:val="22"/>
        </w:rPr>
        <w:t>(ред. Приказа МКУ «Бухгалтерия образования» от 28.12.2024 № 13-о)</w:t>
      </w:r>
      <w:r w:rsidR="001125EE">
        <w:rPr>
          <w:rFonts w:ascii="Times New Roman" w:hAnsi="Times New Roman" w:cs="Times New Roman"/>
          <w:sz w:val="22"/>
          <w:szCs w:val="22"/>
        </w:rPr>
        <w:t>.</w:t>
      </w:r>
      <w:r w:rsidR="003B4B29" w:rsidRPr="009E27C4">
        <w:rPr>
          <w:rFonts w:ascii="Times New Roman" w:hAnsi="Times New Roman" w:cs="Times New Roman"/>
          <w:sz w:val="22"/>
          <w:szCs w:val="22"/>
        </w:rPr>
        <w:t xml:space="preserve"> </w:t>
      </w:r>
    </w:p>
    <w:p w:rsidR="00B404C4" w:rsidRPr="009E27C4" w:rsidRDefault="00A80F4A" w:rsidP="00112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9E27C4">
        <w:rPr>
          <w:rFonts w:ascii="Times New Roman" w:hAnsi="Times New Roman" w:cs="Times New Roman"/>
          <w:sz w:val="22"/>
          <w:szCs w:val="22"/>
        </w:rPr>
        <w:t>8</w:t>
      </w:r>
      <w:r w:rsidR="00B404C4" w:rsidRPr="009E27C4">
        <w:rPr>
          <w:rFonts w:ascii="Times New Roman" w:hAnsi="Times New Roman" w:cs="Times New Roman"/>
          <w:sz w:val="22"/>
          <w:szCs w:val="22"/>
        </w:rPr>
        <w:t>.</w:t>
      </w:r>
      <w:r w:rsidR="001125EE">
        <w:rPr>
          <w:rFonts w:ascii="Times New Roman" w:hAnsi="Times New Roman" w:cs="Times New Roman"/>
          <w:sz w:val="22"/>
          <w:szCs w:val="22"/>
        </w:rPr>
        <w:t xml:space="preserve"> </w:t>
      </w:r>
      <w:r w:rsidR="00B404C4" w:rsidRPr="009E27C4">
        <w:rPr>
          <w:rFonts w:ascii="Times New Roman" w:hAnsi="Times New Roman" w:cs="Times New Roman"/>
          <w:sz w:val="22"/>
          <w:szCs w:val="22"/>
        </w:rPr>
        <w:t>При инвентаризации нематериальных активов комиссия проверяет:</w:t>
      </w:r>
      <w:r w:rsidR="00B404C4" w:rsidRPr="009E27C4">
        <w:rPr>
          <w:rFonts w:ascii="Times New Roman" w:hAnsi="Times New Roman" w:cs="Times New Roman"/>
          <w:sz w:val="22"/>
          <w:szCs w:val="22"/>
        </w:rPr>
        <w:br/>
        <w:t xml:space="preserve">– есть ли свидетельства, патенты и лицензионные договоры, которые подтверждают </w:t>
      </w:r>
      <w:r w:rsidR="00B404C4" w:rsidRPr="009E27C4">
        <w:rPr>
          <w:rFonts w:ascii="Times New Roman" w:hAnsi="Times New Roman" w:cs="Times New Roman"/>
          <w:sz w:val="22"/>
          <w:szCs w:val="22"/>
        </w:rPr>
        <w:lastRenderedPageBreak/>
        <w:t>исключительные права учреждения на активы;</w:t>
      </w:r>
      <w:r w:rsidR="00B404C4" w:rsidRPr="009E27C4">
        <w:rPr>
          <w:rFonts w:ascii="Times New Roman" w:hAnsi="Times New Roman" w:cs="Times New Roman"/>
          <w:sz w:val="22"/>
          <w:szCs w:val="22"/>
        </w:rPr>
        <w:br/>
        <w:t>– учтены ли активы на балансе и нет ли ошибок в учете.</w:t>
      </w:r>
    </w:p>
    <w:p w:rsidR="00B404C4" w:rsidRDefault="00B404C4" w:rsidP="001125EE">
      <w:pPr>
        <w:ind w:firstLine="567"/>
        <w:rPr>
          <w:rFonts w:ascii="Times New Roman" w:hAnsi="Times New Roman" w:cs="Times New Roman"/>
          <w:sz w:val="22"/>
          <w:szCs w:val="22"/>
        </w:rPr>
      </w:pPr>
      <w:r w:rsidRPr="009E27C4">
        <w:rPr>
          <w:rFonts w:ascii="Times New Roman" w:hAnsi="Times New Roman" w:cs="Times New Roman"/>
          <w:sz w:val="22"/>
          <w:szCs w:val="22"/>
        </w:rPr>
        <w:t xml:space="preserve">Результаты инвентаризации заносятся в инвентаризационную опись </w:t>
      </w:r>
      <w:r w:rsidRPr="001125EE">
        <w:rPr>
          <w:rFonts w:ascii="Times New Roman" w:hAnsi="Times New Roman" w:cs="Times New Roman"/>
          <w:sz w:val="22"/>
          <w:szCs w:val="22"/>
        </w:rPr>
        <w:t>(ф. </w:t>
      </w:r>
      <w:r w:rsidR="001125EE">
        <w:rPr>
          <w:rFonts w:ascii="Times New Roman" w:hAnsi="Times New Roman" w:cs="Times New Roman"/>
          <w:sz w:val="22"/>
          <w:szCs w:val="22"/>
        </w:rPr>
        <w:t>0510466</w:t>
      </w:r>
      <w:r w:rsidRPr="001125EE">
        <w:rPr>
          <w:rFonts w:ascii="Times New Roman" w:hAnsi="Times New Roman" w:cs="Times New Roman"/>
          <w:sz w:val="22"/>
          <w:szCs w:val="22"/>
        </w:rPr>
        <w:t>).</w:t>
      </w:r>
    </w:p>
    <w:p w:rsidR="001125EE" w:rsidRPr="009E27C4" w:rsidRDefault="001125EE" w:rsidP="001125EE">
      <w:pPr>
        <w:rPr>
          <w:rFonts w:ascii="Times New Roman" w:hAnsi="Times New Roman" w:cs="Times New Roman"/>
          <w:sz w:val="22"/>
          <w:szCs w:val="22"/>
        </w:rPr>
      </w:pPr>
      <w:r>
        <w:rPr>
          <w:rFonts w:ascii="Times New Roman" w:hAnsi="Times New Roman" w:cs="Times New Roman"/>
          <w:sz w:val="22"/>
          <w:szCs w:val="22"/>
        </w:rPr>
        <w:t>(ред. Приказа МКУ «Бухгалтерия образования» от 28.12.2024 № 13-о).</w:t>
      </w:r>
    </w:p>
    <w:p w:rsidR="001E2589" w:rsidRPr="009E27C4" w:rsidRDefault="00A80F4A" w:rsidP="00112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9E27C4">
        <w:rPr>
          <w:rFonts w:ascii="Times New Roman" w:hAnsi="Times New Roman" w:cs="Times New Roman"/>
          <w:sz w:val="22"/>
          <w:szCs w:val="22"/>
        </w:rPr>
        <w:t>9.</w:t>
      </w:r>
      <w:r w:rsidR="001E2589" w:rsidRPr="009E27C4">
        <w:rPr>
          <w:rFonts w:ascii="Times New Roman" w:hAnsi="Times New Roman" w:cs="Times New Roman"/>
          <w:sz w:val="22"/>
          <w:szCs w:val="22"/>
        </w:rPr>
        <w:t xml:space="preserve"> При проверке бланков строгой отчетности комиссия фиксирует начальные и конечные номера бланков.</w:t>
      </w:r>
    </w:p>
    <w:p w:rsidR="00D6488D" w:rsidRPr="009E27C4" w:rsidRDefault="00D6488D" w:rsidP="001E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6791C" w:rsidRPr="009E27C4" w:rsidRDefault="00223BE2" w:rsidP="00112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9E27C4">
        <w:rPr>
          <w:rFonts w:ascii="Times New Roman" w:hAnsi="Times New Roman" w:cs="Times New Roman"/>
          <w:sz w:val="22"/>
          <w:szCs w:val="22"/>
        </w:rPr>
        <w:t>10</w:t>
      </w:r>
      <w:r w:rsidR="001E2589" w:rsidRPr="009E27C4">
        <w:rPr>
          <w:rFonts w:ascii="Times New Roman" w:hAnsi="Times New Roman" w:cs="Times New Roman"/>
          <w:sz w:val="22"/>
          <w:szCs w:val="22"/>
        </w:rPr>
        <w:t>. Инвентаризацию расчетов с дебиторами и кредиторами комиссия проводит с у</w:t>
      </w:r>
      <w:r w:rsidRPr="009E27C4">
        <w:rPr>
          <w:rFonts w:ascii="Times New Roman" w:hAnsi="Times New Roman" w:cs="Times New Roman"/>
          <w:sz w:val="22"/>
          <w:szCs w:val="22"/>
        </w:rPr>
        <w:t>четом следующих особенностей:</w:t>
      </w:r>
    </w:p>
    <w:p w:rsidR="0066791C" w:rsidRPr="009E27C4" w:rsidRDefault="001E2589" w:rsidP="001125EE">
      <w:pPr>
        <w:pStyle w:val="a6"/>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9E27C4">
        <w:rPr>
          <w:rFonts w:ascii="Times New Roman" w:hAnsi="Times New Roman" w:cs="Times New Roman"/>
          <w:sz w:val="22"/>
          <w:szCs w:val="22"/>
        </w:rPr>
        <w:t>определяет сроки</w:t>
      </w:r>
      <w:r w:rsidR="0066791C" w:rsidRPr="009E27C4">
        <w:rPr>
          <w:rFonts w:ascii="Times New Roman" w:hAnsi="Times New Roman" w:cs="Times New Roman"/>
          <w:sz w:val="22"/>
          <w:szCs w:val="22"/>
        </w:rPr>
        <w:t xml:space="preserve"> возникновения задолженности;</w:t>
      </w:r>
      <w:r w:rsidR="0066791C" w:rsidRPr="009E27C4">
        <w:rPr>
          <w:rFonts w:ascii="Times New Roman" w:hAnsi="Times New Roman" w:cs="Times New Roman"/>
          <w:sz w:val="22"/>
          <w:szCs w:val="22"/>
        </w:rPr>
        <w:br/>
      </w:r>
      <w:r w:rsidRPr="009E27C4">
        <w:rPr>
          <w:rFonts w:ascii="Times New Roman" w:hAnsi="Times New Roman" w:cs="Times New Roman"/>
          <w:sz w:val="22"/>
          <w:szCs w:val="22"/>
        </w:rPr>
        <w:t>выявляет суммы невыплаченной зарплаты (депониров</w:t>
      </w:r>
      <w:r w:rsidR="00BE2559" w:rsidRPr="009E27C4">
        <w:rPr>
          <w:rFonts w:ascii="Times New Roman" w:hAnsi="Times New Roman" w:cs="Times New Roman"/>
          <w:sz w:val="22"/>
          <w:szCs w:val="22"/>
        </w:rPr>
        <w:t xml:space="preserve">анные суммы), а также переплаты </w:t>
      </w:r>
      <w:r w:rsidR="00223BE2" w:rsidRPr="009E27C4">
        <w:rPr>
          <w:rFonts w:ascii="Times New Roman" w:hAnsi="Times New Roman" w:cs="Times New Roman"/>
          <w:sz w:val="22"/>
          <w:szCs w:val="22"/>
        </w:rPr>
        <w:t>сотрудникам;</w:t>
      </w:r>
    </w:p>
    <w:p w:rsidR="0066791C" w:rsidRPr="009E27C4" w:rsidRDefault="001E2589" w:rsidP="001125EE">
      <w:pPr>
        <w:pStyle w:val="a6"/>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9E27C4">
        <w:rPr>
          <w:rFonts w:ascii="Times New Roman" w:hAnsi="Times New Roman" w:cs="Times New Roman"/>
          <w:sz w:val="22"/>
          <w:szCs w:val="22"/>
        </w:rPr>
        <w:t>сверяет данные бухучета с суммами в актах сверки с покупателями (заказчиками) и поставщиками (исполнителями, подрядчиками), а также с бюджетом и внебюджетными фондами – по налогам и взносам;</w:t>
      </w:r>
    </w:p>
    <w:p w:rsidR="001E2589" w:rsidRPr="009E27C4" w:rsidRDefault="001E2589" w:rsidP="001125EE">
      <w:pPr>
        <w:pStyle w:val="a6"/>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9E27C4">
        <w:rPr>
          <w:rFonts w:ascii="Times New Roman" w:hAnsi="Times New Roman" w:cs="Times New Roman"/>
          <w:sz w:val="22"/>
          <w:szCs w:val="22"/>
        </w:rPr>
        <w:t>проверяет обоснованность задолженности по недостачам, хищениям и ущербам;</w:t>
      </w:r>
    </w:p>
    <w:p w:rsidR="0066791C" w:rsidRPr="009E27C4" w:rsidRDefault="00D57176" w:rsidP="001125EE">
      <w:pPr>
        <w:pStyle w:val="a6"/>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9E27C4">
        <w:rPr>
          <w:rFonts w:ascii="Times New Roman" w:hAnsi="Times New Roman" w:cs="Times New Roman"/>
          <w:sz w:val="22"/>
          <w:szCs w:val="22"/>
        </w:rPr>
        <w:t>выявляет кредиторскую задолженность, не востребованную кредиторами, а также дебиторскую задолженность, безнадежную к взысканию и сомнительную в соответствии с положением о задолженности</w:t>
      </w:r>
    </w:p>
    <w:p w:rsidR="00243297" w:rsidRPr="009E27C4" w:rsidRDefault="00243297" w:rsidP="00112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9E27C4">
        <w:rPr>
          <w:rFonts w:ascii="Times New Roman" w:hAnsi="Times New Roman" w:cs="Times New Roman"/>
          <w:sz w:val="22"/>
          <w:szCs w:val="22"/>
        </w:rPr>
        <w:t>11.</w:t>
      </w:r>
      <w:r w:rsidR="001E2589" w:rsidRPr="009E27C4">
        <w:rPr>
          <w:rFonts w:ascii="Times New Roman" w:hAnsi="Times New Roman" w:cs="Times New Roman"/>
          <w:sz w:val="22"/>
          <w:szCs w:val="22"/>
        </w:rPr>
        <w:t xml:space="preserve"> При инвентаризации расходов будущих периодов комиссия проверяет:</w:t>
      </w:r>
    </w:p>
    <w:p w:rsidR="00243297" w:rsidRPr="009E27C4" w:rsidRDefault="001E2589" w:rsidP="001125EE">
      <w:pPr>
        <w:pStyle w:val="a6"/>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9E27C4">
        <w:rPr>
          <w:rFonts w:ascii="Times New Roman" w:hAnsi="Times New Roman" w:cs="Times New Roman"/>
          <w:sz w:val="22"/>
          <w:szCs w:val="22"/>
        </w:rPr>
        <w:t>суммы расходов из документов, подтверждающих расходы будущих периодов, – счетов, актов, договоров, накладных;</w:t>
      </w:r>
    </w:p>
    <w:p w:rsidR="00243297" w:rsidRPr="009E27C4" w:rsidRDefault="001E2589" w:rsidP="001125EE">
      <w:pPr>
        <w:pStyle w:val="a6"/>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9E27C4">
        <w:rPr>
          <w:rFonts w:ascii="Times New Roman" w:hAnsi="Times New Roman" w:cs="Times New Roman"/>
          <w:sz w:val="22"/>
          <w:szCs w:val="22"/>
        </w:rPr>
        <w:t>соответствие периода учета расходов периоду, который установлен в учетной политике;</w:t>
      </w:r>
    </w:p>
    <w:p w:rsidR="001E2589" w:rsidRPr="009E27C4" w:rsidRDefault="001E2589" w:rsidP="001125EE">
      <w:pPr>
        <w:pStyle w:val="a6"/>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9E27C4">
        <w:rPr>
          <w:rFonts w:ascii="Times New Roman" w:hAnsi="Times New Roman" w:cs="Times New Roman"/>
          <w:sz w:val="22"/>
          <w:szCs w:val="22"/>
        </w:rPr>
        <w:t>правильность сумм, списываемых на расходы текущего года.</w:t>
      </w:r>
    </w:p>
    <w:p w:rsidR="001E2589" w:rsidRPr="009E27C4" w:rsidRDefault="001E2589" w:rsidP="00112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9E27C4">
        <w:rPr>
          <w:rFonts w:ascii="Times New Roman" w:hAnsi="Times New Roman" w:cs="Times New Roman"/>
          <w:sz w:val="22"/>
          <w:szCs w:val="22"/>
        </w:rPr>
        <w:t> </w:t>
      </w:r>
      <w:r w:rsidR="00616F4A" w:rsidRPr="009E27C4">
        <w:rPr>
          <w:rFonts w:ascii="Times New Roman" w:hAnsi="Times New Roman" w:cs="Times New Roman"/>
          <w:sz w:val="22"/>
          <w:szCs w:val="22"/>
        </w:rPr>
        <w:t>12.</w:t>
      </w:r>
      <w:r w:rsidRPr="009E27C4">
        <w:rPr>
          <w:rFonts w:ascii="Times New Roman" w:hAnsi="Times New Roman" w:cs="Times New Roman"/>
          <w:sz w:val="22"/>
          <w:szCs w:val="22"/>
        </w:rPr>
        <w:t xml:space="preserve">При инвентаризации резервов предстоящих расходов комиссия проверяет правильность их расчета и обоснованность создания. </w:t>
      </w:r>
    </w:p>
    <w:p w:rsidR="00616F4A" w:rsidRPr="009E27C4" w:rsidRDefault="001E2589" w:rsidP="00112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9E27C4">
        <w:rPr>
          <w:rFonts w:ascii="Times New Roman" w:hAnsi="Times New Roman" w:cs="Times New Roman"/>
          <w:sz w:val="22"/>
          <w:szCs w:val="22"/>
        </w:rPr>
        <w:t>В части резерва на</w:t>
      </w:r>
      <w:r w:rsidR="00616F4A" w:rsidRPr="009E27C4">
        <w:rPr>
          <w:rFonts w:ascii="Times New Roman" w:hAnsi="Times New Roman" w:cs="Times New Roman"/>
          <w:sz w:val="22"/>
          <w:szCs w:val="22"/>
        </w:rPr>
        <w:t xml:space="preserve"> оплату отпусков проверяются:</w:t>
      </w:r>
    </w:p>
    <w:p w:rsidR="00616F4A" w:rsidRPr="009E27C4" w:rsidRDefault="001E2589" w:rsidP="001125EE">
      <w:pPr>
        <w:pStyle w:val="a6"/>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9E27C4">
        <w:rPr>
          <w:rFonts w:ascii="Times New Roman" w:hAnsi="Times New Roman" w:cs="Times New Roman"/>
          <w:sz w:val="22"/>
          <w:szCs w:val="22"/>
        </w:rPr>
        <w:t>количество дней неиспользованног</w:t>
      </w:r>
      <w:r w:rsidR="00F35ABD" w:rsidRPr="009E27C4">
        <w:rPr>
          <w:rFonts w:ascii="Times New Roman" w:hAnsi="Times New Roman" w:cs="Times New Roman"/>
          <w:sz w:val="22"/>
          <w:szCs w:val="22"/>
        </w:rPr>
        <w:t>о отпуска;</w:t>
      </w:r>
    </w:p>
    <w:p w:rsidR="00616F4A" w:rsidRPr="009E27C4" w:rsidRDefault="001E2589" w:rsidP="001125EE">
      <w:pPr>
        <w:pStyle w:val="a6"/>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9E27C4">
        <w:rPr>
          <w:rFonts w:ascii="Times New Roman" w:hAnsi="Times New Roman" w:cs="Times New Roman"/>
          <w:sz w:val="22"/>
          <w:szCs w:val="22"/>
        </w:rPr>
        <w:t>среднедневная сумма расходов</w:t>
      </w:r>
      <w:r w:rsidR="00F35ABD" w:rsidRPr="009E27C4">
        <w:rPr>
          <w:rFonts w:ascii="Times New Roman" w:hAnsi="Times New Roman" w:cs="Times New Roman"/>
          <w:sz w:val="22"/>
          <w:szCs w:val="22"/>
        </w:rPr>
        <w:t xml:space="preserve"> на оплату труда;</w:t>
      </w:r>
    </w:p>
    <w:p w:rsidR="001E2589" w:rsidRPr="00FA38DE" w:rsidRDefault="001E2589" w:rsidP="001125EE">
      <w:pPr>
        <w:pStyle w:val="a6"/>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FA38DE">
        <w:rPr>
          <w:rFonts w:ascii="Times New Roman" w:hAnsi="Times New Roman" w:cs="Times New Roman"/>
          <w:sz w:val="22"/>
          <w:szCs w:val="22"/>
        </w:rPr>
        <w:t xml:space="preserve">сумма отчислений </w:t>
      </w:r>
      <w:r w:rsidR="00AF0450">
        <w:rPr>
          <w:rFonts w:ascii="Times New Roman" w:hAnsi="Times New Roman" w:cs="Times New Roman"/>
          <w:sz w:val="22"/>
          <w:szCs w:val="22"/>
        </w:rPr>
        <w:t>страховых взносов</w:t>
      </w:r>
      <w:r w:rsidRPr="00FA38DE">
        <w:rPr>
          <w:rFonts w:ascii="Times New Roman" w:hAnsi="Times New Roman" w:cs="Times New Roman"/>
          <w:sz w:val="22"/>
          <w:szCs w:val="22"/>
        </w:rPr>
        <w:t xml:space="preserve"> и на страхование от несчастных случаев и профзаболеваний. </w:t>
      </w:r>
    </w:p>
    <w:p w:rsidR="002A0613" w:rsidRPr="009E27C4" w:rsidRDefault="00F35ABD" w:rsidP="00AF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9E27C4">
        <w:rPr>
          <w:rFonts w:ascii="Times New Roman" w:hAnsi="Times New Roman" w:cs="Times New Roman"/>
          <w:sz w:val="22"/>
          <w:szCs w:val="22"/>
        </w:rPr>
        <w:t>13</w:t>
      </w:r>
      <w:r w:rsidR="001E2589" w:rsidRPr="009E27C4">
        <w:rPr>
          <w:rFonts w:ascii="Times New Roman" w:hAnsi="Times New Roman" w:cs="Times New Roman"/>
          <w:sz w:val="22"/>
          <w:szCs w:val="22"/>
        </w:rPr>
        <w:t>. При инвентаризации доходов будущих периодов комиссия проверяет правомерность отнесения полученных доходов к доходам будущих периодов</w:t>
      </w:r>
      <w:r w:rsidR="001F2FBC" w:rsidRPr="009E27C4">
        <w:rPr>
          <w:rFonts w:ascii="Times New Roman" w:hAnsi="Times New Roman" w:cs="Times New Roman"/>
          <w:sz w:val="22"/>
          <w:szCs w:val="22"/>
        </w:rPr>
        <w:t>.</w:t>
      </w:r>
    </w:p>
    <w:p w:rsidR="00FA38DE" w:rsidRDefault="001E2589" w:rsidP="00FA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9E27C4">
        <w:rPr>
          <w:rFonts w:ascii="Times New Roman" w:hAnsi="Times New Roman" w:cs="Times New Roman"/>
          <w:sz w:val="22"/>
          <w:szCs w:val="22"/>
        </w:rPr>
        <w:t>Также проверяется правильность формирования оценки доходов будущих периодов.</w:t>
      </w:r>
    </w:p>
    <w:p w:rsidR="00BD5915" w:rsidRPr="009E27C4" w:rsidRDefault="00F81DDD" w:rsidP="00AF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9E27C4">
        <w:rPr>
          <w:rFonts w:ascii="Times New Roman" w:hAnsi="Times New Roman" w:cs="Times New Roman"/>
          <w:sz w:val="22"/>
          <w:szCs w:val="22"/>
        </w:rPr>
        <w:t>1</w:t>
      </w:r>
      <w:r w:rsidR="001F2FBC" w:rsidRPr="009E27C4">
        <w:rPr>
          <w:rFonts w:ascii="Times New Roman" w:hAnsi="Times New Roman" w:cs="Times New Roman"/>
          <w:sz w:val="22"/>
          <w:szCs w:val="22"/>
        </w:rPr>
        <w:t>4</w:t>
      </w:r>
      <w:r w:rsidR="00BD5915" w:rsidRPr="009E27C4">
        <w:rPr>
          <w:rFonts w:ascii="Times New Roman" w:hAnsi="Times New Roman" w:cs="Times New Roman"/>
          <w:sz w:val="22"/>
          <w:szCs w:val="22"/>
        </w:rPr>
        <w:t>.</w:t>
      </w:r>
      <w:r w:rsidR="00BD5915" w:rsidRPr="009E27C4">
        <w:rPr>
          <w:b/>
          <w:bCs/>
          <w:sz w:val="22"/>
          <w:szCs w:val="22"/>
        </w:rPr>
        <w:t xml:space="preserve"> </w:t>
      </w:r>
      <w:r w:rsidR="0057338E" w:rsidRPr="009E27C4">
        <w:rPr>
          <w:rFonts w:ascii="Times New Roman" w:hAnsi="Times New Roman" w:cs="Times New Roman"/>
          <w:sz w:val="22"/>
          <w:szCs w:val="22"/>
        </w:rPr>
        <w:t xml:space="preserve">Сроки проведения </w:t>
      </w:r>
      <w:r w:rsidR="00BD5915" w:rsidRPr="009E27C4">
        <w:rPr>
          <w:rFonts w:ascii="Times New Roman" w:hAnsi="Times New Roman" w:cs="Times New Roman"/>
          <w:sz w:val="22"/>
          <w:szCs w:val="22"/>
        </w:rPr>
        <w:t xml:space="preserve"> инвентаризации</w:t>
      </w:r>
      <w:r w:rsidR="0057338E" w:rsidRPr="009E27C4">
        <w:rPr>
          <w:rFonts w:ascii="Times New Roman" w:hAnsi="Times New Roman" w:cs="Times New Roman"/>
          <w:sz w:val="22"/>
          <w:szCs w:val="22"/>
        </w:rPr>
        <w:t xml:space="preserve"> перед составлением годовой бухгалтерской отчетности </w:t>
      </w:r>
      <w:r w:rsidR="00BD5915" w:rsidRPr="009E27C4">
        <w:rPr>
          <w:rFonts w:ascii="Times New Roman" w:hAnsi="Times New Roman" w:cs="Times New Roman"/>
          <w:sz w:val="22"/>
          <w:szCs w:val="22"/>
        </w:rPr>
        <w:t xml:space="preserve"> </w:t>
      </w:r>
      <w:r w:rsidR="0017758E" w:rsidRPr="009E27C4">
        <w:rPr>
          <w:rFonts w:ascii="Times New Roman" w:hAnsi="Times New Roman" w:cs="Times New Roman"/>
          <w:sz w:val="22"/>
          <w:szCs w:val="22"/>
        </w:rPr>
        <w:t>с 31</w:t>
      </w:r>
      <w:r w:rsidR="00BD5915" w:rsidRPr="009E27C4">
        <w:rPr>
          <w:rFonts w:ascii="Times New Roman" w:hAnsi="Times New Roman" w:cs="Times New Roman"/>
          <w:sz w:val="22"/>
          <w:szCs w:val="22"/>
        </w:rPr>
        <w:t> октяб</w:t>
      </w:r>
      <w:r w:rsidR="00BE2559" w:rsidRPr="009E27C4">
        <w:rPr>
          <w:rFonts w:ascii="Times New Roman" w:hAnsi="Times New Roman" w:cs="Times New Roman"/>
          <w:sz w:val="22"/>
          <w:szCs w:val="22"/>
        </w:rPr>
        <w:t>ря по 31 декабря текущего года.</w:t>
      </w:r>
      <w:r w:rsidR="00BD5915" w:rsidRPr="009E27C4">
        <w:rPr>
          <w:rFonts w:ascii="Times New Roman" w:hAnsi="Times New Roman" w:cs="Times New Roman"/>
          <w:sz w:val="22"/>
          <w:szCs w:val="22"/>
        </w:rPr>
        <w:t xml:space="preserve"> Конкретные сроки проведения инвентаризации устанавливаются приказом руководителя. Результаты годовой инвентаризации, которые отразили </w:t>
      </w:r>
      <w:r w:rsidR="00FF6797" w:rsidRPr="009E27C4">
        <w:rPr>
          <w:rFonts w:ascii="Times New Roman" w:hAnsi="Times New Roman" w:cs="Times New Roman"/>
          <w:sz w:val="22"/>
          <w:szCs w:val="22"/>
        </w:rPr>
        <w:t xml:space="preserve">в </w:t>
      </w:r>
      <w:r w:rsidR="00BD5915" w:rsidRPr="009E27C4">
        <w:rPr>
          <w:rFonts w:ascii="Times New Roman" w:hAnsi="Times New Roman" w:cs="Times New Roman"/>
          <w:sz w:val="22"/>
          <w:szCs w:val="22"/>
        </w:rPr>
        <w:t xml:space="preserve">актах после 1 января до сдачи отчетности, отражаются  оборотами отчетного года как </w:t>
      </w:r>
      <w:r w:rsidR="00D45770" w:rsidRPr="009E27C4">
        <w:rPr>
          <w:rFonts w:ascii="Times New Roman" w:hAnsi="Times New Roman" w:cs="Times New Roman"/>
          <w:sz w:val="22"/>
          <w:szCs w:val="22"/>
        </w:rPr>
        <w:t>события после отчетной даты.</w:t>
      </w:r>
    </w:p>
    <w:p w:rsidR="00F81DDD" w:rsidRPr="009E27C4" w:rsidRDefault="003F00B3" w:rsidP="00AF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9E27C4">
        <w:rPr>
          <w:rFonts w:ascii="Times New Roman" w:hAnsi="Times New Roman" w:cs="Times New Roman"/>
          <w:sz w:val="22"/>
          <w:szCs w:val="22"/>
        </w:rPr>
        <w:t>15</w:t>
      </w:r>
      <w:r w:rsidR="00BE2559" w:rsidRPr="009E27C4">
        <w:rPr>
          <w:rFonts w:ascii="Times New Roman" w:hAnsi="Times New Roman" w:cs="Times New Roman"/>
          <w:sz w:val="22"/>
          <w:szCs w:val="22"/>
        </w:rPr>
        <w:t>.</w:t>
      </w:r>
      <w:r w:rsidR="00F81DDD" w:rsidRPr="009E27C4">
        <w:rPr>
          <w:rFonts w:ascii="Times New Roman" w:hAnsi="Times New Roman" w:cs="Times New Roman"/>
          <w:sz w:val="22"/>
          <w:szCs w:val="22"/>
        </w:rPr>
        <w:t xml:space="preserve">После завершения </w:t>
      </w:r>
      <w:proofErr w:type="gramStart"/>
      <w:r w:rsidR="00F81DDD" w:rsidRPr="009E27C4">
        <w:rPr>
          <w:rFonts w:ascii="Times New Roman" w:hAnsi="Times New Roman" w:cs="Times New Roman"/>
          <w:sz w:val="22"/>
          <w:szCs w:val="22"/>
        </w:rPr>
        <w:t>инвентаризации</w:t>
      </w:r>
      <w:proofErr w:type="gramEnd"/>
      <w:r w:rsidR="00F81DDD" w:rsidRPr="009E27C4">
        <w:rPr>
          <w:rFonts w:ascii="Times New Roman" w:hAnsi="Times New Roman" w:cs="Times New Roman"/>
          <w:sz w:val="22"/>
          <w:szCs w:val="22"/>
        </w:rPr>
        <w:t xml:space="preserve"> выявленные расхождения (неучтенные объекты, недостачи) должны быть отражены в бухгалтерском учете, а при необходимости материалы направлены в судебные органы для предъявления гражданского иска. </w:t>
      </w:r>
    </w:p>
    <w:p w:rsidR="00F81DDD" w:rsidRPr="009E27C4" w:rsidRDefault="00F81DDD" w:rsidP="00AF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9E27C4">
        <w:rPr>
          <w:rFonts w:ascii="Times New Roman" w:hAnsi="Times New Roman" w:cs="Times New Roman"/>
          <w:sz w:val="22"/>
          <w:szCs w:val="22"/>
        </w:rPr>
        <w:t>1</w:t>
      </w:r>
      <w:r w:rsidR="00D46B4F" w:rsidRPr="009E27C4">
        <w:rPr>
          <w:rFonts w:ascii="Times New Roman" w:hAnsi="Times New Roman" w:cs="Times New Roman"/>
          <w:sz w:val="22"/>
          <w:szCs w:val="22"/>
        </w:rPr>
        <w:t>6</w:t>
      </w:r>
      <w:r w:rsidRPr="009E27C4">
        <w:rPr>
          <w:rFonts w:ascii="Times New Roman" w:hAnsi="Times New Roman" w:cs="Times New Roman"/>
          <w:sz w:val="22"/>
          <w:szCs w:val="22"/>
        </w:rPr>
        <w:t>. Результаты инвентаризации отражаются в бухгалтерском учете и отчетности того месяца, в котором была закончена инвентаризация, а по годовой инвентаризации – в годовом бухгалтерском отчете. </w:t>
      </w:r>
    </w:p>
    <w:p w:rsidR="00F81DDD" w:rsidRPr="009E27C4" w:rsidRDefault="00D46B4F" w:rsidP="00AF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Pr>
          <w:rFonts w:ascii="Times New Roman" w:hAnsi="Times New Roman" w:cs="Times New Roman"/>
          <w:sz w:val="24"/>
        </w:rPr>
        <w:t>17.</w:t>
      </w:r>
      <w:r w:rsidR="00F81DDD" w:rsidRPr="009E27C4">
        <w:rPr>
          <w:rFonts w:ascii="Times New Roman" w:hAnsi="Times New Roman" w:cs="Times New Roman"/>
          <w:sz w:val="22"/>
          <w:szCs w:val="22"/>
        </w:rPr>
        <w:t xml:space="preserve">На суммы выявленных излишков, недостач основных средств, нематериальных активов, материальных запасов инвентаризационная комиссия требует объяснение с ответственного лица по причинам расхождений с данными бухгалтерского учета. Приказом руководителя создается комиссия для проведения внутреннего служебного расследования для выявления виновного лица, допустившего возникновение </w:t>
      </w:r>
      <w:proofErr w:type="spellStart"/>
      <w:r w:rsidR="00F81DDD" w:rsidRPr="009E27C4">
        <w:rPr>
          <w:rFonts w:ascii="Times New Roman" w:hAnsi="Times New Roman" w:cs="Times New Roman"/>
          <w:sz w:val="22"/>
          <w:szCs w:val="22"/>
        </w:rPr>
        <w:t>несохранности</w:t>
      </w:r>
      <w:proofErr w:type="spellEnd"/>
      <w:r w:rsidR="00F81DDD" w:rsidRPr="009E27C4">
        <w:rPr>
          <w:rFonts w:ascii="Times New Roman" w:hAnsi="Times New Roman" w:cs="Times New Roman"/>
          <w:sz w:val="22"/>
          <w:szCs w:val="22"/>
        </w:rPr>
        <w:t xml:space="preserve"> доверенных ему материальных ценностей.</w:t>
      </w:r>
    </w:p>
    <w:p w:rsidR="00AF69F3" w:rsidRPr="009E27C4" w:rsidRDefault="00AF69F3"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9E27C4">
        <w:rPr>
          <w:rFonts w:ascii="Times New Roman" w:hAnsi="Times New Roman" w:cs="Times New Roman"/>
          <w:sz w:val="22"/>
          <w:szCs w:val="22"/>
        </w:rPr>
        <w:t> </w:t>
      </w:r>
    </w:p>
    <w:p w:rsidR="000146D4" w:rsidRPr="009E27C4" w:rsidRDefault="007468DC"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2"/>
          <w:szCs w:val="22"/>
        </w:rPr>
      </w:pPr>
      <w:r w:rsidRPr="009E27C4">
        <w:rPr>
          <w:rFonts w:ascii="Times New Roman" w:hAnsi="Times New Roman" w:cs="Times New Roman"/>
          <w:sz w:val="22"/>
          <w:szCs w:val="22"/>
        </w:rPr>
        <w:t> </w:t>
      </w:r>
      <w:r w:rsidR="001907A4" w:rsidRPr="009E27C4">
        <w:rPr>
          <w:rFonts w:ascii="Times New Roman" w:hAnsi="Times New Roman" w:cs="Times New Roman"/>
          <w:b/>
          <w:i/>
          <w:iCs/>
          <w:sz w:val="22"/>
          <w:szCs w:val="22"/>
        </w:rPr>
        <w:t xml:space="preserve">   </w:t>
      </w:r>
      <w:r w:rsidR="0016784E">
        <w:rPr>
          <w:rFonts w:ascii="Times New Roman" w:hAnsi="Times New Roman" w:cs="Times New Roman"/>
          <w:b/>
          <w:i/>
          <w:iCs/>
          <w:sz w:val="22"/>
          <w:szCs w:val="22"/>
        </w:rPr>
        <w:t xml:space="preserve">                            </w:t>
      </w:r>
      <w:r w:rsidR="001924CC">
        <w:rPr>
          <w:rFonts w:ascii="Times New Roman" w:hAnsi="Times New Roman" w:cs="Times New Roman"/>
          <w:b/>
          <w:i/>
          <w:iCs/>
          <w:sz w:val="22"/>
          <w:szCs w:val="22"/>
        </w:rPr>
        <w:t xml:space="preserve">              </w:t>
      </w:r>
      <w:r w:rsidR="0016784E">
        <w:rPr>
          <w:rFonts w:ascii="Times New Roman" w:hAnsi="Times New Roman" w:cs="Times New Roman"/>
          <w:b/>
          <w:i/>
          <w:iCs/>
          <w:sz w:val="22"/>
          <w:szCs w:val="22"/>
        </w:rPr>
        <w:t xml:space="preserve">   8</w:t>
      </w:r>
      <w:r w:rsidRPr="009E27C4">
        <w:rPr>
          <w:rFonts w:ascii="Times New Roman" w:hAnsi="Times New Roman" w:cs="Times New Roman"/>
          <w:b/>
          <w:i/>
          <w:iCs/>
          <w:sz w:val="22"/>
          <w:szCs w:val="22"/>
        </w:rPr>
        <w:t>. Расчеты с подотчетными лицами</w:t>
      </w:r>
    </w:p>
    <w:p w:rsidR="000146D4" w:rsidRPr="009E27C4" w:rsidRDefault="007468DC"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2"/>
          <w:szCs w:val="22"/>
        </w:rPr>
      </w:pPr>
      <w:r w:rsidRPr="009E27C4">
        <w:rPr>
          <w:rFonts w:ascii="Times New Roman" w:hAnsi="Times New Roman" w:cs="Times New Roman"/>
          <w:b/>
          <w:sz w:val="22"/>
          <w:szCs w:val="22"/>
        </w:rPr>
        <w:t> </w:t>
      </w:r>
    </w:p>
    <w:p w:rsidR="00E050D6" w:rsidRPr="009E27C4" w:rsidRDefault="007468DC" w:rsidP="00495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9E27C4">
        <w:rPr>
          <w:rFonts w:ascii="Times New Roman" w:hAnsi="Times New Roman" w:cs="Times New Roman"/>
          <w:sz w:val="22"/>
          <w:szCs w:val="22"/>
        </w:rPr>
        <w:t>1. Денежные средства выдаются под отчет н</w:t>
      </w:r>
      <w:r w:rsidR="00990FF6" w:rsidRPr="009E27C4">
        <w:rPr>
          <w:rFonts w:ascii="Times New Roman" w:hAnsi="Times New Roman" w:cs="Times New Roman"/>
          <w:sz w:val="22"/>
          <w:szCs w:val="22"/>
        </w:rPr>
        <w:t xml:space="preserve">а основании </w:t>
      </w:r>
      <w:r w:rsidR="00E77163" w:rsidRPr="009E27C4">
        <w:rPr>
          <w:rFonts w:ascii="Times New Roman" w:hAnsi="Times New Roman" w:cs="Times New Roman"/>
          <w:sz w:val="22"/>
          <w:szCs w:val="22"/>
        </w:rPr>
        <w:t xml:space="preserve"> </w:t>
      </w:r>
      <w:r w:rsidR="00C94A76" w:rsidRPr="009E27C4">
        <w:rPr>
          <w:rFonts w:ascii="Times New Roman" w:hAnsi="Times New Roman" w:cs="Times New Roman"/>
          <w:sz w:val="22"/>
          <w:szCs w:val="22"/>
        </w:rPr>
        <w:t>заявления подотчетного лица</w:t>
      </w:r>
      <w:r w:rsidR="0081375E" w:rsidRPr="009E27C4">
        <w:rPr>
          <w:rFonts w:ascii="Times New Roman" w:hAnsi="Times New Roman" w:cs="Times New Roman"/>
          <w:sz w:val="22"/>
          <w:szCs w:val="22"/>
        </w:rPr>
        <w:t>,</w:t>
      </w:r>
      <w:r w:rsidR="006B7E25" w:rsidRPr="009E27C4">
        <w:rPr>
          <w:rFonts w:ascii="Times New Roman" w:hAnsi="Times New Roman" w:cs="Times New Roman"/>
          <w:sz w:val="22"/>
          <w:szCs w:val="22"/>
        </w:rPr>
        <w:t xml:space="preserve"> согласованной с д</w:t>
      </w:r>
      <w:r w:rsidR="0079425C" w:rsidRPr="009E27C4">
        <w:rPr>
          <w:rFonts w:ascii="Times New Roman" w:hAnsi="Times New Roman" w:cs="Times New Roman"/>
          <w:sz w:val="22"/>
          <w:szCs w:val="22"/>
        </w:rPr>
        <w:t>иректором учреждения, содержащего</w:t>
      </w:r>
      <w:r w:rsidR="006B7E25" w:rsidRPr="009E27C4">
        <w:rPr>
          <w:rFonts w:ascii="Times New Roman" w:hAnsi="Times New Roman" w:cs="Times New Roman"/>
          <w:sz w:val="22"/>
          <w:szCs w:val="22"/>
        </w:rPr>
        <w:t xml:space="preserve"> расчет-обоснование суммы</w:t>
      </w:r>
      <w:r w:rsidR="00990FF6" w:rsidRPr="009E27C4">
        <w:rPr>
          <w:rFonts w:ascii="Times New Roman" w:hAnsi="Times New Roman" w:cs="Times New Roman"/>
          <w:sz w:val="22"/>
          <w:szCs w:val="22"/>
        </w:rPr>
        <w:t>,</w:t>
      </w:r>
      <w:r w:rsidR="006B7E25" w:rsidRPr="009E27C4">
        <w:rPr>
          <w:rFonts w:ascii="Times New Roman" w:hAnsi="Times New Roman" w:cs="Times New Roman"/>
          <w:sz w:val="22"/>
          <w:szCs w:val="22"/>
        </w:rPr>
        <w:t xml:space="preserve"> </w:t>
      </w:r>
      <w:r w:rsidR="00495EC8">
        <w:rPr>
          <w:rFonts w:ascii="Times New Roman" w:hAnsi="Times New Roman" w:cs="Times New Roman"/>
          <w:sz w:val="22"/>
          <w:szCs w:val="22"/>
        </w:rPr>
        <w:t>необходимой для получения в под</w:t>
      </w:r>
      <w:r w:rsidR="006B7E25" w:rsidRPr="009E27C4">
        <w:rPr>
          <w:rFonts w:ascii="Times New Roman" w:hAnsi="Times New Roman" w:cs="Times New Roman"/>
          <w:sz w:val="22"/>
          <w:szCs w:val="22"/>
        </w:rPr>
        <w:t>отчет.</w:t>
      </w:r>
      <w:r w:rsidR="0079425C" w:rsidRPr="009E27C4">
        <w:rPr>
          <w:rFonts w:ascii="Times New Roman" w:hAnsi="Times New Roman" w:cs="Times New Roman"/>
          <w:sz w:val="22"/>
          <w:szCs w:val="22"/>
        </w:rPr>
        <w:t xml:space="preserve"> Выдача </w:t>
      </w:r>
      <w:r w:rsidRPr="009E27C4">
        <w:rPr>
          <w:rFonts w:ascii="Times New Roman" w:hAnsi="Times New Roman" w:cs="Times New Roman"/>
          <w:sz w:val="22"/>
          <w:szCs w:val="22"/>
        </w:rPr>
        <w:t xml:space="preserve"> средс</w:t>
      </w:r>
      <w:r w:rsidR="00A01E56" w:rsidRPr="009E27C4">
        <w:rPr>
          <w:rFonts w:ascii="Times New Roman" w:hAnsi="Times New Roman" w:cs="Times New Roman"/>
          <w:sz w:val="22"/>
          <w:szCs w:val="22"/>
        </w:rPr>
        <w:t xml:space="preserve">тв под отчет производится путем </w:t>
      </w:r>
      <w:r w:rsidRPr="009E27C4">
        <w:rPr>
          <w:rFonts w:ascii="Times New Roman" w:hAnsi="Times New Roman" w:cs="Times New Roman"/>
          <w:sz w:val="22"/>
          <w:szCs w:val="22"/>
        </w:rPr>
        <w:t>перечисления</w:t>
      </w:r>
      <w:r w:rsidR="00B12AC2" w:rsidRPr="009E27C4">
        <w:rPr>
          <w:rFonts w:ascii="Times New Roman" w:hAnsi="Times New Roman" w:cs="Times New Roman"/>
          <w:sz w:val="22"/>
          <w:szCs w:val="22"/>
        </w:rPr>
        <w:t xml:space="preserve"> на </w:t>
      </w:r>
      <w:proofErr w:type="spellStart"/>
      <w:r w:rsidR="00B12AC2" w:rsidRPr="009E27C4">
        <w:rPr>
          <w:rFonts w:ascii="Times New Roman" w:hAnsi="Times New Roman" w:cs="Times New Roman"/>
          <w:sz w:val="22"/>
          <w:szCs w:val="22"/>
        </w:rPr>
        <w:t>зарплатную</w:t>
      </w:r>
      <w:proofErr w:type="spellEnd"/>
      <w:r w:rsidR="00B12AC2" w:rsidRPr="009E27C4">
        <w:rPr>
          <w:rFonts w:ascii="Times New Roman" w:hAnsi="Times New Roman" w:cs="Times New Roman"/>
          <w:sz w:val="22"/>
          <w:szCs w:val="22"/>
        </w:rPr>
        <w:t xml:space="preserve"> </w:t>
      </w:r>
      <w:r w:rsidR="00A01E56" w:rsidRPr="009E27C4">
        <w:rPr>
          <w:rFonts w:ascii="Times New Roman" w:hAnsi="Times New Roman" w:cs="Times New Roman"/>
          <w:sz w:val="22"/>
          <w:szCs w:val="22"/>
        </w:rPr>
        <w:t xml:space="preserve">банковскую </w:t>
      </w:r>
      <w:r w:rsidR="00B12AC2" w:rsidRPr="009E27C4">
        <w:rPr>
          <w:rFonts w:ascii="Times New Roman" w:hAnsi="Times New Roman" w:cs="Times New Roman"/>
          <w:sz w:val="22"/>
          <w:szCs w:val="22"/>
        </w:rPr>
        <w:t>карту  подотчетного</w:t>
      </w:r>
      <w:r w:rsidRPr="009E27C4">
        <w:rPr>
          <w:rFonts w:ascii="Times New Roman" w:hAnsi="Times New Roman" w:cs="Times New Roman"/>
          <w:sz w:val="22"/>
          <w:szCs w:val="22"/>
        </w:rPr>
        <w:t xml:space="preserve">  лица.</w:t>
      </w:r>
    </w:p>
    <w:p w:rsidR="00C36EF5" w:rsidRPr="009E27C4" w:rsidRDefault="00150CA9" w:rsidP="00495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9E27C4">
        <w:rPr>
          <w:rFonts w:ascii="Times New Roman" w:hAnsi="Times New Roman" w:cs="Times New Roman"/>
          <w:sz w:val="22"/>
          <w:szCs w:val="22"/>
        </w:rPr>
        <w:t>2</w:t>
      </w:r>
      <w:r w:rsidR="007468DC" w:rsidRPr="009E27C4">
        <w:rPr>
          <w:rFonts w:ascii="Times New Roman" w:hAnsi="Times New Roman" w:cs="Times New Roman"/>
          <w:sz w:val="22"/>
          <w:szCs w:val="22"/>
        </w:rPr>
        <w:t xml:space="preserve">. </w:t>
      </w:r>
      <w:r w:rsidR="00CC60F1" w:rsidRPr="009E27C4">
        <w:rPr>
          <w:rFonts w:ascii="Times New Roman" w:hAnsi="Times New Roman" w:cs="Times New Roman"/>
          <w:sz w:val="22"/>
          <w:szCs w:val="22"/>
        </w:rPr>
        <w:t>С</w:t>
      </w:r>
      <w:r w:rsidR="00C36EF5" w:rsidRPr="009E27C4">
        <w:rPr>
          <w:rFonts w:ascii="Times New Roman" w:hAnsi="Times New Roman" w:cs="Times New Roman"/>
          <w:sz w:val="22"/>
          <w:szCs w:val="22"/>
        </w:rPr>
        <w:t>редства на хозяйственные нужды выдаются под отчет на срок н</w:t>
      </w:r>
      <w:r w:rsidR="006E49A9" w:rsidRPr="009E27C4">
        <w:rPr>
          <w:rFonts w:ascii="Times New Roman" w:hAnsi="Times New Roman" w:cs="Times New Roman"/>
          <w:sz w:val="22"/>
          <w:szCs w:val="22"/>
        </w:rPr>
        <w:t>е более 10 дней. Перечисление</w:t>
      </w:r>
      <w:r w:rsidR="00C36EF5" w:rsidRPr="009E27C4">
        <w:rPr>
          <w:rFonts w:ascii="Times New Roman" w:hAnsi="Times New Roman" w:cs="Times New Roman"/>
          <w:sz w:val="22"/>
          <w:szCs w:val="22"/>
        </w:rPr>
        <w:t xml:space="preserve"> сре</w:t>
      </w:r>
      <w:proofErr w:type="gramStart"/>
      <w:r w:rsidR="00C36EF5" w:rsidRPr="009E27C4">
        <w:rPr>
          <w:rFonts w:ascii="Times New Roman" w:hAnsi="Times New Roman" w:cs="Times New Roman"/>
          <w:sz w:val="22"/>
          <w:szCs w:val="22"/>
        </w:rPr>
        <w:t>дств пр</w:t>
      </w:r>
      <w:proofErr w:type="gramEnd"/>
      <w:r w:rsidR="00C36EF5" w:rsidRPr="009E27C4">
        <w:rPr>
          <w:rFonts w:ascii="Times New Roman" w:hAnsi="Times New Roman" w:cs="Times New Roman"/>
          <w:sz w:val="22"/>
          <w:szCs w:val="22"/>
        </w:rPr>
        <w:t xml:space="preserve">оизводится подотчетным лицам, не имеющим задолженности по ранее </w:t>
      </w:r>
      <w:r w:rsidR="00C36EF5" w:rsidRPr="009E27C4">
        <w:rPr>
          <w:rFonts w:ascii="Times New Roman" w:hAnsi="Times New Roman" w:cs="Times New Roman"/>
          <w:sz w:val="22"/>
          <w:szCs w:val="22"/>
        </w:rPr>
        <w:lastRenderedPageBreak/>
        <w:t xml:space="preserve">выданным суммам. Отчетность по командировочным расходам должна быть представлена по истечении трех дней после прибытия сотрудника из командировки. В случае если в установленный срок работником не представлен авансовый отчет в бухгалтерию учреждения или не внесен остаток неиспользованного аванса, учреждение имеет право произвести удержание суммы задолженности по выданному авансу из заработной платы работника с соблюдением требований, установленных </w:t>
      </w:r>
      <w:hyperlink r:id="rId18" w:history="1">
        <w:r w:rsidR="00C36EF5" w:rsidRPr="009E27C4">
          <w:rPr>
            <w:rFonts w:ascii="Times New Roman" w:hAnsi="Times New Roman" w:cs="Times New Roman"/>
            <w:color w:val="0000FF"/>
            <w:sz w:val="22"/>
            <w:szCs w:val="22"/>
          </w:rPr>
          <w:t>ст. ст. 137</w:t>
        </w:r>
      </w:hyperlink>
      <w:r w:rsidR="00C36EF5" w:rsidRPr="009E27C4">
        <w:rPr>
          <w:rFonts w:ascii="Times New Roman" w:hAnsi="Times New Roman" w:cs="Times New Roman"/>
          <w:sz w:val="22"/>
          <w:szCs w:val="22"/>
        </w:rPr>
        <w:t xml:space="preserve"> и </w:t>
      </w:r>
      <w:hyperlink r:id="rId19" w:history="1">
        <w:r w:rsidR="00C36EF5" w:rsidRPr="009E27C4">
          <w:rPr>
            <w:rFonts w:ascii="Times New Roman" w:hAnsi="Times New Roman" w:cs="Times New Roman"/>
            <w:color w:val="0000FF"/>
            <w:sz w:val="22"/>
            <w:szCs w:val="22"/>
          </w:rPr>
          <w:t>138</w:t>
        </w:r>
      </w:hyperlink>
      <w:r w:rsidR="00C36EF5" w:rsidRPr="009E27C4">
        <w:rPr>
          <w:rFonts w:ascii="Times New Roman" w:hAnsi="Times New Roman" w:cs="Times New Roman"/>
          <w:sz w:val="22"/>
          <w:szCs w:val="22"/>
        </w:rPr>
        <w:t xml:space="preserve"> ТК РФ.</w:t>
      </w:r>
    </w:p>
    <w:p w:rsidR="004F5A44" w:rsidRPr="009E27C4" w:rsidRDefault="00C36EF5" w:rsidP="00FA38DE">
      <w:pPr>
        <w:ind w:firstLine="540"/>
        <w:rPr>
          <w:rFonts w:ascii="Times New Roman" w:hAnsi="Times New Roman" w:cs="Times New Roman"/>
          <w:sz w:val="22"/>
          <w:szCs w:val="22"/>
        </w:rPr>
      </w:pPr>
      <w:r w:rsidRPr="009E27C4">
        <w:rPr>
          <w:rFonts w:ascii="Times New Roman" w:hAnsi="Times New Roman" w:cs="Times New Roman"/>
          <w:sz w:val="22"/>
          <w:szCs w:val="22"/>
        </w:rPr>
        <w:t>В случаях, когда работник учреждения по приказу руководителя произвел оплату расходов за счет собственных средств, производится возмещение этих расходов. Возмещение расходов производится путем пе</w:t>
      </w:r>
      <w:r w:rsidR="00A01E56" w:rsidRPr="009E27C4">
        <w:rPr>
          <w:rFonts w:ascii="Times New Roman" w:hAnsi="Times New Roman" w:cs="Times New Roman"/>
          <w:sz w:val="22"/>
          <w:szCs w:val="22"/>
        </w:rPr>
        <w:t xml:space="preserve">речисления средств на  </w:t>
      </w:r>
      <w:proofErr w:type="spellStart"/>
      <w:r w:rsidR="00A01E56" w:rsidRPr="009E27C4">
        <w:rPr>
          <w:rFonts w:ascii="Times New Roman" w:hAnsi="Times New Roman" w:cs="Times New Roman"/>
          <w:sz w:val="22"/>
          <w:szCs w:val="22"/>
        </w:rPr>
        <w:t>зарплатную</w:t>
      </w:r>
      <w:proofErr w:type="spellEnd"/>
      <w:r w:rsidR="00A01E56" w:rsidRPr="009E27C4">
        <w:rPr>
          <w:rFonts w:ascii="Times New Roman" w:hAnsi="Times New Roman" w:cs="Times New Roman"/>
          <w:sz w:val="22"/>
          <w:szCs w:val="22"/>
        </w:rPr>
        <w:t xml:space="preserve"> </w:t>
      </w:r>
      <w:r w:rsidRPr="009E27C4">
        <w:rPr>
          <w:rFonts w:ascii="Times New Roman" w:hAnsi="Times New Roman" w:cs="Times New Roman"/>
          <w:sz w:val="22"/>
          <w:szCs w:val="22"/>
        </w:rPr>
        <w:t xml:space="preserve"> карту </w:t>
      </w:r>
      <w:r w:rsidR="00A01E56" w:rsidRPr="009E27C4">
        <w:rPr>
          <w:rFonts w:ascii="Times New Roman" w:hAnsi="Times New Roman" w:cs="Times New Roman"/>
          <w:sz w:val="22"/>
          <w:szCs w:val="22"/>
        </w:rPr>
        <w:t>подотчетного лица,</w:t>
      </w:r>
      <w:r w:rsidRPr="009E27C4">
        <w:rPr>
          <w:rFonts w:ascii="Times New Roman" w:hAnsi="Times New Roman" w:cs="Times New Roman"/>
          <w:sz w:val="22"/>
          <w:szCs w:val="22"/>
        </w:rPr>
        <w:t xml:space="preserve">  на основании авансового отчета работника об израсходованных средствах, утвержденного руководителем учреждения с приложением подтверждающих документов</w:t>
      </w:r>
      <w:r w:rsidR="00495EC8">
        <w:rPr>
          <w:rFonts w:ascii="Times New Roman" w:hAnsi="Times New Roman" w:cs="Times New Roman"/>
          <w:sz w:val="22"/>
          <w:szCs w:val="22"/>
        </w:rPr>
        <w:t xml:space="preserve">, </w:t>
      </w:r>
      <w:r w:rsidR="00495EC8" w:rsidRPr="009E27C4">
        <w:rPr>
          <w:rFonts w:ascii="Times New Roman" w:hAnsi="Times New Roman" w:cs="Times New Roman"/>
          <w:sz w:val="22"/>
          <w:szCs w:val="22"/>
        </w:rPr>
        <w:t>заявления подотчетного лица</w:t>
      </w:r>
      <w:r w:rsidRPr="009E27C4">
        <w:rPr>
          <w:rFonts w:ascii="Times New Roman" w:hAnsi="Times New Roman" w:cs="Times New Roman"/>
          <w:sz w:val="22"/>
          <w:szCs w:val="22"/>
        </w:rPr>
        <w:t>.</w:t>
      </w:r>
      <w:r w:rsidR="00735616" w:rsidRPr="009E27C4">
        <w:rPr>
          <w:rFonts w:ascii="Times New Roman" w:hAnsi="Times New Roman" w:cs="Times New Roman"/>
          <w:sz w:val="22"/>
          <w:szCs w:val="22"/>
        </w:rPr>
        <w:t> </w:t>
      </w:r>
    </w:p>
    <w:p w:rsidR="00947716" w:rsidRDefault="00947716" w:rsidP="001E2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28743C">
        <w:rPr>
          <w:rFonts w:ascii="Times New Roman" w:hAnsi="Times New Roman" w:cs="Times New Roman"/>
          <w:sz w:val="22"/>
          <w:szCs w:val="22"/>
        </w:rPr>
        <w:t>3. При направлении сотрудников в служебные командировки  расходы на них возмещаются в соответствии с Постановлением администрации городского округа город  Бор от 16.02.2023 №1011(с учетом изменений)  «Об утверждении положений о порядке и размерах возмещения расходов, связанных со служебными  командировками, работников муниципальных учреждений городского округа город Бор Нижегородской области, администрации городского округа г</w:t>
      </w:r>
      <w:proofErr w:type="gramStart"/>
      <w:r w:rsidRPr="0028743C">
        <w:rPr>
          <w:rFonts w:ascii="Times New Roman" w:hAnsi="Times New Roman" w:cs="Times New Roman"/>
          <w:sz w:val="22"/>
          <w:szCs w:val="22"/>
        </w:rPr>
        <w:t>.Б</w:t>
      </w:r>
      <w:proofErr w:type="gramEnd"/>
      <w:r w:rsidRPr="0028743C">
        <w:rPr>
          <w:rFonts w:ascii="Times New Roman" w:hAnsi="Times New Roman" w:cs="Times New Roman"/>
          <w:sz w:val="22"/>
          <w:szCs w:val="22"/>
        </w:rPr>
        <w:t>ор и ее отраслевых (функциональных,</w:t>
      </w:r>
      <w:r w:rsidR="001E2307">
        <w:rPr>
          <w:rFonts w:ascii="Times New Roman" w:hAnsi="Times New Roman" w:cs="Times New Roman"/>
          <w:sz w:val="22"/>
          <w:szCs w:val="22"/>
        </w:rPr>
        <w:t xml:space="preserve"> </w:t>
      </w:r>
      <w:r w:rsidRPr="0028743C">
        <w:rPr>
          <w:rFonts w:ascii="Times New Roman" w:hAnsi="Times New Roman" w:cs="Times New Roman"/>
          <w:sz w:val="22"/>
          <w:szCs w:val="22"/>
        </w:rPr>
        <w:t>территориальных) структурных подразделений, наделен</w:t>
      </w:r>
      <w:r w:rsidR="0028743C">
        <w:rPr>
          <w:rFonts w:ascii="Times New Roman" w:hAnsi="Times New Roman" w:cs="Times New Roman"/>
          <w:sz w:val="22"/>
          <w:szCs w:val="22"/>
        </w:rPr>
        <w:t>ных правами юридического лица»</w:t>
      </w:r>
      <w:r w:rsidRPr="0028743C">
        <w:rPr>
          <w:rFonts w:ascii="Times New Roman" w:hAnsi="Times New Roman" w:cs="Times New Roman"/>
          <w:sz w:val="22"/>
          <w:szCs w:val="22"/>
        </w:rPr>
        <w:t xml:space="preserve"> </w:t>
      </w:r>
      <w:r w:rsidR="0028743C">
        <w:rPr>
          <w:rFonts w:ascii="Times New Roman" w:hAnsi="Times New Roman" w:cs="Times New Roman"/>
          <w:sz w:val="22"/>
          <w:szCs w:val="22"/>
        </w:rPr>
        <w:t xml:space="preserve">(редакция </w:t>
      </w:r>
      <w:r w:rsidRPr="0028743C">
        <w:rPr>
          <w:rFonts w:ascii="Times New Roman" w:hAnsi="Times New Roman" w:cs="Times New Roman"/>
          <w:sz w:val="22"/>
          <w:szCs w:val="22"/>
        </w:rPr>
        <w:t xml:space="preserve"> </w:t>
      </w:r>
      <w:r w:rsidR="0028743C">
        <w:rPr>
          <w:rFonts w:ascii="Times New Roman" w:hAnsi="Times New Roman" w:cs="Times New Roman"/>
          <w:sz w:val="22"/>
          <w:szCs w:val="22"/>
        </w:rPr>
        <w:t>П</w:t>
      </w:r>
      <w:r w:rsidRPr="0028743C">
        <w:rPr>
          <w:rFonts w:ascii="Times New Roman" w:hAnsi="Times New Roman" w:cs="Times New Roman"/>
          <w:sz w:val="22"/>
          <w:szCs w:val="22"/>
        </w:rPr>
        <w:t xml:space="preserve">риказа </w:t>
      </w:r>
      <w:r w:rsidR="0028743C">
        <w:rPr>
          <w:rFonts w:ascii="Times New Roman" w:hAnsi="Times New Roman" w:cs="Times New Roman"/>
          <w:color w:val="1E1E23"/>
          <w:sz w:val="22"/>
          <w:szCs w:val="22"/>
        </w:rPr>
        <w:t xml:space="preserve">МКУ «Бухгалтерия образования» </w:t>
      </w:r>
      <w:r w:rsidR="00C57908" w:rsidRPr="0028743C">
        <w:rPr>
          <w:rFonts w:ascii="Times New Roman" w:hAnsi="Times New Roman" w:cs="Times New Roman"/>
          <w:sz w:val="22"/>
          <w:szCs w:val="22"/>
        </w:rPr>
        <w:t>от 05.12.202</w:t>
      </w:r>
      <w:r w:rsidR="00C57908">
        <w:rPr>
          <w:rFonts w:ascii="Times New Roman" w:hAnsi="Times New Roman" w:cs="Times New Roman"/>
          <w:sz w:val="22"/>
          <w:szCs w:val="22"/>
        </w:rPr>
        <w:t xml:space="preserve">3 № </w:t>
      </w:r>
      <w:r w:rsidRPr="0028743C">
        <w:rPr>
          <w:rFonts w:ascii="Times New Roman" w:hAnsi="Times New Roman" w:cs="Times New Roman"/>
          <w:sz w:val="22"/>
          <w:szCs w:val="22"/>
        </w:rPr>
        <w:t>27-</w:t>
      </w:r>
      <w:r w:rsidR="00C57908">
        <w:rPr>
          <w:rFonts w:ascii="Times New Roman" w:hAnsi="Times New Roman" w:cs="Times New Roman"/>
          <w:sz w:val="22"/>
          <w:szCs w:val="22"/>
        </w:rPr>
        <w:t>о</w:t>
      </w:r>
      <w:r w:rsidR="0028743C">
        <w:rPr>
          <w:rFonts w:ascii="Times New Roman" w:hAnsi="Times New Roman" w:cs="Times New Roman"/>
          <w:sz w:val="22"/>
          <w:szCs w:val="22"/>
        </w:rPr>
        <w:t>).</w:t>
      </w:r>
    </w:p>
    <w:p w:rsidR="00C57908" w:rsidRPr="0028743C" w:rsidRDefault="00C57908" w:rsidP="001E2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p>
    <w:p w:rsidR="00172BFC" w:rsidRPr="0016784E" w:rsidRDefault="002B1BBD" w:rsidP="00947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sz w:val="22"/>
          <w:szCs w:val="22"/>
        </w:rPr>
      </w:pPr>
      <w:r w:rsidRPr="009E27C4">
        <w:rPr>
          <w:rFonts w:ascii="Times New Roman" w:hAnsi="Times New Roman" w:cs="Times New Roman"/>
          <w:sz w:val="22"/>
          <w:szCs w:val="22"/>
        </w:rPr>
        <w:t> </w:t>
      </w:r>
      <w:r w:rsidR="000E3CD2" w:rsidRPr="009E27C4">
        <w:rPr>
          <w:rFonts w:ascii="Times New Roman" w:hAnsi="Times New Roman" w:cs="Times New Roman"/>
          <w:sz w:val="22"/>
          <w:szCs w:val="22"/>
        </w:rPr>
        <w:t xml:space="preserve">                  </w:t>
      </w:r>
      <w:r w:rsidR="000E3CD2" w:rsidRPr="0016784E">
        <w:rPr>
          <w:rFonts w:ascii="Times New Roman" w:hAnsi="Times New Roman" w:cs="Times New Roman"/>
          <w:b/>
          <w:sz w:val="22"/>
          <w:szCs w:val="22"/>
        </w:rPr>
        <w:t xml:space="preserve">    </w:t>
      </w:r>
      <w:r w:rsidR="00FA38DE">
        <w:rPr>
          <w:rFonts w:ascii="Times New Roman" w:hAnsi="Times New Roman" w:cs="Times New Roman"/>
          <w:b/>
          <w:sz w:val="22"/>
          <w:szCs w:val="22"/>
        </w:rPr>
        <w:t xml:space="preserve">                    </w:t>
      </w:r>
      <w:r w:rsidR="0016784E" w:rsidRPr="0016784E">
        <w:rPr>
          <w:rFonts w:ascii="Times New Roman" w:hAnsi="Times New Roman" w:cs="Times New Roman"/>
          <w:b/>
          <w:i/>
          <w:sz w:val="22"/>
          <w:szCs w:val="22"/>
        </w:rPr>
        <w:t>9</w:t>
      </w:r>
      <w:r w:rsidR="00172BFC" w:rsidRPr="0016784E">
        <w:rPr>
          <w:rFonts w:ascii="Times New Roman" w:hAnsi="Times New Roman" w:cs="Times New Roman"/>
          <w:b/>
          <w:i/>
          <w:sz w:val="22"/>
          <w:szCs w:val="22"/>
        </w:rPr>
        <w:t>. Дебиторская и кредиторская задолженность</w:t>
      </w:r>
    </w:p>
    <w:p w:rsidR="00EE7E38" w:rsidRPr="009E27C4" w:rsidRDefault="00EE7E38" w:rsidP="0017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2"/>
          <w:szCs w:val="22"/>
        </w:rPr>
      </w:pPr>
    </w:p>
    <w:p w:rsidR="00491CED" w:rsidRPr="009E27C4" w:rsidRDefault="00EE7E38" w:rsidP="00C57908">
      <w:pPr>
        <w:shd w:val="clear" w:color="auto" w:fill="FFFFFF"/>
        <w:ind w:firstLine="567"/>
        <w:rPr>
          <w:rFonts w:ascii="Times New Roman" w:hAnsi="Times New Roman" w:cs="Times New Roman"/>
          <w:color w:val="333333"/>
          <w:sz w:val="22"/>
          <w:szCs w:val="22"/>
        </w:rPr>
      </w:pPr>
      <w:r w:rsidRPr="009E27C4">
        <w:rPr>
          <w:rFonts w:ascii="Times New Roman" w:hAnsi="Times New Roman" w:cs="Times New Roman"/>
          <w:sz w:val="22"/>
          <w:szCs w:val="22"/>
        </w:rPr>
        <w:t xml:space="preserve">1.Дебиторская задолженность неплатежеспособных дебиторов учитывается </w:t>
      </w:r>
      <w:r w:rsidR="00C5552C" w:rsidRPr="009E27C4">
        <w:rPr>
          <w:rFonts w:ascii="Times New Roman" w:hAnsi="Times New Roman" w:cs="Times New Roman"/>
          <w:sz w:val="22"/>
          <w:szCs w:val="22"/>
        </w:rPr>
        <w:t xml:space="preserve">на </w:t>
      </w:r>
      <w:proofErr w:type="spellStart"/>
      <w:r w:rsidR="00C5552C" w:rsidRPr="009E27C4">
        <w:rPr>
          <w:rFonts w:ascii="Times New Roman" w:hAnsi="Times New Roman" w:cs="Times New Roman"/>
          <w:sz w:val="22"/>
          <w:szCs w:val="22"/>
        </w:rPr>
        <w:t>забалансовом</w:t>
      </w:r>
      <w:proofErr w:type="spellEnd"/>
      <w:r w:rsidR="00C5552C" w:rsidRPr="009E27C4">
        <w:rPr>
          <w:rFonts w:ascii="Times New Roman" w:hAnsi="Times New Roman" w:cs="Times New Roman"/>
          <w:sz w:val="22"/>
          <w:szCs w:val="22"/>
        </w:rPr>
        <w:t xml:space="preserve"> счете</w:t>
      </w:r>
      <w:r w:rsidRPr="009E27C4">
        <w:rPr>
          <w:rFonts w:ascii="Times New Roman" w:hAnsi="Times New Roman" w:cs="Times New Roman"/>
          <w:sz w:val="22"/>
          <w:szCs w:val="22"/>
        </w:rPr>
        <w:t xml:space="preserve"> с момента принятия комиссией учреждения по поступлению и выбытию активов решения о ее списании с балансового учета учреждения, в том числе при условии несоответствия задолженности критериям признания ее активом.</w:t>
      </w:r>
      <w:r w:rsidR="00172340" w:rsidRPr="009E27C4">
        <w:rPr>
          <w:rFonts w:ascii="Times New Roman" w:hAnsi="Times New Roman" w:cs="Times New Roman"/>
          <w:sz w:val="22"/>
          <w:szCs w:val="22"/>
        </w:rPr>
        <w:t xml:space="preserve"> </w:t>
      </w:r>
      <w:r w:rsidR="00AA1DE2" w:rsidRPr="009E27C4">
        <w:rPr>
          <w:rFonts w:ascii="Times New Roman" w:hAnsi="Times New Roman" w:cs="Times New Roman"/>
          <w:sz w:val="22"/>
          <w:szCs w:val="22"/>
        </w:rPr>
        <w:t xml:space="preserve">Актив признается, </w:t>
      </w:r>
      <w:r w:rsidR="00B95BCA" w:rsidRPr="009E27C4">
        <w:rPr>
          <w:rFonts w:ascii="Times New Roman" w:hAnsi="Times New Roman" w:cs="Times New Roman"/>
          <w:sz w:val="22"/>
          <w:szCs w:val="22"/>
        </w:rPr>
        <w:t>когда вероятно получение учреждением экономических выгод в будущем от этого актива и когда стоимость его может быть измерена с достаточной степенью надежности</w:t>
      </w:r>
      <w:r w:rsidR="00491CED" w:rsidRPr="009E27C4">
        <w:rPr>
          <w:rFonts w:ascii="Times New Roman" w:hAnsi="Times New Roman" w:cs="Times New Roman"/>
          <w:sz w:val="22"/>
          <w:szCs w:val="22"/>
        </w:rPr>
        <w:t xml:space="preserve">. </w:t>
      </w:r>
      <w:r w:rsidR="001A764B" w:rsidRPr="009E27C4">
        <w:rPr>
          <w:rFonts w:ascii="Times New Roman" w:hAnsi="Times New Roman" w:cs="Times New Roman"/>
          <w:color w:val="333333"/>
          <w:sz w:val="22"/>
          <w:szCs w:val="22"/>
        </w:rPr>
        <w:t xml:space="preserve">При </w:t>
      </w:r>
      <w:r w:rsidR="00F034DE" w:rsidRPr="009E27C4">
        <w:rPr>
          <w:rFonts w:ascii="Times New Roman" w:hAnsi="Times New Roman" w:cs="Times New Roman"/>
          <w:color w:val="333333"/>
          <w:sz w:val="22"/>
          <w:szCs w:val="22"/>
        </w:rPr>
        <w:t xml:space="preserve"> установлении факта ликвидации учреждения и </w:t>
      </w:r>
      <w:r w:rsidR="001A764B" w:rsidRPr="009E27C4">
        <w:rPr>
          <w:rFonts w:ascii="Times New Roman" w:hAnsi="Times New Roman" w:cs="Times New Roman"/>
          <w:color w:val="333333"/>
          <w:sz w:val="22"/>
          <w:szCs w:val="22"/>
        </w:rPr>
        <w:t xml:space="preserve">отсутствии согласно законодательству Российской </w:t>
      </w:r>
      <w:proofErr w:type="gramStart"/>
      <w:r w:rsidR="001A764B" w:rsidRPr="009E27C4">
        <w:rPr>
          <w:rFonts w:ascii="Times New Roman" w:hAnsi="Times New Roman" w:cs="Times New Roman"/>
          <w:color w:val="333333"/>
          <w:sz w:val="22"/>
          <w:szCs w:val="22"/>
        </w:rPr>
        <w:t>Федерации возможности возобновления процедуры взыскания</w:t>
      </w:r>
      <w:proofErr w:type="gramEnd"/>
      <w:r w:rsidR="001A764B" w:rsidRPr="009E27C4">
        <w:rPr>
          <w:rFonts w:ascii="Times New Roman" w:hAnsi="Times New Roman" w:cs="Times New Roman"/>
          <w:color w:val="333333"/>
          <w:sz w:val="22"/>
          <w:szCs w:val="22"/>
        </w:rPr>
        <w:t xml:space="preserve"> задолженности, списанная с балансового учета учреждения задолженность к </w:t>
      </w:r>
      <w:proofErr w:type="spellStart"/>
      <w:r w:rsidR="001A764B" w:rsidRPr="009E27C4">
        <w:rPr>
          <w:rFonts w:ascii="Times New Roman" w:hAnsi="Times New Roman" w:cs="Times New Roman"/>
          <w:color w:val="333333"/>
          <w:sz w:val="22"/>
          <w:szCs w:val="22"/>
        </w:rPr>
        <w:t>забалансовому</w:t>
      </w:r>
      <w:proofErr w:type="spellEnd"/>
      <w:r w:rsidR="001A764B" w:rsidRPr="009E27C4">
        <w:rPr>
          <w:rFonts w:ascii="Times New Roman" w:hAnsi="Times New Roman" w:cs="Times New Roman"/>
          <w:color w:val="333333"/>
          <w:sz w:val="22"/>
          <w:szCs w:val="22"/>
        </w:rPr>
        <w:t xml:space="preserve"> учету не принимается.</w:t>
      </w:r>
    </w:p>
    <w:p w:rsidR="00172340" w:rsidRPr="00C57908" w:rsidRDefault="00172340" w:rsidP="00C57908">
      <w:pPr>
        <w:pStyle w:val="ac"/>
        <w:shd w:val="clear" w:color="auto" w:fill="FFFFFF"/>
        <w:spacing w:before="0" w:beforeAutospacing="0" w:after="0" w:afterAutospacing="0"/>
        <w:ind w:firstLine="567"/>
        <w:textAlignment w:val="baseline"/>
        <w:rPr>
          <w:rFonts w:ascii="Times New Roman" w:hAnsi="Times New Roman" w:cs="Times New Roman"/>
          <w:sz w:val="22"/>
          <w:szCs w:val="22"/>
        </w:rPr>
      </w:pPr>
      <w:r w:rsidRPr="00C57908">
        <w:rPr>
          <w:rFonts w:ascii="Times New Roman" w:hAnsi="Times New Roman" w:cs="Times New Roman"/>
          <w:sz w:val="22"/>
          <w:szCs w:val="22"/>
        </w:rPr>
        <w:t>Дебиторская задолженность признается</w:t>
      </w:r>
      <w:r w:rsidRPr="00C57908">
        <w:rPr>
          <w:rFonts w:ascii="Times New Roman" w:hAnsi="Times New Roman" w:cs="Times New Roman"/>
          <w:i/>
          <w:sz w:val="22"/>
          <w:szCs w:val="22"/>
        </w:rPr>
        <w:t> </w:t>
      </w:r>
      <w:r w:rsidR="009E27C4" w:rsidRPr="00C57908">
        <w:rPr>
          <w:rFonts w:ascii="Times New Roman" w:hAnsi="Times New Roman" w:cs="Times New Roman"/>
          <w:sz w:val="22"/>
          <w:szCs w:val="22"/>
        </w:rPr>
        <w:t xml:space="preserve"> </w:t>
      </w:r>
      <w:r w:rsidRPr="00C57908">
        <w:rPr>
          <w:rStyle w:val="af5"/>
          <w:rFonts w:ascii="Times New Roman" w:hAnsi="Times New Roman" w:cs="Times New Roman"/>
          <w:i w:val="0"/>
          <w:sz w:val="22"/>
          <w:szCs w:val="22"/>
          <w:bdr w:val="none" w:sz="0" w:space="0" w:color="auto" w:frame="1"/>
        </w:rPr>
        <w:t>безнадежной</w:t>
      </w:r>
      <w:r w:rsidR="00B770F5" w:rsidRPr="00C57908">
        <w:rPr>
          <w:rFonts w:ascii="Times New Roman" w:hAnsi="Times New Roman" w:cs="Times New Roman"/>
          <w:i/>
          <w:sz w:val="22"/>
          <w:szCs w:val="22"/>
        </w:rPr>
        <w:t xml:space="preserve">, </w:t>
      </w:r>
      <w:r w:rsidR="00B770F5" w:rsidRPr="00C57908">
        <w:rPr>
          <w:rFonts w:ascii="Times New Roman" w:hAnsi="Times New Roman" w:cs="Times New Roman"/>
          <w:sz w:val="22"/>
          <w:szCs w:val="22"/>
        </w:rPr>
        <w:t>если она отвечает</w:t>
      </w:r>
      <w:r w:rsidR="002C6336" w:rsidRPr="00C57908">
        <w:rPr>
          <w:rFonts w:ascii="Times New Roman" w:hAnsi="Times New Roman" w:cs="Times New Roman"/>
          <w:sz w:val="22"/>
          <w:szCs w:val="22"/>
        </w:rPr>
        <w:t>,</w:t>
      </w:r>
      <w:r w:rsidRPr="00C57908">
        <w:rPr>
          <w:rFonts w:ascii="Times New Roman" w:hAnsi="Times New Roman" w:cs="Times New Roman"/>
          <w:i/>
          <w:sz w:val="22"/>
          <w:szCs w:val="22"/>
        </w:rPr>
        <w:t> </w:t>
      </w:r>
      <w:r w:rsidRPr="00C57908">
        <w:rPr>
          <w:rStyle w:val="af5"/>
          <w:rFonts w:ascii="Times New Roman" w:hAnsi="Times New Roman" w:cs="Times New Roman"/>
          <w:i w:val="0"/>
          <w:sz w:val="22"/>
          <w:szCs w:val="22"/>
          <w:bdr w:val="none" w:sz="0" w:space="0" w:color="auto" w:frame="1"/>
        </w:rPr>
        <w:t>хотя бы одному</w:t>
      </w:r>
      <w:r w:rsidRPr="00C57908">
        <w:rPr>
          <w:rFonts w:ascii="Times New Roman" w:hAnsi="Times New Roman" w:cs="Times New Roman"/>
          <w:i/>
          <w:sz w:val="22"/>
          <w:szCs w:val="22"/>
        </w:rPr>
        <w:t xml:space="preserve"> из </w:t>
      </w:r>
      <w:r w:rsidRPr="00C57908">
        <w:rPr>
          <w:rFonts w:ascii="Times New Roman" w:hAnsi="Times New Roman" w:cs="Times New Roman"/>
          <w:sz w:val="22"/>
          <w:szCs w:val="22"/>
        </w:rPr>
        <w:t>следующих признаков:</w:t>
      </w:r>
    </w:p>
    <w:p w:rsidR="00172340" w:rsidRPr="00C57908" w:rsidRDefault="00B770F5" w:rsidP="00C57908">
      <w:pPr>
        <w:pStyle w:val="ac"/>
        <w:numPr>
          <w:ilvl w:val="0"/>
          <w:numId w:val="15"/>
        </w:numPr>
        <w:shd w:val="clear" w:color="auto" w:fill="FFFFFF"/>
        <w:spacing w:before="0" w:beforeAutospacing="0" w:after="0" w:afterAutospacing="0"/>
        <w:ind w:left="567" w:firstLine="0"/>
        <w:textAlignment w:val="baseline"/>
        <w:rPr>
          <w:rFonts w:ascii="Times New Roman" w:hAnsi="Times New Roman" w:cs="Times New Roman"/>
          <w:sz w:val="22"/>
          <w:szCs w:val="22"/>
        </w:rPr>
      </w:pPr>
      <w:r w:rsidRPr="00C57908">
        <w:rPr>
          <w:rFonts w:ascii="Times New Roman" w:hAnsi="Times New Roman" w:cs="Times New Roman"/>
          <w:sz w:val="22"/>
          <w:szCs w:val="22"/>
        </w:rPr>
        <w:t xml:space="preserve">в </w:t>
      </w:r>
      <w:r w:rsidR="00172340" w:rsidRPr="00C57908">
        <w:rPr>
          <w:rFonts w:ascii="Times New Roman" w:hAnsi="Times New Roman" w:cs="Times New Roman"/>
          <w:sz w:val="22"/>
          <w:szCs w:val="22"/>
        </w:rPr>
        <w:t>отношении задолженности истек установленный срок</w:t>
      </w:r>
      <w:r w:rsidR="004C7033" w:rsidRPr="00C57908">
        <w:rPr>
          <w:rFonts w:ascii="Times New Roman" w:hAnsi="Times New Roman" w:cs="Times New Roman"/>
          <w:sz w:val="22"/>
          <w:szCs w:val="22"/>
        </w:rPr>
        <w:t xml:space="preserve"> исковой давности;</w:t>
      </w:r>
    </w:p>
    <w:p w:rsidR="00172340" w:rsidRPr="00C57908" w:rsidRDefault="004C7033" w:rsidP="00C57908">
      <w:pPr>
        <w:pStyle w:val="ac"/>
        <w:numPr>
          <w:ilvl w:val="0"/>
          <w:numId w:val="15"/>
        </w:numPr>
        <w:shd w:val="clear" w:color="auto" w:fill="FFFFFF"/>
        <w:spacing w:before="0" w:beforeAutospacing="0" w:after="0" w:afterAutospacing="0"/>
        <w:ind w:left="0" w:firstLine="567"/>
        <w:textAlignment w:val="baseline"/>
        <w:rPr>
          <w:rFonts w:ascii="Times New Roman" w:hAnsi="Times New Roman" w:cs="Times New Roman"/>
          <w:sz w:val="22"/>
          <w:szCs w:val="22"/>
        </w:rPr>
      </w:pPr>
      <w:r w:rsidRPr="00C57908">
        <w:rPr>
          <w:rFonts w:ascii="Times New Roman" w:hAnsi="Times New Roman" w:cs="Times New Roman"/>
          <w:sz w:val="22"/>
          <w:szCs w:val="22"/>
        </w:rPr>
        <w:t>о</w:t>
      </w:r>
      <w:r w:rsidR="00172340" w:rsidRPr="00C57908">
        <w:rPr>
          <w:rFonts w:ascii="Times New Roman" w:hAnsi="Times New Roman" w:cs="Times New Roman"/>
          <w:sz w:val="22"/>
          <w:szCs w:val="22"/>
        </w:rPr>
        <w:t>бязательство дебитора прекращено по причине невозможности его исполнения, на основании акта государственного ор</w:t>
      </w:r>
      <w:r w:rsidRPr="00C57908">
        <w:rPr>
          <w:rFonts w:ascii="Times New Roman" w:hAnsi="Times New Roman" w:cs="Times New Roman"/>
          <w:sz w:val="22"/>
          <w:szCs w:val="22"/>
        </w:rPr>
        <w:t>гана или ликвидации организации;</w:t>
      </w:r>
    </w:p>
    <w:p w:rsidR="00172340" w:rsidRPr="00C57908" w:rsidRDefault="004C7033" w:rsidP="00C57908">
      <w:pPr>
        <w:pStyle w:val="ac"/>
        <w:numPr>
          <w:ilvl w:val="0"/>
          <w:numId w:val="15"/>
        </w:numPr>
        <w:shd w:val="clear" w:color="auto" w:fill="FFFFFF"/>
        <w:spacing w:before="0" w:beforeAutospacing="0" w:after="0" w:afterAutospacing="0"/>
        <w:ind w:left="0" w:firstLine="567"/>
        <w:textAlignment w:val="baseline"/>
        <w:rPr>
          <w:rFonts w:ascii="Times New Roman" w:hAnsi="Times New Roman" w:cs="Times New Roman"/>
          <w:sz w:val="22"/>
          <w:szCs w:val="22"/>
        </w:rPr>
      </w:pPr>
      <w:r w:rsidRPr="00C57908">
        <w:rPr>
          <w:rFonts w:ascii="Times New Roman" w:hAnsi="Times New Roman" w:cs="Times New Roman"/>
          <w:sz w:val="22"/>
          <w:szCs w:val="22"/>
        </w:rPr>
        <w:t>н</w:t>
      </w:r>
      <w:r w:rsidR="00172340" w:rsidRPr="00C57908">
        <w:rPr>
          <w:rFonts w:ascii="Times New Roman" w:hAnsi="Times New Roman" w:cs="Times New Roman"/>
          <w:sz w:val="22"/>
          <w:szCs w:val="22"/>
        </w:rPr>
        <w:t>евозможность взыскания дебиторской задолженности подтверждена постановлением судебного пристава-исполнителя об окончании исполнительного производства в случае возврата взыскателю исполнительного документа по следующим основаниям:</w:t>
      </w:r>
    </w:p>
    <w:p w:rsidR="00172340" w:rsidRPr="00C57908" w:rsidRDefault="00172340" w:rsidP="00C57908">
      <w:pPr>
        <w:pStyle w:val="a6"/>
        <w:numPr>
          <w:ilvl w:val="0"/>
          <w:numId w:val="15"/>
        </w:numPr>
        <w:shd w:val="clear" w:color="auto" w:fill="FFFFFF"/>
        <w:ind w:left="0" w:firstLine="567"/>
        <w:textAlignment w:val="baseline"/>
        <w:rPr>
          <w:rFonts w:ascii="Times New Roman" w:hAnsi="Times New Roman" w:cs="Times New Roman"/>
          <w:sz w:val="22"/>
          <w:szCs w:val="22"/>
        </w:rPr>
      </w:pPr>
      <w:r w:rsidRPr="00C57908">
        <w:rPr>
          <w:rFonts w:ascii="Times New Roman" w:hAnsi="Times New Roman" w:cs="Times New Roman"/>
          <w:sz w:val="22"/>
          <w:szCs w:val="22"/>
        </w:rPr>
        <w:t>невозможно установить место нахождения должника, его имущества либо получить сведения о наличии принадлежащих ему денежных средств и иных ценностей,</w:t>
      </w:r>
    </w:p>
    <w:p w:rsidR="00172340" w:rsidRPr="00C57908" w:rsidRDefault="00172340" w:rsidP="00C57908">
      <w:pPr>
        <w:pStyle w:val="a6"/>
        <w:numPr>
          <w:ilvl w:val="0"/>
          <w:numId w:val="15"/>
        </w:numPr>
        <w:shd w:val="clear" w:color="auto" w:fill="FFFFFF"/>
        <w:ind w:left="0" w:firstLine="567"/>
        <w:textAlignment w:val="baseline"/>
        <w:rPr>
          <w:rFonts w:ascii="Times New Roman" w:hAnsi="Times New Roman" w:cs="Times New Roman"/>
          <w:sz w:val="22"/>
          <w:szCs w:val="22"/>
        </w:rPr>
      </w:pPr>
      <w:r w:rsidRPr="00C57908">
        <w:rPr>
          <w:rFonts w:ascii="Times New Roman" w:hAnsi="Times New Roman" w:cs="Times New Roman"/>
          <w:sz w:val="22"/>
          <w:szCs w:val="22"/>
        </w:rPr>
        <w:t>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rsidR="00512DED" w:rsidRPr="00C57908" w:rsidRDefault="00512DED" w:rsidP="00C57908">
      <w:pPr>
        <w:shd w:val="clear" w:color="auto" w:fill="FFFFFF"/>
        <w:ind w:firstLine="567"/>
        <w:textAlignment w:val="baseline"/>
        <w:rPr>
          <w:rFonts w:ascii="Times New Roman" w:hAnsi="Times New Roman" w:cs="Times New Roman"/>
          <w:sz w:val="22"/>
          <w:szCs w:val="22"/>
        </w:rPr>
      </w:pPr>
      <w:r w:rsidRPr="00C57908">
        <w:rPr>
          <w:rFonts w:ascii="Times New Roman" w:hAnsi="Times New Roman" w:cs="Times New Roman"/>
          <w:sz w:val="22"/>
          <w:szCs w:val="22"/>
        </w:rPr>
        <w:t>Сомнит</w:t>
      </w:r>
      <w:r w:rsidR="00A96A84" w:rsidRPr="00C57908">
        <w:rPr>
          <w:rFonts w:ascii="Times New Roman" w:hAnsi="Times New Roman" w:cs="Times New Roman"/>
          <w:sz w:val="22"/>
          <w:szCs w:val="22"/>
        </w:rPr>
        <w:t>ельной задолженностью считается</w:t>
      </w:r>
      <w:r w:rsidRPr="00C57908">
        <w:rPr>
          <w:rFonts w:ascii="Times New Roman" w:hAnsi="Times New Roman" w:cs="Times New Roman"/>
          <w:sz w:val="22"/>
          <w:szCs w:val="22"/>
        </w:rPr>
        <w:t>:</w:t>
      </w:r>
    </w:p>
    <w:p w:rsidR="00512DED" w:rsidRPr="00C57908" w:rsidRDefault="00512DED" w:rsidP="00C57908">
      <w:pPr>
        <w:pStyle w:val="a6"/>
        <w:numPr>
          <w:ilvl w:val="0"/>
          <w:numId w:val="16"/>
        </w:numPr>
        <w:shd w:val="clear" w:color="auto" w:fill="FFFFFF"/>
        <w:ind w:left="0" w:firstLine="567"/>
        <w:textAlignment w:val="baseline"/>
        <w:rPr>
          <w:rFonts w:ascii="Times New Roman" w:hAnsi="Times New Roman" w:cs="Times New Roman"/>
          <w:sz w:val="22"/>
          <w:szCs w:val="22"/>
        </w:rPr>
      </w:pPr>
      <w:r w:rsidRPr="00C57908">
        <w:rPr>
          <w:rFonts w:ascii="Times New Roman" w:hAnsi="Times New Roman" w:cs="Times New Roman"/>
          <w:sz w:val="22"/>
          <w:szCs w:val="22"/>
        </w:rPr>
        <w:t>задолженность дебиторов, вне зависимости от природы возникновения, не погашенная в установленный срок или которая с высокой степенью вероятности не будет погашена в срок.</w:t>
      </w:r>
    </w:p>
    <w:p w:rsidR="00512DED" w:rsidRPr="00C57908" w:rsidRDefault="00512DED" w:rsidP="00C57908">
      <w:pPr>
        <w:pStyle w:val="a6"/>
        <w:numPr>
          <w:ilvl w:val="0"/>
          <w:numId w:val="16"/>
        </w:numPr>
        <w:shd w:val="clear" w:color="auto" w:fill="FFFFFF"/>
        <w:ind w:left="357" w:firstLine="210"/>
        <w:textAlignment w:val="baseline"/>
        <w:rPr>
          <w:rFonts w:ascii="Times New Roman" w:hAnsi="Times New Roman" w:cs="Times New Roman"/>
          <w:sz w:val="22"/>
          <w:szCs w:val="22"/>
        </w:rPr>
      </w:pPr>
      <w:r w:rsidRPr="00C57908">
        <w:rPr>
          <w:rFonts w:ascii="Times New Roman" w:hAnsi="Times New Roman" w:cs="Times New Roman"/>
          <w:sz w:val="22"/>
          <w:szCs w:val="22"/>
        </w:rPr>
        <w:t>задолженность не обеспечена гарантиями.</w:t>
      </w:r>
    </w:p>
    <w:p w:rsidR="00B95BCA" w:rsidRPr="009E27C4" w:rsidRDefault="00EE7E38" w:rsidP="00B95BCA">
      <w:pPr>
        <w:pStyle w:val="ConsPlusNormal"/>
        <w:ind w:firstLine="540"/>
        <w:rPr>
          <w:rFonts w:ascii="Times New Roman" w:hAnsi="Times New Roman" w:cs="Times New Roman"/>
          <w:sz w:val="22"/>
          <w:szCs w:val="22"/>
        </w:rPr>
      </w:pPr>
      <w:r w:rsidRPr="009E27C4">
        <w:rPr>
          <w:rFonts w:ascii="Times New Roman" w:hAnsi="Times New Roman" w:cs="Times New Roman"/>
          <w:sz w:val="22"/>
          <w:szCs w:val="22"/>
        </w:rPr>
        <w:t>Учет указанной задолженности осуществляется 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указанный срок в погашение задолженности неплатежеспособных дебиторов денежных средств, до исполнения (прекращения) задолженности иным, не противоречащим законодательству Российской Федерации, способом.</w:t>
      </w:r>
    </w:p>
    <w:p w:rsidR="00172BFC" w:rsidRPr="009E27C4" w:rsidRDefault="00EE7E38" w:rsidP="00FA38DE">
      <w:pPr>
        <w:pStyle w:val="ConsPlusNormal"/>
        <w:ind w:firstLine="540"/>
        <w:rPr>
          <w:rFonts w:ascii="Times New Roman" w:hAnsi="Times New Roman" w:cs="Times New Roman"/>
          <w:color w:val="000000"/>
          <w:sz w:val="22"/>
          <w:szCs w:val="22"/>
        </w:rPr>
      </w:pPr>
      <w:r w:rsidRPr="009E27C4">
        <w:rPr>
          <w:rFonts w:ascii="Times New Roman" w:hAnsi="Times New Roman" w:cs="Times New Roman"/>
          <w:sz w:val="22"/>
          <w:szCs w:val="22"/>
        </w:rPr>
        <w:t>При возобновлении процедуры взыскания задолженности дебиторов или поступлении сре</w:t>
      </w:r>
      <w:proofErr w:type="gramStart"/>
      <w:r w:rsidRPr="009E27C4">
        <w:rPr>
          <w:rFonts w:ascii="Times New Roman" w:hAnsi="Times New Roman" w:cs="Times New Roman"/>
          <w:sz w:val="22"/>
          <w:szCs w:val="22"/>
        </w:rPr>
        <w:t>дств в п</w:t>
      </w:r>
      <w:proofErr w:type="gramEnd"/>
      <w:r w:rsidRPr="009E27C4">
        <w:rPr>
          <w:rFonts w:ascii="Times New Roman" w:hAnsi="Times New Roman" w:cs="Times New Roman"/>
          <w:sz w:val="22"/>
          <w:szCs w:val="22"/>
        </w:rPr>
        <w:t xml:space="preserve">огашение задолженности неплатежеспособных дебиторов на дату возобновления взыскания или на дату зачисления на счета (лицевые счета) учреждений указанных поступлений осуществляется списание такой задолженности с </w:t>
      </w:r>
      <w:proofErr w:type="spellStart"/>
      <w:r w:rsidRPr="009E27C4">
        <w:rPr>
          <w:rFonts w:ascii="Times New Roman" w:hAnsi="Times New Roman" w:cs="Times New Roman"/>
          <w:sz w:val="22"/>
          <w:szCs w:val="22"/>
        </w:rPr>
        <w:t>забалансового</w:t>
      </w:r>
      <w:proofErr w:type="spellEnd"/>
      <w:r w:rsidRPr="009E27C4">
        <w:rPr>
          <w:rFonts w:ascii="Times New Roman" w:hAnsi="Times New Roman" w:cs="Times New Roman"/>
          <w:sz w:val="22"/>
          <w:szCs w:val="22"/>
        </w:rPr>
        <w:t xml:space="preserve"> учета с одновременным отражением на соответствующих балансовых счетах учета расчетов по поступлениям.</w:t>
      </w:r>
    </w:p>
    <w:p w:rsidR="00172BFC" w:rsidRPr="009E27C4" w:rsidRDefault="00172BFC" w:rsidP="00C57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000000"/>
          <w:sz w:val="22"/>
          <w:szCs w:val="22"/>
        </w:rPr>
      </w:pPr>
      <w:r w:rsidRPr="009E27C4">
        <w:rPr>
          <w:rFonts w:ascii="Times New Roman" w:hAnsi="Times New Roman" w:cs="Times New Roman"/>
          <w:sz w:val="22"/>
          <w:szCs w:val="22"/>
        </w:rPr>
        <w:lastRenderedPageBreak/>
        <w:t>2. Кредиторская задолженность, не востребованная кредитором, списывается на финансовый результат н</w:t>
      </w:r>
      <w:r w:rsidR="007C27BC" w:rsidRPr="009E27C4">
        <w:rPr>
          <w:rFonts w:ascii="Times New Roman" w:hAnsi="Times New Roman" w:cs="Times New Roman"/>
          <w:sz w:val="22"/>
          <w:szCs w:val="22"/>
        </w:rPr>
        <w:t xml:space="preserve">а основании приказа </w:t>
      </w:r>
      <w:r w:rsidR="001C649E">
        <w:rPr>
          <w:rFonts w:ascii="Times New Roman" w:hAnsi="Times New Roman" w:cs="Times New Roman"/>
          <w:sz w:val="22"/>
          <w:szCs w:val="22"/>
        </w:rPr>
        <w:t>руководителя учреждения</w:t>
      </w:r>
      <w:r w:rsidR="003E55D0">
        <w:rPr>
          <w:rFonts w:ascii="Times New Roman" w:hAnsi="Times New Roman" w:cs="Times New Roman"/>
          <w:sz w:val="22"/>
          <w:szCs w:val="22"/>
        </w:rPr>
        <w:t>.</w:t>
      </w:r>
      <w:r w:rsidRPr="009E27C4">
        <w:rPr>
          <w:rFonts w:ascii="Times New Roman" w:hAnsi="Times New Roman" w:cs="Times New Roman"/>
          <w:sz w:val="22"/>
          <w:szCs w:val="22"/>
        </w:rPr>
        <w:t xml:space="preserve">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 </w:t>
      </w:r>
    </w:p>
    <w:p w:rsidR="00172BFC" w:rsidRPr="009E27C4" w:rsidRDefault="00172BFC" w:rsidP="0017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2"/>
          <w:szCs w:val="22"/>
        </w:rPr>
      </w:pPr>
      <w:r w:rsidRPr="009E27C4">
        <w:rPr>
          <w:rFonts w:ascii="Times New Roman" w:hAnsi="Times New Roman" w:cs="Times New Roman"/>
          <w:sz w:val="22"/>
          <w:szCs w:val="22"/>
        </w:rPr>
        <w:t>Одновременно списанная с балансового учета кредиторская задолженность</w:t>
      </w:r>
      <w:r w:rsidR="009F08F4" w:rsidRPr="009E27C4">
        <w:rPr>
          <w:rFonts w:ascii="Times New Roman" w:hAnsi="Times New Roman" w:cs="Times New Roman"/>
          <w:sz w:val="22"/>
          <w:szCs w:val="22"/>
        </w:rPr>
        <w:t>,</w:t>
      </w:r>
      <w:r w:rsidRPr="009E27C4">
        <w:rPr>
          <w:rFonts w:ascii="Times New Roman" w:hAnsi="Times New Roman" w:cs="Times New Roman"/>
          <w:sz w:val="22"/>
          <w:szCs w:val="22"/>
        </w:rPr>
        <w:t xml:space="preserve"> отражается на </w:t>
      </w:r>
      <w:proofErr w:type="spellStart"/>
      <w:r w:rsidRPr="009E27C4">
        <w:rPr>
          <w:rFonts w:ascii="Times New Roman" w:hAnsi="Times New Roman" w:cs="Times New Roman"/>
          <w:sz w:val="22"/>
          <w:szCs w:val="22"/>
        </w:rPr>
        <w:t>забалансовом</w:t>
      </w:r>
      <w:proofErr w:type="spellEnd"/>
      <w:r w:rsidRPr="009E27C4">
        <w:rPr>
          <w:rFonts w:ascii="Times New Roman" w:hAnsi="Times New Roman" w:cs="Times New Roman"/>
          <w:sz w:val="22"/>
          <w:szCs w:val="22"/>
        </w:rPr>
        <w:t xml:space="preserve"> счете 20 «Задолженность, не востребованная кредиторами».</w:t>
      </w:r>
    </w:p>
    <w:p w:rsidR="00172BFC" w:rsidRPr="009E27C4" w:rsidRDefault="00172BFC" w:rsidP="0017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6E6929">
        <w:rPr>
          <w:rFonts w:ascii="Times New Roman" w:hAnsi="Times New Roman" w:cs="Times New Roman"/>
          <w:sz w:val="22"/>
          <w:szCs w:val="22"/>
        </w:rPr>
        <w:t xml:space="preserve">Списание задолженности с </w:t>
      </w:r>
      <w:proofErr w:type="spellStart"/>
      <w:r w:rsidRPr="006E6929">
        <w:rPr>
          <w:rFonts w:ascii="Times New Roman" w:hAnsi="Times New Roman" w:cs="Times New Roman"/>
          <w:sz w:val="22"/>
          <w:szCs w:val="22"/>
        </w:rPr>
        <w:t>забалансового</w:t>
      </w:r>
      <w:proofErr w:type="spellEnd"/>
      <w:r w:rsidRPr="006E6929">
        <w:rPr>
          <w:rFonts w:ascii="Times New Roman" w:hAnsi="Times New Roman" w:cs="Times New Roman"/>
          <w:sz w:val="22"/>
          <w:szCs w:val="22"/>
        </w:rPr>
        <w:t xml:space="preserve"> учета осуществляется по итогам инвентаризации задолженности на основании решения комиссии </w:t>
      </w:r>
      <w:r w:rsidR="006E6929" w:rsidRPr="006E6929">
        <w:rPr>
          <w:rFonts w:ascii="Times New Roman" w:hAnsi="Times New Roman" w:cs="Times New Roman"/>
          <w:sz w:val="22"/>
          <w:szCs w:val="22"/>
        </w:rPr>
        <w:t>по поступлению и выбытию активов</w:t>
      </w:r>
      <w:r w:rsidRPr="006E6929">
        <w:rPr>
          <w:rFonts w:ascii="Times New Roman" w:hAnsi="Times New Roman" w:cs="Times New Roman"/>
          <w:sz w:val="22"/>
          <w:szCs w:val="22"/>
        </w:rPr>
        <w:t>:</w:t>
      </w:r>
    </w:p>
    <w:p w:rsidR="009F08F4" w:rsidRPr="009E27C4" w:rsidRDefault="00172BFC" w:rsidP="006E6929">
      <w:pPr>
        <w:pStyle w:val="a6"/>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color w:val="000000"/>
          <w:sz w:val="22"/>
          <w:szCs w:val="22"/>
        </w:rPr>
      </w:pPr>
      <w:r w:rsidRPr="009E27C4">
        <w:rPr>
          <w:rFonts w:ascii="Times New Roman" w:hAnsi="Times New Roman" w:cs="Times New Roman"/>
          <w:sz w:val="22"/>
          <w:szCs w:val="22"/>
        </w:rPr>
        <w:t>по истечении  пяти</w:t>
      </w:r>
      <w:r w:rsidRPr="009E27C4">
        <w:rPr>
          <w:rFonts w:ascii="Times New Roman" w:hAnsi="Times New Roman" w:cs="Times New Roman"/>
          <w:b/>
          <w:sz w:val="22"/>
          <w:szCs w:val="22"/>
        </w:rPr>
        <w:t xml:space="preserve"> </w:t>
      </w:r>
      <w:r w:rsidRPr="009E27C4">
        <w:rPr>
          <w:rFonts w:ascii="Times New Roman" w:hAnsi="Times New Roman" w:cs="Times New Roman"/>
          <w:sz w:val="22"/>
          <w:szCs w:val="22"/>
        </w:rPr>
        <w:t xml:space="preserve"> лет отражения задолженности на </w:t>
      </w:r>
      <w:proofErr w:type="spellStart"/>
      <w:r w:rsidRPr="009E27C4">
        <w:rPr>
          <w:rFonts w:ascii="Times New Roman" w:hAnsi="Times New Roman" w:cs="Times New Roman"/>
          <w:sz w:val="22"/>
          <w:szCs w:val="22"/>
        </w:rPr>
        <w:t>забалансовом</w:t>
      </w:r>
      <w:proofErr w:type="spellEnd"/>
      <w:r w:rsidRPr="009E27C4">
        <w:rPr>
          <w:rFonts w:ascii="Times New Roman" w:hAnsi="Times New Roman" w:cs="Times New Roman"/>
          <w:sz w:val="22"/>
          <w:szCs w:val="22"/>
        </w:rPr>
        <w:t xml:space="preserve"> учете;</w:t>
      </w:r>
      <w:r w:rsidRPr="009E27C4">
        <w:rPr>
          <w:rFonts w:ascii="Times New Roman" w:hAnsi="Times New Roman" w:cs="Times New Roman"/>
          <w:color w:val="000000"/>
          <w:sz w:val="22"/>
          <w:szCs w:val="22"/>
        </w:rPr>
        <w:br/>
      </w:r>
      <w:r w:rsidRPr="009E27C4">
        <w:rPr>
          <w:rFonts w:ascii="Times New Roman" w:hAnsi="Times New Roman" w:cs="Times New Roman"/>
          <w:sz w:val="22"/>
          <w:szCs w:val="22"/>
        </w:rPr>
        <w:t xml:space="preserve">по завершении </w:t>
      </w:r>
      <w:proofErr w:type="gramStart"/>
      <w:r w:rsidRPr="009E27C4">
        <w:rPr>
          <w:rFonts w:ascii="Times New Roman" w:hAnsi="Times New Roman" w:cs="Times New Roman"/>
          <w:sz w:val="22"/>
          <w:szCs w:val="22"/>
        </w:rPr>
        <w:t>срока возможного возобновления процедуры взыскания задолженности</w:t>
      </w:r>
      <w:proofErr w:type="gramEnd"/>
      <w:r w:rsidRPr="009E27C4">
        <w:rPr>
          <w:rFonts w:ascii="Times New Roman" w:hAnsi="Times New Roman" w:cs="Times New Roman"/>
          <w:sz w:val="22"/>
          <w:szCs w:val="22"/>
        </w:rPr>
        <w:t xml:space="preserve"> согласно действующему законодательству;</w:t>
      </w:r>
    </w:p>
    <w:p w:rsidR="00172BFC" w:rsidRPr="009E27C4" w:rsidRDefault="00172BFC" w:rsidP="006E6929">
      <w:pPr>
        <w:pStyle w:val="a6"/>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color w:val="000000"/>
          <w:sz w:val="22"/>
          <w:szCs w:val="22"/>
        </w:rPr>
      </w:pPr>
      <w:r w:rsidRPr="009E27C4">
        <w:rPr>
          <w:rFonts w:ascii="Times New Roman" w:hAnsi="Times New Roman" w:cs="Times New Roman"/>
          <w:sz w:val="22"/>
          <w:szCs w:val="22"/>
        </w:rPr>
        <w:t>при наличии документов, подтверждающих прекращение обязательства в связи со смертью (ликвидацией) контрагента.</w:t>
      </w:r>
    </w:p>
    <w:p w:rsidR="002B1BBD" w:rsidRDefault="00172BFC" w:rsidP="006E6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9E27C4">
        <w:rPr>
          <w:rFonts w:ascii="Times New Roman" w:hAnsi="Times New Roman" w:cs="Times New Roman"/>
          <w:sz w:val="22"/>
          <w:szCs w:val="22"/>
        </w:rPr>
        <w:t> Кредиторская задолженность списывается с баланса отдельно по каждому обязательству (кредитору).</w:t>
      </w:r>
    </w:p>
    <w:p w:rsidR="006E6929" w:rsidRPr="009E27C4" w:rsidRDefault="006E6929" w:rsidP="006E6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(редакция Приказа МКУ «Бухгалтерия образования» от 28.12.2024 № 13-о).</w:t>
      </w:r>
    </w:p>
    <w:p w:rsidR="000B2855" w:rsidRPr="009E27C4" w:rsidRDefault="000B2855" w:rsidP="003F1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p>
    <w:p w:rsidR="000B2855" w:rsidRPr="009E27C4" w:rsidRDefault="00610739" w:rsidP="003F1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sz w:val="22"/>
          <w:szCs w:val="22"/>
        </w:rPr>
      </w:pPr>
      <w:r>
        <w:rPr>
          <w:rFonts w:ascii="Times New Roman" w:hAnsi="Times New Roman" w:cs="Times New Roman"/>
          <w:b/>
          <w:i/>
          <w:sz w:val="22"/>
          <w:szCs w:val="22"/>
        </w:rPr>
        <w:t>10</w:t>
      </w:r>
      <w:r w:rsidR="000B2855" w:rsidRPr="009E27C4">
        <w:rPr>
          <w:rFonts w:ascii="Times New Roman" w:hAnsi="Times New Roman" w:cs="Times New Roman"/>
          <w:b/>
          <w:i/>
          <w:sz w:val="22"/>
          <w:szCs w:val="22"/>
        </w:rPr>
        <w:t>.Учет денежных средств и денежных документов.</w:t>
      </w:r>
    </w:p>
    <w:p w:rsidR="000B2855" w:rsidRPr="009E27C4" w:rsidRDefault="000B2855"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sz w:val="22"/>
          <w:szCs w:val="22"/>
        </w:rPr>
      </w:pPr>
    </w:p>
    <w:p w:rsidR="000B2855" w:rsidRPr="009E27C4" w:rsidRDefault="000B2855" w:rsidP="00931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9E27C4">
        <w:rPr>
          <w:rFonts w:ascii="Times New Roman" w:hAnsi="Times New Roman" w:cs="Times New Roman"/>
          <w:sz w:val="22"/>
          <w:szCs w:val="22"/>
        </w:rPr>
        <w:t>1. Учет денежны</w:t>
      </w:r>
      <w:r w:rsidR="004B3C93" w:rsidRPr="009E27C4">
        <w:rPr>
          <w:rFonts w:ascii="Times New Roman" w:hAnsi="Times New Roman" w:cs="Times New Roman"/>
          <w:sz w:val="22"/>
          <w:szCs w:val="22"/>
        </w:rPr>
        <w:t>х средств МКУ «Бухгалтерия образования»</w:t>
      </w:r>
      <w:r w:rsidRPr="009E27C4">
        <w:rPr>
          <w:rFonts w:ascii="Times New Roman" w:hAnsi="Times New Roman" w:cs="Times New Roman"/>
          <w:sz w:val="22"/>
          <w:szCs w:val="22"/>
        </w:rPr>
        <w:t xml:space="preserve"> осуществляется в соответствии с требованиями, установленными </w:t>
      </w:r>
      <w:hyperlink r:id="rId20" w:history="1">
        <w:r w:rsidRPr="009E27C4">
          <w:rPr>
            <w:rFonts w:ascii="Times New Roman" w:hAnsi="Times New Roman" w:cs="Times New Roman"/>
            <w:color w:val="0000FF"/>
            <w:sz w:val="22"/>
            <w:szCs w:val="22"/>
          </w:rPr>
          <w:t>Указаниям</w:t>
        </w:r>
      </w:hyperlink>
      <w:r w:rsidRPr="009E27C4">
        <w:rPr>
          <w:rFonts w:ascii="Times New Roman" w:hAnsi="Times New Roman" w:cs="Times New Roman"/>
          <w:sz w:val="22"/>
          <w:szCs w:val="22"/>
        </w:rPr>
        <w:t>и Банка</w:t>
      </w:r>
      <w:r w:rsidR="007D4B0C" w:rsidRPr="009E27C4">
        <w:rPr>
          <w:rFonts w:ascii="Times New Roman" w:hAnsi="Times New Roman" w:cs="Times New Roman"/>
          <w:sz w:val="22"/>
          <w:szCs w:val="22"/>
        </w:rPr>
        <w:t xml:space="preserve"> России от 11.03.2014 N 3210-У  «</w:t>
      </w:r>
      <w:r w:rsidRPr="009E27C4">
        <w:rPr>
          <w:rFonts w:ascii="Times New Roman" w:hAnsi="Times New Roman" w:cs="Times New Roman"/>
          <w:sz w:val="22"/>
          <w:szCs w:val="22"/>
        </w:rPr>
        <w:t>О порядке ведения кассовых операций юридическими лицами и упрощенном порядке ведения кассовых операций индивидуальными предпринимателями и субъек</w:t>
      </w:r>
      <w:r w:rsidR="007D4B0C" w:rsidRPr="009E27C4">
        <w:rPr>
          <w:rFonts w:ascii="Times New Roman" w:hAnsi="Times New Roman" w:cs="Times New Roman"/>
          <w:sz w:val="22"/>
          <w:szCs w:val="22"/>
        </w:rPr>
        <w:t>тами малого предпринимательства»</w:t>
      </w:r>
      <w:r w:rsidRPr="009E27C4">
        <w:rPr>
          <w:rFonts w:ascii="Times New Roman" w:hAnsi="Times New Roman" w:cs="Times New Roman"/>
          <w:sz w:val="22"/>
          <w:szCs w:val="22"/>
        </w:rPr>
        <w:t>.</w:t>
      </w:r>
    </w:p>
    <w:p w:rsidR="000B2855" w:rsidRPr="009E27C4" w:rsidRDefault="000B2855" w:rsidP="00931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9E27C4">
        <w:rPr>
          <w:rFonts w:ascii="Times New Roman" w:hAnsi="Times New Roman" w:cs="Times New Roman"/>
          <w:sz w:val="22"/>
          <w:szCs w:val="22"/>
        </w:rPr>
        <w:t xml:space="preserve">2. Лимит денежного остатка в кассе учреждения устанавливается отдельным приказом по </w:t>
      </w:r>
      <w:r w:rsidR="007D4B0C" w:rsidRPr="009E27C4">
        <w:rPr>
          <w:rFonts w:ascii="Times New Roman" w:hAnsi="Times New Roman" w:cs="Times New Roman"/>
          <w:sz w:val="22"/>
          <w:szCs w:val="22"/>
        </w:rPr>
        <w:t>учреждению</w:t>
      </w:r>
      <w:r w:rsidRPr="009E27C4">
        <w:rPr>
          <w:rFonts w:ascii="Times New Roman" w:hAnsi="Times New Roman" w:cs="Times New Roman"/>
          <w:sz w:val="22"/>
          <w:szCs w:val="22"/>
        </w:rPr>
        <w:t>.</w:t>
      </w:r>
    </w:p>
    <w:p w:rsidR="000B2855" w:rsidRPr="009E27C4" w:rsidRDefault="000B2855" w:rsidP="00931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9E27C4">
        <w:rPr>
          <w:rFonts w:ascii="Times New Roman" w:hAnsi="Times New Roman" w:cs="Times New Roman"/>
          <w:sz w:val="22"/>
          <w:szCs w:val="22"/>
        </w:rPr>
        <w:t>3. Кассовая книга учреждения ведется автоматизированным способом.</w:t>
      </w:r>
    </w:p>
    <w:p w:rsidR="000146D4" w:rsidRPr="009E27C4" w:rsidRDefault="007468DC"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9E27C4">
        <w:rPr>
          <w:rFonts w:ascii="Times New Roman" w:hAnsi="Times New Roman" w:cs="Times New Roman"/>
          <w:sz w:val="22"/>
          <w:szCs w:val="22"/>
        </w:rPr>
        <w:t> </w:t>
      </w:r>
    </w:p>
    <w:p w:rsidR="00E76F6B" w:rsidRPr="009E27C4" w:rsidRDefault="00610739" w:rsidP="003F1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2"/>
          <w:szCs w:val="22"/>
        </w:rPr>
      </w:pPr>
      <w:r>
        <w:rPr>
          <w:rFonts w:ascii="Times New Roman" w:hAnsi="Times New Roman" w:cs="Times New Roman"/>
          <w:b/>
          <w:i/>
          <w:iCs/>
          <w:sz w:val="22"/>
          <w:szCs w:val="22"/>
        </w:rPr>
        <w:t>11</w:t>
      </w:r>
      <w:r w:rsidR="00E76F6B" w:rsidRPr="009E27C4">
        <w:rPr>
          <w:rFonts w:ascii="Times New Roman" w:hAnsi="Times New Roman" w:cs="Times New Roman"/>
          <w:b/>
          <w:i/>
          <w:iCs/>
          <w:sz w:val="22"/>
          <w:szCs w:val="22"/>
        </w:rPr>
        <w:t>. Финансовый результат</w:t>
      </w:r>
    </w:p>
    <w:p w:rsidR="003B459C" w:rsidRPr="009E27C4" w:rsidRDefault="00E76F6B"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9E27C4">
        <w:rPr>
          <w:rFonts w:ascii="Times New Roman" w:hAnsi="Times New Roman" w:cs="Times New Roman"/>
          <w:sz w:val="22"/>
          <w:szCs w:val="22"/>
        </w:rPr>
        <w:t> </w:t>
      </w:r>
    </w:p>
    <w:p w:rsidR="00CB61CB" w:rsidRPr="00CB61CB" w:rsidRDefault="00CB61CB" w:rsidP="009C5197">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left"/>
        <w:rPr>
          <w:rFonts w:ascii="Times New Roman" w:hAnsi="Times New Roman" w:cs="Times New Roman"/>
          <w:sz w:val="22"/>
          <w:szCs w:val="22"/>
        </w:rPr>
      </w:pPr>
      <w:r w:rsidRPr="00CB61CB">
        <w:rPr>
          <w:rFonts w:ascii="Times New Roman" w:hAnsi="Times New Roman" w:cs="Times New Roman"/>
          <w:sz w:val="22"/>
          <w:szCs w:val="22"/>
        </w:rPr>
        <w:t>Учреждение все расходы производит в соответствии с утвержденной на отчетный год бюджетной сметой, ПФХД  и в пределах установленных норм.</w:t>
      </w:r>
    </w:p>
    <w:p w:rsidR="00CB61CB" w:rsidRPr="00CB61CB" w:rsidRDefault="00CB61CB" w:rsidP="009C5197">
      <w:pPr>
        <w:ind w:firstLine="567"/>
        <w:rPr>
          <w:rFonts w:ascii="Times New Roman" w:hAnsi="Times New Roman" w:cs="Times New Roman"/>
          <w:sz w:val="22"/>
          <w:szCs w:val="22"/>
        </w:rPr>
      </w:pPr>
      <w:r w:rsidRPr="00CB61CB">
        <w:rPr>
          <w:rFonts w:ascii="Times New Roman" w:hAnsi="Times New Roman" w:cs="Times New Roman"/>
          <w:sz w:val="22"/>
          <w:szCs w:val="22"/>
        </w:rPr>
        <w:t>2.    В составе расходов будущих периодов на счете  401.50  «Расходы будущих периодов» отражаются расходы:</w:t>
      </w:r>
    </w:p>
    <w:p w:rsidR="00CB61CB" w:rsidRPr="00CB61CB" w:rsidRDefault="00CB61CB" w:rsidP="009C5197">
      <w:pPr>
        <w:numPr>
          <w:ilvl w:val="0"/>
          <w:numId w:val="3"/>
        </w:numPr>
        <w:ind w:left="340" w:firstLine="227"/>
        <w:rPr>
          <w:rFonts w:ascii="Times New Roman" w:hAnsi="Times New Roman" w:cs="Times New Roman"/>
          <w:sz w:val="22"/>
          <w:szCs w:val="22"/>
        </w:rPr>
      </w:pPr>
      <w:r w:rsidRPr="00CB61CB">
        <w:rPr>
          <w:rFonts w:ascii="Times New Roman" w:hAnsi="Times New Roman" w:cs="Times New Roman"/>
          <w:sz w:val="22"/>
          <w:szCs w:val="22"/>
        </w:rPr>
        <w:t>по страхованию имущества, гражданской ответственности;</w:t>
      </w:r>
    </w:p>
    <w:p w:rsidR="00CB61CB" w:rsidRPr="00CB61CB" w:rsidRDefault="00CB61CB" w:rsidP="009C5197">
      <w:pPr>
        <w:numPr>
          <w:ilvl w:val="0"/>
          <w:numId w:val="3"/>
        </w:numPr>
        <w:ind w:left="0" w:firstLine="567"/>
        <w:rPr>
          <w:rFonts w:ascii="Times New Roman" w:hAnsi="Times New Roman" w:cs="Times New Roman"/>
          <w:sz w:val="22"/>
          <w:szCs w:val="22"/>
        </w:rPr>
      </w:pPr>
      <w:r w:rsidRPr="00CB61CB">
        <w:rPr>
          <w:rFonts w:ascii="Times New Roman" w:hAnsi="Times New Roman" w:cs="Times New Roman"/>
          <w:sz w:val="22"/>
          <w:szCs w:val="22"/>
        </w:rPr>
        <w:t>по приобретению неисключительного права пользования нематериальными активами в течение нескольких отчетных периодов.</w:t>
      </w:r>
    </w:p>
    <w:p w:rsidR="00CB61CB" w:rsidRPr="00CB61CB" w:rsidRDefault="00CB61CB" w:rsidP="009C5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2"/>
          <w:szCs w:val="22"/>
        </w:rPr>
      </w:pPr>
      <w:r w:rsidRPr="00CB61CB">
        <w:rPr>
          <w:rFonts w:ascii="Times New Roman" w:hAnsi="Times New Roman" w:cs="Times New Roman"/>
          <w:sz w:val="22"/>
          <w:szCs w:val="22"/>
        </w:rPr>
        <w:t xml:space="preserve">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 </w:t>
      </w:r>
      <w:r w:rsidRPr="00CB61CB">
        <w:rPr>
          <w:rFonts w:ascii="Times New Roman" w:hAnsi="Times New Roman" w:cs="Times New Roman"/>
          <w:sz w:val="22"/>
          <w:szCs w:val="22"/>
        </w:rPr>
        <w:br/>
        <w:t>По договорам страхования, а также договорам неисключительного права пользования период, к которому относятся расходы, равен сроку действия договора.  </w:t>
      </w:r>
    </w:p>
    <w:p w:rsidR="00CB61CB" w:rsidRPr="009C5197" w:rsidRDefault="009C5197" w:rsidP="009C519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207"/>
        <w:rPr>
          <w:rFonts w:ascii="Times New Roman" w:hAnsi="Times New Roman" w:cs="Times New Roman"/>
          <w:sz w:val="22"/>
          <w:szCs w:val="22"/>
        </w:rPr>
      </w:pPr>
      <w:r>
        <w:rPr>
          <w:rFonts w:ascii="Times New Roman" w:hAnsi="Times New Roman" w:cs="Times New Roman"/>
          <w:sz w:val="22"/>
          <w:szCs w:val="22"/>
        </w:rPr>
        <w:t xml:space="preserve">3. </w:t>
      </w:r>
      <w:r w:rsidR="00CB61CB" w:rsidRPr="009C5197">
        <w:rPr>
          <w:rFonts w:ascii="Times New Roman" w:hAnsi="Times New Roman" w:cs="Times New Roman"/>
          <w:sz w:val="22"/>
          <w:szCs w:val="22"/>
        </w:rPr>
        <w:t xml:space="preserve">В учреждении  создается резерв предстоящих расходов отражением на счете 40160. </w:t>
      </w:r>
    </w:p>
    <w:p w:rsidR="00CB61CB" w:rsidRPr="00CB61CB" w:rsidRDefault="00CB61CB" w:rsidP="00287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imes New Roman" w:hAnsi="Times New Roman" w:cs="Times New Roman"/>
          <w:sz w:val="22"/>
          <w:szCs w:val="22"/>
        </w:rPr>
      </w:pPr>
      <w:r w:rsidRPr="00CB61CB">
        <w:rPr>
          <w:rFonts w:ascii="Times New Roman" w:hAnsi="Times New Roman" w:cs="Times New Roman"/>
          <w:sz w:val="22"/>
          <w:szCs w:val="22"/>
        </w:rPr>
        <w:t>Виды  резерва:</w:t>
      </w:r>
    </w:p>
    <w:p w:rsidR="00CB61CB" w:rsidRPr="00CB61CB" w:rsidRDefault="00CB61CB" w:rsidP="00287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rFonts w:ascii="Times New Roman" w:hAnsi="Times New Roman" w:cs="Times New Roman"/>
          <w:sz w:val="22"/>
          <w:szCs w:val="22"/>
        </w:rPr>
      </w:pPr>
      <w:r w:rsidRPr="00CB61CB">
        <w:rPr>
          <w:rFonts w:ascii="Times New Roman" w:hAnsi="Times New Roman" w:cs="Times New Roman"/>
          <w:sz w:val="22"/>
          <w:szCs w:val="22"/>
        </w:rPr>
        <w:t>-резерв на оплату отпусков, в том числе на выплату компенсации за неиспользованный отпуск и страховых взносов;</w:t>
      </w:r>
    </w:p>
    <w:p w:rsidR="00CB61CB" w:rsidRPr="00CB61CB" w:rsidRDefault="00CB61CB" w:rsidP="00287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rFonts w:ascii="Times New Roman" w:hAnsi="Times New Roman" w:cs="Times New Roman"/>
          <w:sz w:val="22"/>
          <w:szCs w:val="22"/>
        </w:rPr>
      </w:pPr>
      <w:r w:rsidRPr="00CB61CB">
        <w:rPr>
          <w:rFonts w:ascii="Times New Roman" w:hAnsi="Times New Roman" w:cs="Times New Roman"/>
          <w:sz w:val="22"/>
          <w:szCs w:val="22"/>
        </w:rPr>
        <w:t>-</w:t>
      </w:r>
      <w:r w:rsidRPr="00CB61CB">
        <w:rPr>
          <w:rFonts w:ascii="Times New Roman" w:eastAsia="SimSun" w:hAnsi="Times New Roman" w:cs="Times New Roman"/>
          <w:bCs/>
          <w:sz w:val="22"/>
          <w:szCs w:val="22"/>
        </w:rPr>
        <w:t xml:space="preserve">резерв </w:t>
      </w:r>
      <w:r w:rsidRPr="00CB61CB">
        <w:rPr>
          <w:rFonts w:ascii="Times New Roman" w:hAnsi="Times New Roman" w:cs="Times New Roman"/>
          <w:sz w:val="22"/>
          <w:szCs w:val="22"/>
        </w:rPr>
        <w:t>на оплату обязательств, по которым  на отчетную дату не поступили первичные  документы.</w:t>
      </w:r>
    </w:p>
    <w:p w:rsidR="00CB61CB" w:rsidRPr="00CB61CB" w:rsidRDefault="00CB61CB" w:rsidP="009C5197">
      <w:pPr>
        <w:pStyle w:val="ConsPlusNormal"/>
        <w:ind w:firstLine="567"/>
        <w:rPr>
          <w:rFonts w:ascii="Times New Roman" w:hAnsi="Times New Roman" w:cs="Times New Roman"/>
          <w:sz w:val="22"/>
          <w:szCs w:val="22"/>
        </w:rPr>
      </w:pPr>
      <w:r w:rsidRPr="00CB61CB">
        <w:rPr>
          <w:rFonts w:ascii="Times New Roman" w:hAnsi="Times New Roman" w:cs="Times New Roman"/>
          <w:sz w:val="22"/>
          <w:szCs w:val="22"/>
        </w:rPr>
        <w:t>3.1.</w:t>
      </w:r>
      <w:r w:rsidR="009C5197">
        <w:rPr>
          <w:rFonts w:ascii="Times New Roman" w:hAnsi="Times New Roman" w:cs="Times New Roman"/>
          <w:sz w:val="22"/>
          <w:szCs w:val="22"/>
        </w:rPr>
        <w:t xml:space="preserve"> </w:t>
      </w:r>
      <w:r w:rsidRPr="00CB61CB">
        <w:rPr>
          <w:rFonts w:ascii="Times New Roman" w:hAnsi="Times New Roman" w:cs="Times New Roman"/>
          <w:sz w:val="22"/>
          <w:szCs w:val="22"/>
        </w:rPr>
        <w:t xml:space="preserve">Оценочное обязательство в виде резерва на оплату отпусков за фактически отработанное время определяется ежегодно на последний день года, исходя из данных количества дней неиспользованного отпуска по всем сотрудникам на указанную дату, предоставленных </w:t>
      </w:r>
      <w:r w:rsidR="009C6264">
        <w:rPr>
          <w:rFonts w:ascii="Times New Roman" w:hAnsi="Times New Roman" w:cs="Times New Roman"/>
          <w:sz w:val="22"/>
          <w:szCs w:val="22"/>
        </w:rPr>
        <w:t>учреждением</w:t>
      </w:r>
      <w:r w:rsidRPr="00CB61CB">
        <w:rPr>
          <w:rFonts w:ascii="Times New Roman" w:hAnsi="Times New Roman" w:cs="Times New Roman"/>
          <w:sz w:val="22"/>
          <w:szCs w:val="22"/>
        </w:rPr>
        <w:t>.</w:t>
      </w:r>
    </w:p>
    <w:p w:rsidR="00CB61CB" w:rsidRPr="00CB61CB" w:rsidRDefault="00CB61CB" w:rsidP="009C5197">
      <w:pPr>
        <w:pStyle w:val="ConsPlusNormal"/>
        <w:ind w:firstLine="567"/>
        <w:rPr>
          <w:rFonts w:ascii="Times New Roman" w:hAnsi="Times New Roman" w:cs="Times New Roman"/>
          <w:sz w:val="22"/>
          <w:szCs w:val="22"/>
        </w:rPr>
      </w:pPr>
      <w:r w:rsidRPr="00CB61CB">
        <w:rPr>
          <w:rFonts w:ascii="Times New Roman" w:hAnsi="Times New Roman" w:cs="Times New Roman"/>
          <w:sz w:val="22"/>
          <w:szCs w:val="22"/>
        </w:rPr>
        <w:t>Резерв рассчитывается ежегодно как сумма оплаты отпусков работникам за фактически отработанное время, на дату расчета, и сумма страховых взносов</w:t>
      </w:r>
      <w:r w:rsidR="009C6264">
        <w:rPr>
          <w:rFonts w:ascii="Times New Roman" w:hAnsi="Times New Roman" w:cs="Times New Roman"/>
          <w:sz w:val="22"/>
          <w:szCs w:val="22"/>
        </w:rPr>
        <w:t xml:space="preserve"> и</w:t>
      </w:r>
      <w:r w:rsidRPr="00CB61CB">
        <w:rPr>
          <w:rFonts w:ascii="Times New Roman" w:hAnsi="Times New Roman" w:cs="Times New Roman"/>
          <w:sz w:val="22"/>
          <w:szCs w:val="22"/>
        </w:rPr>
        <w:t xml:space="preserve"> обязательное социальное страхование от несчастных случаев на производстве и профессиональных заболеваний.</w:t>
      </w:r>
    </w:p>
    <w:p w:rsidR="00CB61CB" w:rsidRPr="00CB61CB" w:rsidRDefault="00CB61CB" w:rsidP="009C6264">
      <w:pPr>
        <w:pStyle w:val="ConsPlusNormal"/>
        <w:ind w:firstLine="567"/>
        <w:rPr>
          <w:rFonts w:ascii="Times New Roman" w:hAnsi="Times New Roman" w:cs="Times New Roman"/>
          <w:sz w:val="22"/>
          <w:szCs w:val="22"/>
        </w:rPr>
      </w:pPr>
      <w:r w:rsidRPr="00CB61CB">
        <w:rPr>
          <w:rFonts w:ascii="Times New Roman" w:hAnsi="Times New Roman" w:cs="Times New Roman"/>
          <w:sz w:val="22"/>
          <w:szCs w:val="22"/>
        </w:rPr>
        <w:t>3.2. Сумма расходов на оплату предстоящих отпусков определяется по учреждению в целом.</w:t>
      </w:r>
    </w:p>
    <w:p w:rsidR="00CB61CB" w:rsidRPr="00CB61CB" w:rsidRDefault="00CB61CB" w:rsidP="009C6264">
      <w:pPr>
        <w:pStyle w:val="ConsPlusNormal"/>
        <w:ind w:firstLine="567"/>
        <w:rPr>
          <w:rFonts w:ascii="Times New Roman" w:hAnsi="Times New Roman" w:cs="Times New Roman"/>
          <w:sz w:val="22"/>
          <w:szCs w:val="22"/>
        </w:rPr>
      </w:pPr>
    </w:p>
    <w:p w:rsidR="00CB61CB" w:rsidRPr="00CB61CB" w:rsidRDefault="00CB61CB" w:rsidP="009C6264">
      <w:pPr>
        <w:pStyle w:val="ConsPlusNormal"/>
        <w:ind w:firstLine="567"/>
        <w:rPr>
          <w:rFonts w:ascii="Times New Roman" w:hAnsi="Times New Roman" w:cs="Times New Roman"/>
          <w:sz w:val="22"/>
          <w:szCs w:val="22"/>
        </w:rPr>
      </w:pPr>
      <w:r w:rsidRPr="00CB61CB">
        <w:rPr>
          <w:rFonts w:ascii="Times New Roman" w:hAnsi="Times New Roman" w:cs="Times New Roman"/>
          <w:sz w:val="22"/>
          <w:szCs w:val="22"/>
        </w:rPr>
        <w:t>Резерв отпусков</w:t>
      </w:r>
      <w:proofErr w:type="gramStart"/>
      <w:r w:rsidRPr="00CB61CB">
        <w:rPr>
          <w:rFonts w:ascii="Times New Roman" w:hAnsi="Times New Roman" w:cs="Times New Roman"/>
          <w:sz w:val="22"/>
          <w:szCs w:val="22"/>
        </w:rPr>
        <w:t xml:space="preserve"> = К</w:t>
      </w:r>
      <w:proofErr w:type="gramEnd"/>
      <w:r w:rsidRPr="00CB61CB">
        <w:rPr>
          <w:rFonts w:ascii="Times New Roman" w:hAnsi="Times New Roman" w:cs="Times New Roman"/>
          <w:sz w:val="22"/>
          <w:szCs w:val="22"/>
        </w:rPr>
        <w:t xml:space="preserve"> * </w:t>
      </w:r>
      <w:proofErr w:type="spellStart"/>
      <w:r w:rsidRPr="00CB61CB">
        <w:rPr>
          <w:rFonts w:ascii="Times New Roman" w:hAnsi="Times New Roman" w:cs="Times New Roman"/>
          <w:sz w:val="22"/>
          <w:szCs w:val="22"/>
        </w:rPr>
        <w:t>ЗПср</w:t>
      </w:r>
      <w:proofErr w:type="spellEnd"/>
      <w:r w:rsidRPr="00CB61CB">
        <w:rPr>
          <w:rFonts w:ascii="Times New Roman" w:hAnsi="Times New Roman" w:cs="Times New Roman"/>
          <w:sz w:val="22"/>
          <w:szCs w:val="22"/>
        </w:rPr>
        <w:t>, где</w:t>
      </w:r>
    </w:p>
    <w:p w:rsidR="00CB61CB" w:rsidRPr="00CB61CB" w:rsidRDefault="00CB61CB" w:rsidP="009C6264">
      <w:pPr>
        <w:pStyle w:val="ConsPlusNormal"/>
        <w:ind w:firstLine="540"/>
        <w:rPr>
          <w:rFonts w:ascii="Times New Roman" w:hAnsi="Times New Roman" w:cs="Times New Roman"/>
          <w:sz w:val="22"/>
          <w:szCs w:val="22"/>
        </w:rPr>
      </w:pPr>
    </w:p>
    <w:p w:rsidR="00CB61CB" w:rsidRPr="00CB61CB" w:rsidRDefault="00CB61CB" w:rsidP="009C6264">
      <w:pPr>
        <w:pStyle w:val="ConsPlusNormal"/>
        <w:ind w:firstLine="540"/>
        <w:rPr>
          <w:rFonts w:ascii="Times New Roman" w:hAnsi="Times New Roman" w:cs="Times New Roman"/>
          <w:sz w:val="22"/>
          <w:szCs w:val="22"/>
        </w:rPr>
      </w:pPr>
      <w:r w:rsidRPr="00CB61CB">
        <w:rPr>
          <w:rFonts w:ascii="Times New Roman" w:hAnsi="Times New Roman" w:cs="Times New Roman"/>
          <w:sz w:val="22"/>
          <w:szCs w:val="22"/>
        </w:rPr>
        <w:t xml:space="preserve">К - общее </w:t>
      </w:r>
      <w:proofErr w:type="gramStart"/>
      <w:r w:rsidRPr="00CB61CB">
        <w:rPr>
          <w:rFonts w:ascii="Times New Roman" w:hAnsi="Times New Roman" w:cs="Times New Roman"/>
          <w:sz w:val="22"/>
          <w:szCs w:val="22"/>
        </w:rPr>
        <w:t>количество</w:t>
      </w:r>
      <w:proofErr w:type="gramEnd"/>
      <w:r w:rsidRPr="00CB61CB">
        <w:rPr>
          <w:rFonts w:ascii="Times New Roman" w:hAnsi="Times New Roman" w:cs="Times New Roman"/>
          <w:sz w:val="22"/>
          <w:szCs w:val="22"/>
        </w:rPr>
        <w:t xml:space="preserve"> не использованных всеми сотрудниками дней отпуска за период с начала работы на конец года;</w:t>
      </w:r>
    </w:p>
    <w:p w:rsidR="00CB61CB" w:rsidRPr="00CB61CB" w:rsidRDefault="00CB61CB" w:rsidP="009C6264">
      <w:pPr>
        <w:pStyle w:val="ConsPlusNormal"/>
        <w:ind w:firstLine="540"/>
        <w:rPr>
          <w:rFonts w:ascii="Times New Roman" w:hAnsi="Times New Roman" w:cs="Times New Roman"/>
          <w:sz w:val="22"/>
          <w:szCs w:val="22"/>
        </w:rPr>
      </w:pPr>
      <w:proofErr w:type="spellStart"/>
      <w:r w:rsidRPr="00CB61CB">
        <w:rPr>
          <w:rFonts w:ascii="Times New Roman" w:hAnsi="Times New Roman" w:cs="Times New Roman"/>
          <w:sz w:val="22"/>
          <w:szCs w:val="22"/>
        </w:rPr>
        <w:t>ЗПср</w:t>
      </w:r>
      <w:proofErr w:type="spellEnd"/>
      <w:r w:rsidRPr="00CB61CB">
        <w:rPr>
          <w:rFonts w:ascii="Times New Roman" w:hAnsi="Times New Roman" w:cs="Times New Roman"/>
          <w:sz w:val="22"/>
          <w:szCs w:val="22"/>
        </w:rPr>
        <w:t xml:space="preserve"> - средняя заработная плата по всем сотрудникам учреждения в целом. </w:t>
      </w:r>
    </w:p>
    <w:p w:rsidR="00CB61CB" w:rsidRPr="00CB61CB" w:rsidRDefault="00CB61CB" w:rsidP="009C6264">
      <w:pPr>
        <w:pStyle w:val="ConsPlusNormal"/>
        <w:ind w:firstLine="540"/>
        <w:rPr>
          <w:rFonts w:ascii="Times New Roman" w:hAnsi="Times New Roman" w:cs="Times New Roman"/>
          <w:sz w:val="22"/>
          <w:szCs w:val="22"/>
        </w:rPr>
      </w:pPr>
      <w:r w:rsidRPr="00CB61CB">
        <w:rPr>
          <w:rFonts w:ascii="Times New Roman" w:hAnsi="Times New Roman" w:cs="Times New Roman"/>
          <w:sz w:val="22"/>
          <w:szCs w:val="22"/>
        </w:rPr>
        <w:lastRenderedPageBreak/>
        <w:t>Сумма созданного резерва используется ежемесячно и ежегодно подлежит инвентаризации и актуализации по состоянию на 01 января.</w:t>
      </w:r>
    </w:p>
    <w:p w:rsidR="008106C1" w:rsidRPr="008106C1" w:rsidRDefault="00CB61CB" w:rsidP="008106C1">
      <w:pPr>
        <w:ind w:firstLine="567"/>
        <w:rPr>
          <w:rFonts w:ascii="Times New Roman" w:hAnsi="Times New Roman" w:cs="Times New Roman"/>
          <w:sz w:val="22"/>
          <w:szCs w:val="22"/>
        </w:rPr>
      </w:pPr>
      <w:r w:rsidRPr="00CB61CB">
        <w:rPr>
          <w:rFonts w:ascii="Times New Roman" w:hAnsi="Times New Roman" w:cs="Times New Roman"/>
          <w:sz w:val="22"/>
          <w:szCs w:val="22"/>
        </w:rPr>
        <w:t>3.3.</w:t>
      </w:r>
      <w:r w:rsidR="008106C1" w:rsidRPr="008106C1">
        <w:rPr>
          <w:sz w:val="28"/>
          <w:szCs w:val="28"/>
        </w:rPr>
        <w:t xml:space="preserve"> </w:t>
      </w:r>
      <w:r w:rsidR="008106C1" w:rsidRPr="008106C1">
        <w:rPr>
          <w:rFonts w:ascii="Times New Roman" w:hAnsi="Times New Roman" w:cs="Times New Roman"/>
          <w:sz w:val="22"/>
          <w:szCs w:val="22"/>
        </w:rPr>
        <w:t xml:space="preserve">Суммы резерва на оплату обязательств, по которым  на отчетную дату не </w:t>
      </w:r>
      <w:proofErr w:type="gramStart"/>
      <w:r w:rsidR="008106C1" w:rsidRPr="008106C1">
        <w:rPr>
          <w:rFonts w:ascii="Times New Roman" w:hAnsi="Times New Roman" w:cs="Times New Roman"/>
          <w:sz w:val="22"/>
          <w:szCs w:val="22"/>
        </w:rPr>
        <w:t>поступили п</w:t>
      </w:r>
      <w:r w:rsidR="008106C1">
        <w:rPr>
          <w:rFonts w:ascii="Times New Roman" w:hAnsi="Times New Roman" w:cs="Times New Roman"/>
          <w:sz w:val="22"/>
          <w:szCs w:val="22"/>
        </w:rPr>
        <w:t>ервичные  документы формируется</w:t>
      </w:r>
      <w:proofErr w:type="gramEnd"/>
      <w:r w:rsidR="008106C1" w:rsidRPr="008106C1">
        <w:rPr>
          <w:rFonts w:ascii="Times New Roman" w:hAnsi="Times New Roman" w:cs="Times New Roman"/>
          <w:sz w:val="22"/>
          <w:szCs w:val="22"/>
        </w:rPr>
        <w:t>:</w:t>
      </w:r>
    </w:p>
    <w:p w:rsidR="008106C1" w:rsidRPr="008106C1" w:rsidRDefault="008106C1" w:rsidP="008106C1">
      <w:pPr>
        <w:ind w:firstLine="720"/>
        <w:rPr>
          <w:rFonts w:ascii="Times New Roman" w:hAnsi="Times New Roman" w:cs="Times New Roman"/>
          <w:sz w:val="22"/>
          <w:szCs w:val="22"/>
        </w:rPr>
      </w:pPr>
      <w:r>
        <w:rPr>
          <w:rFonts w:ascii="Times New Roman" w:hAnsi="Times New Roman" w:cs="Times New Roman"/>
          <w:sz w:val="22"/>
          <w:szCs w:val="22"/>
        </w:rPr>
        <w:t xml:space="preserve">- </w:t>
      </w:r>
      <w:r w:rsidRPr="008106C1">
        <w:rPr>
          <w:rFonts w:ascii="Times New Roman" w:hAnsi="Times New Roman" w:cs="Times New Roman"/>
          <w:sz w:val="22"/>
          <w:szCs w:val="22"/>
        </w:rPr>
        <w:t>по договорам (контрактам) с фиксированной суммой резерв начисляется в сумме  ежемесячного платежа  установленного соответствующим договором (контрактом);</w:t>
      </w:r>
    </w:p>
    <w:p w:rsidR="008106C1" w:rsidRPr="008106C1" w:rsidRDefault="008106C1" w:rsidP="008106C1">
      <w:pPr>
        <w:rPr>
          <w:rFonts w:ascii="Times New Roman" w:hAnsi="Times New Roman" w:cs="Times New Roman"/>
          <w:sz w:val="22"/>
          <w:szCs w:val="22"/>
        </w:rPr>
      </w:pPr>
    </w:p>
    <w:p w:rsidR="008106C1" w:rsidRPr="008106C1" w:rsidRDefault="008106C1" w:rsidP="008106C1">
      <w:pPr>
        <w:ind w:firstLine="720"/>
        <w:rPr>
          <w:rFonts w:ascii="Times New Roman" w:hAnsi="Times New Roman" w:cs="Times New Roman"/>
          <w:sz w:val="22"/>
          <w:szCs w:val="22"/>
        </w:rPr>
      </w:pPr>
      <w:r>
        <w:rPr>
          <w:rFonts w:ascii="Times New Roman" w:hAnsi="Times New Roman" w:cs="Times New Roman"/>
          <w:sz w:val="22"/>
          <w:szCs w:val="22"/>
        </w:rPr>
        <w:t xml:space="preserve">- </w:t>
      </w:r>
      <w:r w:rsidRPr="008106C1">
        <w:rPr>
          <w:rFonts w:ascii="Times New Roman" w:hAnsi="Times New Roman" w:cs="Times New Roman"/>
          <w:sz w:val="22"/>
          <w:szCs w:val="22"/>
        </w:rPr>
        <w:t xml:space="preserve">по договорам, в расчете которых </w:t>
      </w:r>
      <w:proofErr w:type="gramStart"/>
      <w:r w:rsidRPr="008106C1">
        <w:rPr>
          <w:rFonts w:ascii="Times New Roman" w:hAnsi="Times New Roman" w:cs="Times New Roman"/>
          <w:sz w:val="22"/>
          <w:szCs w:val="22"/>
        </w:rPr>
        <w:t>отсутствует фиксированная сумма предстоящих расходов на декабрь текущего финансового года сумма резерва  равна</w:t>
      </w:r>
      <w:proofErr w:type="gramEnd"/>
      <w:r w:rsidRPr="008106C1">
        <w:rPr>
          <w:rFonts w:ascii="Times New Roman" w:hAnsi="Times New Roman" w:cs="Times New Roman"/>
          <w:sz w:val="22"/>
          <w:szCs w:val="22"/>
        </w:rPr>
        <w:t xml:space="preserve"> сумме годового договора за минусом фактически оказанных услуг за 11 месяцев текущего года, но не менее суммы фактически оказанной услуги за декабрь прошлого отчетного периода умноженной на 20%;</w:t>
      </w:r>
    </w:p>
    <w:p w:rsidR="008106C1" w:rsidRDefault="008106C1" w:rsidP="008106C1">
      <w:pPr>
        <w:ind w:firstLine="567"/>
        <w:rPr>
          <w:rFonts w:ascii="Times New Roman" w:hAnsi="Times New Roman" w:cs="Times New Roman"/>
          <w:sz w:val="22"/>
          <w:szCs w:val="22"/>
        </w:rPr>
      </w:pPr>
      <w:r>
        <w:rPr>
          <w:rFonts w:ascii="Times New Roman" w:hAnsi="Times New Roman" w:cs="Times New Roman"/>
          <w:sz w:val="22"/>
          <w:szCs w:val="22"/>
        </w:rPr>
        <w:t xml:space="preserve">   - </w:t>
      </w:r>
      <w:r w:rsidRPr="008106C1">
        <w:rPr>
          <w:rFonts w:ascii="Times New Roman" w:hAnsi="Times New Roman" w:cs="Times New Roman"/>
          <w:sz w:val="22"/>
          <w:szCs w:val="22"/>
        </w:rPr>
        <w:t>в  случае отсутствия договора на декабрь текущего года сумма резерва равна сумме фактически оказанной услуги за декабрь прошлого отчетного периода умноженной на 20%;</w:t>
      </w:r>
    </w:p>
    <w:p w:rsidR="008106C1" w:rsidRDefault="008106C1" w:rsidP="008106C1">
      <w:pPr>
        <w:rPr>
          <w:rFonts w:ascii="Times New Roman" w:hAnsi="Times New Roman" w:cs="Times New Roman"/>
          <w:sz w:val="22"/>
          <w:szCs w:val="22"/>
        </w:rPr>
      </w:pPr>
      <w:r>
        <w:rPr>
          <w:rFonts w:ascii="Times New Roman" w:hAnsi="Times New Roman" w:cs="Times New Roman"/>
          <w:sz w:val="22"/>
          <w:szCs w:val="22"/>
        </w:rPr>
        <w:t xml:space="preserve">(редакция Приказа МКУ «Бухгалтерия образования» от </w:t>
      </w:r>
      <w:r w:rsidR="00506B9E">
        <w:rPr>
          <w:rFonts w:ascii="Times New Roman" w:hAnsi="Times New Roman" w:cs="Times New Roman"/>
          <w:sz w:val="22"/>
          <w:szCs w:val="22"/>
        </w:rPr>
        <w:t>01.07.2024 № 06-о).</w:t>
      </w:r>
    </w:p>
    <w:p w:rsidR="00CB61CB" w:rsidRPr="00CB61CB" w:rsidRDefault="00CB61CB" w:rsidP="008106C1">
      <w:pPr>
        <w:ind w:firstLine="567"/>
        <w:rPr>
          <w:rFonts w:ascii="Times New Roman" w:hAnsi="Times New Roman" w:cs="Times New Roman"/>
          <w:b/>
          <w:sz w:val="22"/>
          <w:szCs w:val="22"/>
        </w:rPr>
      </w:pPr>
      <w:r w:rsidRPr="00CB61CB">
        <w:rPr>
          <w:rFonts w:ascii="Times New Roman" w:hAnsi="Times New Roman" w:cs="Times New Roman"/>
          <w:sz w:val="22"/>
          <w:szCs w:val="22"/>
        </w:rPr>
        <w:t>Операции, связанные с формированием и использованием резерва (отложенных обязательств) по понесенным расходам, по которым на отчетную дату не поступили расчетные документы, подлежат отражению в бухгалтерском учете в последний рабочий день текущего квартала в следующем порядке:</w:t>
      </w:r>
    </w:p>
    <w:p w:rsidR="00CB61CB" w:rsidRPr="00CB61CB" w:rsidRDefault="00CB61CB" w:rsidP="009C6264">
      <w:pPr>
        <w:pStyle w:val="ConsPlusNormal"/>
        <w:ind w:firstLine="539"/>
        <w:rPr>
          <w:rFonts w:ascii="Times New Roman" w:hAnsi="Times New Roman" w:cs="Times New Roman"/>
          <w:b/>
          <w:sz w:val="22"/>
          <w:szCs w:val="22"/>
        </w:rPr>
      </w:pPr>
      <w:r w:rsidRPr="00CB61CB">
        <w:rPr>
          <w:rFonts w:ascii="Times New Roman" w:hAnsi="Times New Roman" w:cs="Times New Roman"/>
          <w:sz w:val="22"/>
          <w:szCs w:val="22"/>
        </w:rPr>
        <w:t xml:space="preserve">-Сформирован резерв по понесенным расходам, по которым не поступили расчетные документы </w:t>
      </w:r>
    </w:p>
    <w:p w:rsidR="00CB61CB" w:rsidRPr="00CB61CB" w:rsidRDefault="00CB61CB" w:rsidP="00CB61CB">
      <w:pPr>
        <w:pStyle w:val="ConsPlusNonformat"/>
        <w:spacing w:before="200"/>
        <w:jc w:val="both"/>
        <w:rPr>
          <w:rFonts w:ascii="Times New Roman" w:hAnsi="Times New Roman" w:cs="Times New Roman"/>
          <w:sz w:val="22"/>
          <w:szCs w:val="22"/>
        </w:rPr>
      </w:pPr>
      <w:r w:rsidRPr="00CB61CB">
        <w:rPr>
          <w:rFonts w:ascii="Times New Roman" w:hAnsi="Times New Roman" w:cs="Times New Roman"/>
          <w:sz w:val="22"/>
          <w:szCs w:val="22"/>
        </w:rPr>
        <w:t xml:space="preserve">    Дт   109 61 221,223,</w:t>
      </w:r>
      <w:r w:rsidR="009C6264">
        <w:rPr>
          <w:rFonts w:ascii="Times New Roman" w:hAnsi="Times New Roman" w:cs="Times New Roman"/>
          <w:sz w:val="22"/>
          <w:szCs w:val="22"/>
        </w:rPr>
        <w:t>224,</w:t>
      </w:r>
      <w:r w:rsidRPr="00CB61CB">
        <w:rPr>
          <w:rFonts w:ascii="Times New Roman" w:hAnsi="Times New Roman" w:cs="Times New Roman"/>
          <w:sz w:val="22"/>
          <w:szCs w:val="22"/>
        </w:rPr>
        <w:t>225,226 и т.д.</w:t>
      </w:r>
    </w:p>
    <w:p w:rsidR="00CB61CB" w:rsidRPr="00CB61CB" w:rsidRDefault="00CB61CB" w:rsidP="00CB61CB">
      <w:pPr>
        <w:pStyle w:val="ConsPlusNonformat"/>
        <w:jc w:val="both"/>
        <w:rPr>
          <w:rFonts w:ascii="Times New Roman" w:hAnsi="Times New Roman" w:cs="Times New Roman"/>
          <w:sz w:val="22"/>
          <w:szCs w:val="22"/>
        </w:rPr>
      </w:pPr>
      <w:r w:rsidRPr="00CB61CB">
        <w:rPr>
          <w:rFonts w:ascii="Times New Roman" w:hAnsi="Times New Roman" w:cs="Times New Roman"/>
          <w:sz w:val="22"/>
          <w:szCs w:val="22"/>
        </w:rPr>
        <w:t xml:space="preserve">    Кт   401 60 221,223,</w:t>
      </w:r>
      <w:r w:rsidR="009C6264">
        <w:rPr>
          <w:rFonts w:ascii="Times New Roman" w:hAnsi="Times New Roman" w:cs="Times New Roman"/>
          <w:sz w:val="22"/>
          <w:szCs w:val="22"/>
        </w:rPr>
        <w:t>224,</w:t>
      </w:r>
      <w:r w:rsidRPr="00CB61CB">
        <w:rPr>
          <w:rFonts w:ascii="Times New Roman" w:hAnsi="Times New Roman" w:cs="Times New Roman"/>
          <w:sz w:val="22"/>
          <w:szCs w:val="22"/>
        </w:rPr>
        <w:t>225,226 и т.д.</w:t>
      </w:r>
    </w:p>
    <w:p w:rsidR="00CB61CB" w:rsidRPr="00CB61CB" w:rsidRDefault="00CB61CB" w:rsidP="00CB61CB">
      <w:pPr>
        <w:pStyle w:val="ConsPlusNonformat"/>
        <w:jc w:val="both"/>
        <w:rPr>
          <w:rFonts w:ascii="Times New Roman" w:hAnsi="Times New Roman" w:cs="Times New Roman"/>
          <w:sz w:val="22"/>
          <w:szCs w:val="22"/>
        </w:rPr>
      </w:pPr>
    </w:p>
    <w:p w:rsidR="00CB61CB" w:rsidRPr="00CB61CB" w:rsidRDefault="00CB61CB" w:rsidP="00CB61CB">
      <w:pPr>
        <w:pStyle w:val="ConsPlusNormal"/>
        <w:ind w:firstLine="540"/>
        <w:rPr>
          <w:rFonts w:ascii="Times New Roman" w:hAnsi="Times New Roman" w:cs="Times New Roman"/>
          <w:b/>
          <w:sz w:val="22"/>
          <w:szCs w:val="22"/>
        </w:rPr>
      </w:pPr>
      <w:r w:rsidRPr="00CB61CB">
        <w:rPr>
          <w:rFonts w:ascii="Times New Roman" w:hAnsi="Times New Roman" w:cs="Times New Roman"/>
          <w:sz w:val="22"/>
          <w:szCs w:val="22"/>
        </w:rPr>
        <w:t>-Принято отложенное обязательство на сумму созданного резерва по понесенным расходам, по которым на отчетную дату не поступили расчетные документы</w:t>
      </w:r>
    </w:p>
    <w:p w:rsidR="00CB61CB" w:rsidRPr="00CB61CB" w:rsidRDefault="00CB61CB" w:rsidP="00CB61CB">
      <w:pPr>
        <w:pStyle w:val="ConsPlusNonformat"/>
        <w:spacing w:before="200"/>
        <w:jc w:val="both"/>
        <w:rPr>
          <w:rFonts w:ascii="Times New Roman" w:hAnsi="Times New Roman" w:cs="Times New Roman"/>
          <w:sz w:val="22"/>
          <w:szCs w:val="22"/>
        </w:rPr>
      </w:pPr>
      <w:r w:rsidRPr="00CB61CB">
        <w:rPr>
          <w:rFonts w:ascii="Times New Roman" w:hAnsi="Times New Roman" w:cs="Times New Roman"/>
          <w:sz w:val="22"/>
          <w:szCs w:val="22"/>
        </w:rPr>
        <w:t xml:space="preserve">    Дт  506 90 221,223,</w:t>
      </w:r>
      <w:r w:rsidR="009C6264">
        <w:rPr>
          <w:rFonts w:ascii="Times New Roman" w:hAnsi="Times New Roman" w:cs="Times New Roman"/>
          <w:sz w:val="22"/>
          <w:szCs w:val="22"/>
        </w:rPr>
        <w:t>224,</w:t>
      </w:r>
      <w:r w:rsidRPr="00CB61CB">
        <w:rPr>
          <w:rFonts w:ascii="Times New Roman" w:hAnsi="Times New Roman" w:cs="Times New Roman"/>
          <w:sz w:val="22"/>
          <w:szCs w:val="22"/>
        </w:rPr>
        <w:t>225,226 и т.д.</w:t>
      </w:r>
    </w:p>
    <w:p w:rsidR="00CB61CB" w:rsidRPr="00CB61CB" w:rsidRDefault="00CB61CB" w:rsidP="00CB61CB">
      <w:pPr>
        <w:pStyle w:val="ConsPlusNonformat"/>
        <w:jc w:val="both"/>
        <w:rPr>
          <w:rFonts w:ascii="Times New Roman" w:hAnsi="Times New Roman" w:cs="Times New Roman"/>
          <w:sz w:val="22"/>
          <w:szCs w:val="22"/>
        </w:rPr>
      </w:pPr>
      <w:r w:rsidRPr="00CB61CB">
        <w:rPr>
          <w:rFonts w:ascii="Times New Roman" w:hAnsi="Times New Roman" w:cs="Times New Roman"/>
          <w:sz w:val="22"/>
          <w:szCs w:val="22"/>
        </w:rPr>
        <w:t xml:space="preserve">    Кт  502 99 221,223,</w:t>
      </w:r>
      <w:r w:rsidR="009C6264">
        <w:rPr>
          <w:rFonts w:ascii="Times New Roman" w:hAnsi="Times New Roman" w:cs="Times New Roman"/>
          <w:sz w:val="22"/>
          <w:szCs w:val="22"/>
        </w:rPr>
        <w:t>224,</w:t>
      </w:r>
      <w:r w:rsidRPr="00CB61CB">
        <w:rPr>
          <w:rFonts w:ascii="Times New Roman" w:hAnsi="Times New Roman" w:cs="Times New Roman"/>
          <w:sz w:val="22"/>
          <w:szCs w:val="22"/>
        </w:rPr>
        <w:t>225,226 и т.д.</w:t>
      </w:r>
    </w:p>
    <w:p w:rsidR="00CB61CB" w:rsidRPr="00CB61CB" w:rsidRDefault="00CB61CB" w:rsidP="00CB61CB">
      <w:pPr>
        <w:pStyle w:val="ConsPlusNonformat"/>
        <w:jc w:val="both"/>
        <w:rPr>
          <w:rFonts w:ascii="Times New Roman" w:hAnsi="Times New Roman" w:cs="Times New Roman"/>
          <w:sz w:val="22"/>
          <w:szCs w:val="22"/>
        </w:rPr>
      </w:pPr>
    </w:p>
    <w:p w:rsidR="00CB61CB" w:rsidRPr="00CB61CB" w:rsidRDefault="00CB61CB" w:rsidP="009C6264">
      <w:pPr>
        <w:autoSpaceDE w:val="0"/>
        <w:autoSpaceDN w:val="0"/>
        <w:adjustRightInd w:val="0"/>
        <w:ind w:firstLine="567"/>
        <w:rPr>
          <w:rFonts w:ascii="Times New Roman" w:hAnsi="Times New Roman" w:cs="Times New Roman"/>
          <w:sz w:val="22"/>
          <w:szCs w:val="22"/>
        </w:rPr>
      </w:pPr>
      <w:r w:rsidRPr="00CB61CB">
        <w:rPr>
          <w:rFonts w:ascii="Times New Roman" w:eastAsia="SimSun" w:hAnsi="Times New Roman" w:cs="Times New Roman"/>
          <w:bCs/>
          <w:kern w:val="1"/>
          <w:sz w:val="22"/>
          <w:szCs w:val="22"/>
        </w:rPr>
        <w:t>4.</w:t>
      </w:r>
      <w:r w:rsidRPr="00CB61CB">
        <w:rPr>
          <w:rFonts w:ascii="Times New Roman" w:hAnsi="Times New Roman" w:cs="Times New Roman"/>
          <w:sz w:val="22"/>
          <w:szCs w:val="22"/>
        </w:rPr>
        <w:t xml:space="preserve"> Доходы будущих периодов отражаются следующим образом:</w:t>
      </w:r>
    </w:p>
    <w:p w:rsidR="00CB61CB" w:rsidRPr="00CB61CB" w:rsidRDefault="00CB61CB" w:rsidP="009C6264">
      <w:pPr>
        <w:autoSpaceDE w:val="0"/>
        <w:autoSpaceDN w:val="0"/>
        <w:adjustRightInd w:val="0"/>
        <w:rPr>
          <w:rFonts w:ascii="Times New Roman" w:hAnsi="Times New Roman" w:cs="Times New Roman"/>
          <w:sz w:val="22"/>
          <w:szCs w:val="22"/>
        </w:rPr>
      </w:pPr>
      <w:r w:rsidRPr="00CB61CB">
        <w:rPr>
          <w:rFonts w:ascii="Times New Roman" w:hAnsi="Times New Roman" w:cs="Times New Roman"/>
          <w:sz w:val="22"/>
          <w:szCs w:val="22"/>
        </w:rPr>
        <w:t>доходы к признанию в текущем году отражаются на счете 0 40141 000</w:t>
      </w:r>
    </w:p>
    <w:p w:rsidR="00CB61CB" w:rsidRPr="00CB61CB" w:rsidRDefault="00CB61CB" w:rsidP="009C6264">
      <w:pPr>
        <w:autoSpaceDE w:val="0"/>
        <w:autoSpaceDN w:val="0"/>
        <w:adjustRightInd w:val="0"/>
        <w:rPr>
          <w:rFonts w:ascii="Times New Roman" w:hAnsi="Times New Roman" w:cs="Times New Roman"/>
          <w:sz w:val="22"/>
          <w:szCs w:val="22"/>
        </w:rPr>
      </w:pPr>
      <w:r w:rsidRPr="00CB61CB">
        <w:rPr>
          <w:rFonts w:ascii="Times New Roman" w:hAnsi="Times New Roman" w:cs="Times New Roman"/>
          <w:sz w:val="22"/>
          <w:szCs w:val="22"/>
        </w:rPr>
        <w:t xml:space="preserve">доходы к признанию в очередные годы  на счете  0 40149 000. </w:t>
      </w:r>
    </w:p>
    <w:p w:rsidR="00CB61CB" w:rsidRPr="00CB61CB" w:rsidRDefault="00CB61CB" w:rsidP="009C6264">
      <w:pPr>
        <w:autoSpaceDE w:val="0"/>
        <w:autoSpaceDN w:val="0"/>
        <w:adjustRightInd w:val="0"/>
        <w:ind w:firstLine="567"/>
        <w:rPr>
          <w:rFonts w:ascii="Times New Roman" w:hAnsi="Times New Roman" w:cs="Times New Roman"/>
          <w:sz w:val="22"/>
          <w:szCs w:val="22"/>
        </w:rPr>
      </w:pPr>
      <w:r w:rsidRPr="00CB61CB">
        <w:rPr>
          <w:rFonts w:ascii="Times New Roman" w:hAnsi="Times New Roman" w:cs="Times New Roman"/>
          <w:sz w:val="22"/>
          <w:szCs w:val="22"/>
        </w:rPr>
        <w:t>Начисление доходов будущих периодов по субсидии на выполнение государственного (муниципального) задания, предоставляемой в соответствии с соглашениями, в сумме соглашения с ГРБС отражается в первый рабочий день отчетного года на соответствующих счетах 40141,40149.</w:t>
      </w:r>
    </w:p>
    <w:p w:rsidR="00CB61CB" w:rsidRPr="00CB61CB" w:rsidRDefault="00CB61CB" w:rsidP="009C6264">
      <w:pPr>
        <w:autoSpaceDE w:val="0"/>
        <w:autoSpaceDN w:val="0"/>
        <w:adjustRightInd w:val="0"/>
        <w:rPr>
          <w:rFonts w:ascii="Times New Roman" w:hAnsi="Times New Roman" w:cs="Times New Roman"/>
          <w:sz w:val="22"/>
          <w:szCs w:val="22"/>
        </w:rPr>
      </w:pPr>
      <w:r w:rsidRPr="00CB61CB">
        <w:rPr>
          <w:rFonts w:ascii="Times New Roman" w:hAnsi="Times New Roman" w:cs="Times New Roman"/>
          <w:sz w:val="22"/>
          <w:szCs w:val="22"/>
        </w:rPr>
        <w:t>Суммы по соглашению прошлого отчетного года отражаются:</w:t>
      </w:r>
    </w:p>
    <w:p w:rsidR="00CB61CB" w:rsidRPr="00CB61CB" w:rsidRDefault="00CB61CB" w:rsidP="009C6264">
      <w:pPr>
        <w:autoSpaceDE w:val="0"/>
        <w:autoSpaceDN w:val="0"/>
        <w:adjustRightInd w:val="0"/>
        <w:rPr>
          <w:rFonts w:ascii="Times New Roman" w:hAnsi="Times New Roman" w:cs="Times New Roman"/>
          <w:sz w:val="22"/>
          <w:szCs w:val="22"/>
        </w:rPr>
      </w:pPr>
      <w:r w:rsidRPr="00CB61CB">
        <w:rPr>
          <w:rFonts w:ascii="Times New Roman" w:hAnsi="Times New Roman" w:cs="Times New Roman"/>
          <w:sz w:val="22"/>
          <w:szCs w:val="22"/>
        </w:rPr>
        <w:t>Дт 4 401 49 Кт 4 205 31.</w:t>
      </w:r>
    </w:p>
    <w:p w:rsidR="00CB61CB" w:rsidRPr="00CB61CB" w:rsidRDefault="00CB61CB" w:rsidP="009C6264">
      <w:pPr>
        <w:autoSpaceDE w:val="0"/>
        <w:autoSpaceDN w:val="0"/>
        <w:adjustRightInd w:val="0"/>
        <w:ind w:firstLine="567"/>
        <w:rPr>
          <w:rFonts w:ascii="Times New Roman" w:hAnsi="Times New Roman" w:cs="Times New Roman"/>
          <w:sz w:val="22"/>
          <w:szCs w:val="22"/>
        </w:rPr>
      </w:pPr>
      <w:r w:rsidRPr="00CB61CB">
        <w:rPr>
          <w:rFonts w:ascii="Times New Roman" w:hAnsi="Times New Roman" w:cs="Times New Roman"/>
          <w:sz w:val="22"/>
          <w:szCs w:val="22"/>
        </w:rPr>
        <w:t>Начисление доходов будущих периодов по субсидии на иные цели, предоставляемой в соответствии с соглашениями, в сумме соглашения отражается в первый рабочий день отчетного года соответствующих счетах 40141,</w:t>
      </w:r>
      <w:r w:rsidR="0028743C">
        <w:rPr>
          <w:rFonts w:ascii="Times New Roman" w:hAnsi="Times New Roman" w:cs="Times New Roman"/>
          <w:sz w:val="22"/>
          <w:szCs w:val="22"/>
        </w:rPr>
        <w:t xml:space="preserve"> </w:t>
      </w:r>
      <w:r w:rsidRPr="00CB61CB">
        <w:rPr>
          <w:rFonts w:ascii="Times New Roman" w:hAnsi="Times New Roman" w:cs="Times New Roman"/>
          <w:sz w:val="22"/>
          <w:szCs w:val="22"/>
        </w:rPr>
        <w:t>40149.</w:t>
      </w:r>
    </w:p>
    <w:p w:rsidR="00CB61CB" w:rsidRPr="00CB61CB" w:rsidRDefault="00CB61CB" w:rsidP="009C6264">
      <w:pPr>
        <w:autoSpaceDE w:val="0"/>
        <w:autoSpaceDN w:val="0"/>
        <w:adjustRightInd w:val="0"/>
        <w:rPr>
          <w:rFonts w:ascii="Times New Roman" w:hAnsi="Times New Roman" w:cs="Times New Roman"/>
          <w:sz w:val="22"/>
          <w:szCs w:val="22"/>
        </w:rPr>
      </w:pPr>
      <w:r w:rsidRPr="00CB61CB">
        <w:rPr>
          <w:rFonts w:ascii="Times New Roman" w:hAnsi="Times New Roman" w:cs="Times New Roman"/>
          <w:sz w:val="22"/>
          <w:szCs w:val="22"/>
        </w:rPr>
        <w:t xml:space="preserve">Суммы по соглашению прошлого отчетного года отражаются: </w:t>
      </w:r>
    </w:p>
    <w:p w:rsidR="00CB61CB" w:rsidRPr="00CB61CB" w:rsidRDefault="00CB61CB" w:rsidP="009C6264">
      <w:pPr>
        <w:autoSpaceDE w:val="0"/>
        <w:autoSpaceDN w:val="0"/>
        <w:adjustRightInd w:val="0"/>
        <w:rPr>
          <w:rFonts w:ascii="Times New Roman" w:hAnsi="Times New Roman" w:cs="Times New Roman"/>
          <w:sz w:val="22"/>
          <w:szCs w:val="22"/>
        </w:rPr>
      </w:pPr>
      <w:r w:rsidRPr="00CB61CB">
        <w:rPr>
          <w:rFonts w:ascii="Times New Roman" w:hAnsi="Times New Roman" w:cs="Times New Roman"/>
          <w:sz w:val="22"/>
          <w:szCs w:val="22"/>
        </w:rPr>
        <w:t>Дт 4 401 49 Кт 4 205 52(62).</w:t>
      </w:r>
    </w:p>
    <w:p w:rsidR="00CB61CB" w:rsidRPr="00CB61CB" w:rsidRDefault="00CB61CB" w:rsidP="009C6264">
      <w:pPr>
        <w:autoSpaceDE w:val="0"/>
        <w:autoSpaceDN w:val="0"/>
        <w:adjustRightInd w:val="0"/>
        <w:ind w:firstLine="567"/>
        <w:rPr>
          <w:rFonts w:ascii="Times New Roman" w:hAnsi="Times New Roman" w:cs="Times New Roman"/>
          <w:sz w:val="22"/>
          <w:szCs w:val="22"/>
        </w:rPr>
      </w:pPr>
      <w:r w:rsidRPr="00CB61CB">
        <w:rPr>
          <w:rFonts w:ascii="Times New Roman" w:hAnsi="Times New Roman" w:cs="Times New Roman"/>
          <w:sz w:val="22"/>
          <w:szCs w:val="22"/>
        </w:rPr>
        <w:t xml:space="preserve">Начисление доходов будущего периода грантам отражается в части, относящейся </w:t>
      </w:r>
      <w:proofErr w:type="gramStart"/>
      <w:r w:rsidRPr="00CB61CB">
        <w:rPr>
          <w:rFonts w:ascii="Times New Roman" w:hAnsi="Times New Roman" w:cs="Times New Roman"/>
          <w:sz w:val="22"/>
          <w:szCs w:val="22"/>
        </w:rPr>
        <w:t>к</w:t>
      </w:r>
      <w:proofErr w:type="gramEnd"/>
      <w:r w:rsidRPr="00CB61CB">
        <w:rPr>
          <w:rFonts w:ascii="Times New Roman" w:hAnsi="Times New Roman" w:cs="Times New Roman"/>
          <w:sz w:val="22"/>
          <w:szCs w:val="22"/>
        </w:rPr>
        <w:t xml:space="preserve"> </w:t>
      </w:r>
      <w:proofErr w:type="gramStart"/>
      <w:r w:rsidRPr="00CB61CB">
        <w:rPr>
          <w:rFonts w:ascii="Times New Roman" w:hAnsi="Times New Roman" w:cs="Times New Roman"/>
          <w:sz w:val="22"/>
          <w:szCs w:val="22"/>
        </w:rPr>
        <w:t>будущим</w:t>
      </w:r>
      <w:proofErr w:type="gramEnd"/>
      <w:r w:rsidRPr="00CB61CB">
        <w:rPr>
          <w:rFonts w:ascii="Times New Roman" w:hAnsi="Times New Roman" w:cs="Times New Roman"/>
          <w:sz w:val="22"/>
          <w:szCs w:val="22"/>
        </w:rPr>
        <w:t xml:space="preserve"> периодам на соответствующих счетов аналитического учета счета 04014Х.</w:t>
      </w:r>
    </w:p>
    <w:p w:rsidR="00CB61CB" w:rsidRPr="00CB61CB" w:rsidRDefault="00CB61CB" w:rsidP="009C6264">
      <w:pPr>
        <w:pStyle w:val="ac"/>
        <w:shd w:val="clear" w:color="auto" w:fill="FFFFFF"/>
        <w:spacing w:before="0" w:beforeAutospacing="0" w:after="0" w:afterAutospacing="0"/>
        <w:ind w:firstLine="567"/>
        <w:textAlignment w:val="baseline"/>
        <w:rPr>
          <w:rFonts w:ascii="Times New Roman" w:hAnsi="Times New Roman" w:cs="Times New Roman"/>
          <w:color w:val="1E1E23"/>
          <w:sz w:val="22"/>
          <w:szCs w:val="22"/>
        </w:rPr>
      </w:pPr>
      <w:r w:rsidRPr="00CB61CB">
        <w:rPr>
          <w:rFonts w:ascii="Times New Roman" w:hAnsi="Times New Roman" w:cs="Times New Roman"/>
          <w:sz w:val="22"/>
          <w:szCs w:val="22"/>
        </w:rPr>
        <w:t>5.</w:t>
      </w:r>
      <w:r w:rsidRPr="00CB61CB">
        <w:rPr>
          <w:rFonts w:ascii="Times New Roman" w:hAnsi="Times New Roman" w:cs="Times New Roman"/>
          <w:color w:val="1E1E23"/>
          <w:sz w:val="22"/>
          <w:szCs w:val="22"/>
        </w:rPr>
        <w:t xml:space="preserve"> Изменение показателей, отраженных на счету 421006000 (221006000), осуществляется учреждением при составлении годовой бухгалтерской отчетности (реорганизационной отчетности) в корреспонденции со </w:t>
      </w:r>
      <w:proofErr w:type="spellStart"/>
      <w:r w:rsidRPr="00CB61CB">
        <w:rPr>
          <w:rFonts w:ascii="Times New Roman" w:hAnsi="Times New Roman" w:cs="Times New Roman"/>
          <w:color w:val="1E1E23"/>
          <w:sz w:val="22"/>
          <w:szCs w:val="22"/>
        </w:rPr>
        <w:t>сч</w:t>
      </w:r>
      <w:proofErr w:type="spellEnd"/>
      <w:r w:rsidRPr="00CB61CB">
        <w:rPr>
          <w:rFonts w:ascii="Times New Roman" w:hAnsi="Times New Roman" w:cs="Times New Roman"/>
          <w:color w:val="1E1E23"/>
          <w:sz w:val="22"/>
          <w:szCs w:val="22"/>
        </w:rPr>
        <w:t>. 440110172 «Доходы от операций с активами» (240110172 «Доходы от операций с активами»).</w:t>
      </w:r>
    </w:p>
    <w:p w:rsidR="00CB61CB" w:rsidRDefault="00CB61CB" w:rsidP="009C6264">
      <w:pPr>
        <w:pStyle w:val="ac"/>
        <w:shd w:val="clear" w:color="auto" w:fill="FFFFFF"/>
        <w:spacing w:before="0" w:beforeAutospacing="0" w:after="0" w:afterAutospacing="0"/>
        <w:ind w:firstLine="567"/>
        <w:textAlignment w:val="baseline"/>
        <w:rPr>
          <w:rFonts w:ascii="Times New Roman" w:hAnsi="Times New Roman" w:cs="Times New Roman"/>
          <w:color w:val="1E1E23"/>
          <w:sz w:val="22"/>
          <w:szCs w:val="22"/>
        </w:rPr>
      </w:pPr>
      <w:r w:rsidRPr="00CB61CB">
        <w:rPr>
          <w:rFonts w:ascii="Times New Roman" w:hAnsi="Times New Roman" w:cs="Times New Roman"/>
          <w:color w:val="1E1E23"/>
          <w:sz w:val="22"/>
          <w:szCs w:val="22"/>
        </w:rPr>
        <w:t xml:space="preserve">На суммы изменений показателей </w:t>
      </w:r>
      <w:proofErr w:type="spellStart"/>
      <w:r w:rsidRPr="00CB61CB">
        <w:rPr>
          <w:rFonts w:ascii="Times New Roman" w:hAnsi="Times New Roman" w:cs="Times New Roman"/>
          <w:color w:val="1E1E23"/>
          <w:sz w:val="22"/>
          <w:szCs w:val="22"/>
        </w:rPr>
        <w:t>сч</w:t>
      </w:r>
      <w:proofErr w:type="spellEnd"/>
      <w:r w:rsidRPr="00CB61CB">
        <w:rPr>
          <w:rFonts w:ascii="Times New Roman" w:hAnsi="Times New Roman" w:cs="Times New Roman"/>
          <w:b/>
          <w:color w:val="1E1E23"/>
          <w:sz w:val="22"/>
          <w:szCs w:val="22"/>
        </w:rPr>
        <w:t>. </w:t>
      </w:r>
      <w:r w:rsidRPr="00CB61CB">
        <w:rPr>
          <w:rStyle w:val="af6"/>
          <w:rFonts w:ascii="Times New Roman" w:hAnsi="Times New Roman" w:cs="Times New Roman"/>
          <w:b w:val="0"/>
          <w:color w:val="1E1E23"/>
          <w:sz w:val="22"/>
          <w:szCs w:val="22"/>
          <w:bdr w:val="none" w:sz="0" w:space="0" w:color="auto" w:frame="1"/>
        </w:rPr>
        <w:t>421006000 (221006000)</w:t>
      </w:r>
      <w:r w:rsidRPr="00CB61CB">
        <w:rPr>
          <w:rFonts w:ascii="Times New Roman" w:hAnsi="Times New Roman" w:cs="Times New Roman"/>
          <w:color w:val="1E1E23"/>
          <w:sz w:val="22"/>
          <w:szCs w:val="22"/>
        </w:rPr>
        <w:t> учреждение направляет Учредителю Извещение (ф.0504805) в последний рабочий день отчетного пери</w:t>
      </w:r>
      <w:r>
        <w:rPr>
          <w:rFonts w:ascii="Times New Roman" w:hAnsi="Times New Roman" w:cs="Times New Roman"/>
          <w:color w:val="1E1E23"/>
          <w:sz w:val="22"/>
          <w:szCs w:val="22"/>
        </w:rPr>
        <w:t>ода.</w:t>
      </w:r>
    </w:p>
    <w:p w:rsidR="00CB61CB" w:rsidRPr="00CB61CB" w:rsidRDefault="00CB61CB" w:rsidP="009C6264">
      <w:pPr>
        <w:pStyle w:val="ac"/>
        <w:shd w:val="clear" w:color="auto" w:fill="FFFFFF"/>
        <w:spacing w:before="0" w:beforeAutospacing="0" w:after="0" w:afterAutospacing="0"/>
        <w:textAlignment w:val="baseline"/>
        <w:rPr>
          <w:rFonts w:ascii="Times New Roman" w:hAnsi="Times New Roman" w:cs="Times New Roman"/>
          <w:color w:val="1E1E23"/>
          <w:sz w:val="22"/>
          <w:szCs w:val="22"/>
        </w:rPr>
      </w:pPr>
      <w:r>
        <w:rPr>
          <w:rFonts w:ascii="Times New Roman" w:hAnsi="Times New Roman" w:cs="Times New Roman"/>
          <w:color w:val="1E1E23"/>
          <w:sz w:val="22"/>
          <w:szCs w:val="22"/>
        </w:rPr>
        <w:t>(ред.</w:t>
      </w:r>
      <w:r w:rsidR="0028743C">
        <w:rPr>
          <w:rFonts w:ascii="Times New Roman" w:hAnsi="Times New Roman" w:cs="Times New Roman"/>
          <w:color w:val="1E1E23"/>
          <w:sz w:val="22"/>
          <w:szCs w:val="22"/>
        </w:rPr>
        <w:t xml:space="preserve"> </w:t>
      </w:r>
      <w:r>
        <w:rPr>
          <w:rFonts w:ascii="Times New Roman" w:hAnsi="Times New Roman" w:cs="Times New Roman"/>
          <w:color w:val="1E1E23"/>
          <w:sz w:val="22"/>
          <w:szCs w:val="22"/>
        </w:rPr>
        <w:t>Приказа МКУ «Бухгалтерия образования» от 29.11.2022 № 64-о)</w:t>
      </w:r>
    </w:p>
    <w:p w:rsidR="00C50939" w:rsidRPr="009E27C4" w:rsidRDefault="00C50939" w:rsidP="00C13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BF61B2" w:rsidRPr="009E27C4" w:rsidRDefault="007468DC"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iCs/>
          <w:sz w:val="22"/>
          <w:szCs w:val="22"/>
        </w:rPr>
      </w:pPr>
      <w:r w:rsidRPr="009E27C4">
        <w:rPr>
          <w:rFonts w:ascii="Times New Roman" w:hAnsi="Times New Roman" w:cs="Times New Roman"/>
          <w:sz w:val="22"/>
          <w:szCs w:val="22"/>
        </w:rPr>
        <w:t> </w:t>
      </w:r>
      <w:r w:rsidR="005915DA" w:rsidRPr="009E27C4">
        <w:rPr>
          <w:rFonts w:ascii="Times New Roman" w:hAnsi="Times New Roman" w:cs="Times New Roman"/>
          <w:b/>
          <w:i/>
          <w:iCs/>
          <w:sz w:val="22"/>
          <w:szCs w:val="22"/>
        </w:rPr>
        <w:t xml:space="preserve">                                </w:t>
      </w:r>
      <w:r w:rsidR="00610739">
        <w:rPr>
          <w:rFonts w:ascii="Times New Roman" w:hAnsi="Times New Roman" w:cs="Times New Roman"/>
          <w:b/>
          <w:i/>
          <w:iCs/>
          <w:sz w:val="22"/>
          <w:szCs w:val="22"/>
        </w:rPr>
        <w:t xml:space="preserve">     </w:t>
      </w:r>
      <w:r w:rsidR="00FA38DE">
        <w:rPr>
          <w:rFonts w:ascii="Times New Roman" w:hAnsi="Times New Roman" w:cs="Times New Roman"/>
          <w:b/>
          <w:i/>
          <w:iCs/>
          <w:sz w:val="22"/>
          <w:szCs w:val="22"/>
        </w:rPr>
        <w:t xml:space="preserve">     </w:t>
      </w:r>
      <w:r w:rsidR="00610739">
        <w:rPr>
          <w:rFonts w:ascii="Times New Roman" w:hAnsi="Times New Roman" w:cs="Times New Roman"/>
          <w:b/>
          <w:i/>
          <w:iCs/>
          <w:sz w:val="22"/>
          <w:szCs w:val="22"/>
        </w:rPr>
        <w:t>12</w:t>
      </w:r>
      <w:r w:rsidR="006D5D2D" w:rsidRPr="009E27C4">
        <w:rPr>
          <w:rFonts w:ascii="Times New Roman" w:hAnsi="Times New Roman" w:cs="Times New Roman"/>
          <w:b/>
          <w:i/>
          <w:iCs/>
          <w:sz w:val="22"/>
          <w:szCs w:val="22"/>
        </w:rPr>
        <w:t>. Санкционирование расходов</w:t>
      </w:r>
    </w:p>
    <w:p w:rsidR="00BF61B2" w:rsidRPr="009E27C4" w:rsidRDefault="00BF61B2"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sz w:val="22"/>
          <w:szCs w:val="22"/>
        </w:rPr>
      </w:pPr>
    </w:p>
    <w:p w:rsidR="005A6D3D" w:rsidRPr="005A6D3D" w:rsidRDefault="005A6D3D" w:rsidP="005A6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5A6D3D">
        <w:rPr>
          <w:rFonts w:ascii="Times New Roman" w:hAnsi="Times New Roman" w:cs="Times New Roman"/>
          <w:sz w:val="22"/>
          <w:szCs w:val="22"/>
        </w:rPr>
        <w:t>1. Учреждение принимает бюджетные (денежные) обязательства в пределах доведенных лимитов бюджетных обязательств. Операции по санкционированию обязательств,  принятых в текущем финансовом году учреждением, формируются с учетом принимаемых, принятых и неисполненных обязатель</w:t>
      </w:r>
      <w:proofErr w:type="gramStart"/>
      <w:r w:rsidRPr="005A6D3D">
        <w:rPr>
          <w:rFonts w:ascii="Times New Roman" w:hAnsi="Times New Roman" w:cs="Times New Roman"/>
          <w:sz w:val="22"/>
          <w:szCs w:val="22"/>
        </w:rPr>
        <w:t>ств пр</w:t>
      </w:r>
      <w:proofErr w:type="gramEnd"/>
      <w:r w:rsidRPr="005A6D3D">
        <w:rPr>
          <w:rFonts w:ascii="Times New Roman" w:hAnsi="Times New Roman" w:cs="Times New Roman"/>
          <w:sz w:val="22"/>
          <w:szCs w:val="22"/>
        </w:rPr>
        <w:t>ошлых лет.</w:t>
      </w:r>
    </w:p>
    <w:p w:rsidR="005A6D3D" w:rsidRPr="005A6D3D" w:rsidRDefault="005A6D3D" w:rsidP="005A6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sz w:val="22"/>
          <w:szCs w:val="22"/>
        </w:rPr>
      </w:pPr>
    </w:p>
    <w:p w:rsidR="005A6D3D" w:rsidRPr="005A6D3D" w:rsidRDefault="005A6D3D" w:rsidP="005A6D3D">
      <w:pPr>
        <w:pStyle w:val="ConsPlusNormal"/>
        <w:rPr>
          <w:rFonts w:ascii="Times New Roman" w:hAnsi="Times New Roman" w:cs="Times New Roman"/>
          <w:sz w:val="22"/>
          <w:szCs w:val="22"/>
        </w:rPr>
      </w:pPr>
      <w:r w:rsidRPr="005A6D3D">
        <w:rPr>
          <w:rFonts w:ascii="Times New Roman" w:hAnsi="Times New Roman" w:cs="Times New Roman"/>
          <w:sz w:val="22"/>
          <w:szCs w:val="22"/>
        </w:rPr>
        <w:lastRenderedPageBreak/>
        <w:t>2. Сроки отражения обязательств, денежных обязательств, основание, сумма  принятия бюджетных обязательств:</w:t>
      </w:r>
      <w:r w:rsidR="0005443A" w:rsidRPr="0005443A">
        <w:rPr>
          <w:rFonts w:ascii="Times New Roman" w:hAnsi="Times New Roman" w:cs="Times New Roman"/>
          <w:sz w:val="22"/>
          <w:szCs w:val="22"/>
        </w:rPr>
        <w:t xml:space="preserve"> </w:t>
      </w:r>
      <w:r w:rsidR="0005443A">
        <w:rPr>
          <w:rFonts w:ascii="Times New Roman" w:hAnsi="Times New Roman" w:cs="Times New Roman"/>
          <w:sz w:val="22"/>
          <w:szCs w:val="22"/>
        </w:rPr>
        <w:t>в</w:t>
      </w:r>
      <w:r w:rsidR="0005443A" w:rsidRPr="005A6D3D">
        <w:rPr>
          <w:rFonts w:ascii="Times New Roman" w:hAnsi="Times New Roman" w:cs="Times New Roman"/>
          <w:sz w:val="22"/>
          <w:szCs w:val="22"/>
        </w:rPr>
        <w:t xml:space="preserve"> первый рабочий день текущего финансового года</w:t>
      </w:r>
      <w:r w:rsidR="0005443A">
        <w:rPr>
          <w:rFonts w:ascii="Times New Roman" w:hAnsi="Times New Roman" w:cs="Times New Roman"/>
          <w:sz w:val="22"/>
          <w:szCs w:val="22"/>
        </w:rPr>
        <w:t>, на дату внесения изменений</w:t>
      </w:r>
    </w:p>
    <w:p w:rsidR="005A6D3D" w:rsidRPr="005A6D3D" w:rsidRDefault="005A6D3D" w:rsidP="005A6D3D">
      <w:pPr>
        <w:pStyle w:val="ConsPlusNormal"/>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6"/>
        <w:gridCol w:w="1910"/>
        <w:gridCol w:w="2155"/>
        <w:gridCol w:w="3426"/>
      </w:tblGrid>
      <w:tr w:rsidR="005A6D3D" w:rsidRPr="005A6D3D" w:rsidTr="008B4A7F">
        <w:tc>
          <w:tcPr>
            <w:tcW w:w="9797" w:type="dxa"/>
            <w:gridSpan w:val="4"/>
          </w:tcPr>
          <w:p w:rsidR="005A6D3D" w:rsidRPr="005A6D3D" w:rsidRDefault="005A6D3D" w:rsidP="009E11F9">
            <w:pPr>
              <w:pStyle w:val="ConsPlusNormal"/>
              <w:rPr>
                <w:rFonts w:ascii="Times New Roman" w:hAnsi="Times New Roman" w:cs="Times New Roman"/>
                <w:b/>
                <w:sz w:val="22"/>
                <w:szCs w:val="22"/>
              </w:rPr>
            </w:pPr>
            <w:r w:rsidRPr="005A6D3D">
              <w:rPr>
                <w:rFonts w:ascii="Times New Roman" w:hAnsi="Times New Roman" w:cs="Times New Roman"/>
                <w:sz w:val="22"/>
                <w:szCs w:val="22"/>
              </w:rPr>
              <w:t xml:space="preserve">                                                                                    </w:t>
            </w:r>
            <w:r w:rsidRPr="005A6D3D">
              <w:rPr>
                <w:rFonts w:ascii="Times New Roman" w:hAnsi="Times New Roman" w:cs="Times New Roman"/>
                <w:b/>
                <w:sz w:val="22"/>
                <w:szCs w:val="22"/>
              </w:rPr>
              <w:t xml:space="preserve">Учет обязательств </w:t>
            </w:r>
          </w:p>
        </w:tc>
      </w:tr>
      <w:tr w:rsidR="005A6D3D" w:rsidRPr="005A6D3D" w:rsidTr="008B4A7F">
        <w:tc>
          <w:tcPr>
            <w:tcW w:w="230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 xml:space="preserve">Вид обязательства </w:t>
            </w:r>
          </w:p>
        </w:tc>
        <w:tc>
          <w:tcPr>
            <w:tcW w:w="1910"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Срок</w:t>
            </w:r>
          </w:p>
        </w:tc>
        <w:tc>
          <w:tcPr>
            <w:tcW w:w="2155"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Основание</w:t>
            </w:r>
          </w:p>
        </w:tc>
        <w:tc>
          <w:tcPr>
            <w:tcW w:w="342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Сумма</w:t>
            </w:r>
          </w:p>
        </w:tc>
      </w:tr>
      <w:tr w:rsidR="005A6D3D" w:rsidRPr="005A6D3D" w:rsidTr="008B4A7F">
        <w:tc>
          <w:tcPr>
            <w:tcW w:w="230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 xml:space="preserve">Заработная плата </w:t>
            </w:r>
          </w:p>
        </w:tc>
        <w:tc>
          <w:tcPr>
            <w:tcW w:w="1910" w:type="dxa"/>
          </w:tcPr>
          <w:p w:rsidR="005A6D3D" w:rsidRPr="005A6D3D" w:rsidRDefault="009E11F9" w:rsidP="009E11F9">
            <w:pPr>
              <w:pStyle w:val="ConsPlusNormal"/>
              <w:rPr>
                <w:rFonts w:ascii="Times New Roman" w:hAnsi="Times New Roman" w:cs="Times New Roman"/>
                <w:sz w:val="22"/>
                <w:szCs w:val="22"/>
              </w:rPr>
            </w:pPr>
            <w:r>
              <w:rPr>
                <w:rFonts w:ascii="Times New Roman" w:hAnsi="Times New Roman" w:cs="Times New Roman"/>
                <w:sz w:val="22"/>
                <w:szCs w:val="22"/>
              </w:rPr>
              <w:t>в</w:t>
            </w:r>
            <w:r w:rsidR="005A6D3D" w:rsidRPr="005A6D3D">
              <w:rPr>
                <w:rFonts w:ascii="Times New Roman" w:hAnsi="Times New Roman" w:cs="Times New Roman"/>
                <w:sz w:val="22"/>
                <w:szCs w:val="22"/>
              </w:rPr>
              <w:t xml:space="preserve"> первый рабочий день текущего финансового года</w:t>
            </w:r>
            <w:r>
              <w:rPr>
                <w:rFonts w:ascii="Times New Roman" w:hAnsi="Times New Roman" w:cs="Times New Roman"/>
                <w:sz w:val="22"/>
                <w:szCs w:val="22"/>
              </w:rPr>
              <w:t>, на дату внесения изменений</w:t>
            </w:r>
          </w:p>
        </w:tc>
        <w:tc>
          <w:tcPr>
            <w:tcW w:w="2155"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План финансово-хозяйственной деятельности бюджетного (автономного) учреждения</w:t>
            </w:r>
          </w:p>
        </w:tc>
        <w:tc>
          <w:tcPr>
            <w:tcW w:w="3426" w:type="dxa"/>
          </w:tcPr>
          <w:p w:rsidR="005A6D3D" w:rsidRPr="005A6D3D" w:rsidRDefault="005A6D3D" w:rsidP="009E11F9">
            <w:pPr>
              <w:pStyle w:val="ConsPlusNormal"/>
              <w:rPr>
                <w:rFonts w:ascii="Times New Roman" w:hAnsi="Times New Roman" w:cs="Times New Roman"/>
                <w:sz w:val="22"/>
                <w:szCs w:val="22"/>
                <w:highlight w:val="yellow"/>
              </w:rPr>
            </w:pPr>
            <w:r w:rsidRPr="005A6D3D">
              <w:rPr>
                <w:rFonts w:ascii="Times New Roman" w:hAnsi="Times New Roman" w:cs="Times New Roman"/>
                <w:sz w:val="22"/>
                <w:szCs w:val="22"/>
              </w:rPr>
              <w:t>Сумма ПФХД  по соответствующим статьям расходов</w:t>
            </w:r>
          </w:p>
        </w:tc>
      </w:tr>
      <w:tr w:rsidR="005A6D3D" w:rsidRPr="005A6D3D" w:rsidTr="008B4A7F">
        <w:tc>
          <w:tcPr>
            <w:tcW w:w="230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 xml:space="preserve">Начисления налогов на заработную плату в единый Социальный Фонд России (СФР) </w:t>
            </w:r>
          </w:p>
        </w:tc>
        <w:tc>
          <w:tcPr>
            <w:tcW w:w="1910" w:type="dxa"/>
          </w:tcPr>
          <w:p w:rsidR="005A6D3D" w:rsidRPr="005A6D3D" w:rsidRDefault="009E11F9" w:rsidP="009E11F9">
            <w:pPr>
              <w:pStyle w:val="ConsPlusNormal"/>
              <w:rPr>
                <w:rFonts w:ascii="Times New Roman" w:hAnsi="Times New Roman" w:cs="Times New Roman"/>
                <w:sz w:val="22"/>
                <w:szCs w:val="22"/>
              </w:rPr>
            </w:pPr>
            <w:r>
              <w:rPr>
                <w:rFonts w:ascii="Times New Roman" w:hAnsi="Times New Roman" w:cs="Times New Roman"/>
                <w:sz w:val="22"/>
                <w:szCs w:val="22"/>
              </w:rPr>
              <w:t>в</w:t>
            </w:r>
            <w:r w:rsidRPr="005A6D3D">
              <w:rPr>
                <w:rFonts w:ascii="Times New Roman" w:hAnsi="Times New Roman" w:cs="Times New Roman"/>
                <w:sz w:val="22"/>
                <w:szCs w:val="22"/>
              </w:rPr>
              <w:t xml:space="preserve"> первый рабочий день текущего финансового года</w:t>
            </w:r>
            <w:r>
              <w:rPr>
                <w:rFonts w:ascii="Times New Roman" w:hAnsi="Times New Roman" w:cs="Times New Roman"/>
                <w:sz w:val="22"/>
                <w:szCs w:val="22"/>
              </w:rPr>
              <w:t>, на дату внесения изменений</w:t>
            </w:r>
          </w:p>
        </w:tc>
        <w:tc>
          <w:tcPr>
            <w:tcW w:w="2155"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 xml:space="preserve">План финансово-хозяйственной деятельности бюджетного (автономного) учреждения </w:t>
            </w:r>
          </w:p>
        </w:tc>
        <w:tc>
          <w:tcPr>
            <w:tcW w:w="3426" w:type="dxa"/>
          </w:tcPr>
          <w:p w:rsidR="005A6D3D" w:rsidRPr="005A6D3D" w:rsidRDefault="005A6D3D" w:rsidP="009E11F9">
            <w:pPr>
              <w:pStyle w:val="ConsPlusNormal"/>
              <w:rPr>
                <w:rFonts w:ascii="Times New Roman" w:hAnsi="Times New Roman" w:cs="Times New Roman"/>
                <w:sz w:val="22"/>
                <w:szCs w:val="22"/>
                <w:highlight w:val="yellow"/>
              </w:rPr>
            </w:pPr>
            <w:r w:rsidRPr="005A6D3D">
              <w:rPr>
                <w:rFonts w:ascii="Times New Roman" w:hAnsi="Times New Roman" w:cs="Times New Roman"/>
                <w:sz w:val="22"/>
                <w:szCs w:val="22"/>
              </w:rPr>
              <w:t>Сумма ПФХД  по соответствующим статьям расходов</w:t>
            </w:r>
          </w:p>
        </w:tc>
      </w:tr>
      <w:tr w:rsidR="005A6D3D" w:rsidRPr="005A6D3D" w:rsidTr="008B4A7F">
        <w:tc>
          <w:tcPr>
            <w:tcW w:w="230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Начисления по листам нетрудоспособности</w:t>
            </w:r>
          </w:p>
        </w:tc>
        <w:tc>
          <w:tcPr>
            <w:tcW w:w="1910"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Ежемесячно, в последний рабочий день месяца</w:t>
            </w:r>
          </w:p>
        </w:tc>
        <w:tc>
          <w:tcPr>
            <w:tcW w:w="2155" w:type="dxa"/>
          </w:tcPr>
          <w:p w:rsidR="005A6D3D" w:rsidRPr="005A6D3D" w:rsidRDefault="005A6D3D" w:rsidP="009E11F9">
            <w:pPr>
              <w:rPr>
                <w:rFonts w:ascii="Times New Roman" w:hAnsi="Times New Roman" w:cs="Times New Roman"/>
                <w:sz w:val="22"/>
                <w:szCs w:val="22"/>
              </w:rPr>
            </w:pPr>
            <w:r w:rsidRPr="005A6D3D">
              <w:rPr>
                <w:rFonts w:ascii="Times New Roman" w:hAnsi="Times New Roman" w:cs="Times New Roman"/>
                <w:sz w:val="22"/>
                <w:szCs w:val="22"/>
              </w:rPr>
              <w:t xml:space="preserve">Расчетные ведомости </w:t>
            </w:r>
            <w:r w:rsidRPr="005A6D3D">
              <w:rPr>
                <w:rFonts w:ascii="Times New Roman" w:hAnsi="Times New Roman" w:cs="Times New Roman"/>
                <w:sz w:val="22"/>
                <w:szCs w:val="22"/>
              </w:rPr>
              <w:br/>
              <w:t>(ф. 0504402).</w:t>
            </w:r>
          </w:p>
          <w:p w:rsidR="005A6D3D" w:rsidRPr="005A6D3D" w:rsidRDefault="005A6D3D" w:rsidP="009E11F9">
            <w:pPr>
              <w:rPr>
                <w:rFonts w:ascii="Times New Roman" w:hAnsi="Times New Roman" w:cs="Times New Roman"/>
                <w:sz w:val="22"/>
                <w:szCs w:val="22"/>
              </w:rPr>
            </w:pPr>
            <w:r w:rsidRPr="005A6D3D">
              <w:rPr>
                <w:rFonts w:ascii="Times New Roman" w:hAnsi="Times New Roman" w:cs="Times New Roman"/>
                <w:sz w:val="22"/>
                <w:szCs w:val="22"/>
              </w:rPr>
              <w:t>Справка о начисленной заработной плате  ф.0504833</w:t>
            </w:r>
          </w:p>
          <w:p w:rsidR="005A6D3D" w:rsidRPr="005A6D3D" w:rsidRDefault="005A6D3D" w:rsidP="009E11F9">
            <w:pPr>
              <w:rPr>
                <w:rFonts w:ascii="Times New Roman" w:hAnsi="Times New Roman" w:cs="Times New Roman"/>
                <w:sz w:val="22"/>
                <w:szCs w:val="22"/>
              </w:rPr>
            </w:pPr>
          </w:p>
        </w:tc>
        <w:tc>
          <w:tcPr>
            <w:tcW w:w="3426" w:type="dxa"/>
          </w:tcPr>
          <w:p w:rsidR="005A6D3D" w:rsidRPr="005A6D3D" w:rsidRDefault="005A6D3D" w:rsidP="009E11F9">
            <w:pPr>
              <w:pStyle w:val="ConsPlusNormal"/>
              <w:rPr>
                <w:rFonts w:ascii="Times New Roman" w:hAnsi="Times New Roman" w:cs="Times New Roman"/>
                <w:sz w:val="22"/>
                <w:szCs w:val="22"/>
                <w:highlight w:val="yellow"/>
              </w:rPr>
            </w:pPr>
            <w:r w:rsidRPr="005A6D3D">
              <w:rPr>
                <w:rFonts w:ascii="Times New Roman" w:hAnsi="Times New Roman" w:cs="Times New Roman"/>
                <w:sz w:val="22"/>
                <w:szCs w:val="22"/>
              </w:rPr>
              <w:t>Сумма фактически начисленных расходов текущего месяца</w:t>
            </w:r>
          </w:p>
        </w:tc>
      </w:tr>
      <w:tr w:rsidR="005A6D3D" w:rsidRPr="005A6D3D" w:rsidTr="008B4A7F">
        <w:tc>
          <w:tcPr>
            <w:tcW w:w="230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Принятие обязательства на сумму созданного резерва на выплату отпусков, включая сумму страховых взносов</w:t>
            </w:r>
          </w:p>
        </w:tc>
        <w:tc>
          <w:tcPr>
            <w:tcW w:w="1910"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в последний рабочий день года</w:t>
            </w:r>
          </w:p>
          <w:p w:rsidR="005A6D3D" w:rsidRPr="005A6D3D" w:rsidRDefault="005A6D3D" w:rsidP="009E11F9">
            <w:pPr>
              <w:pStyle w:val="ConsPlusNormal"/>
              <w:rPr>
                <w:rFonts w:ascii="Times New Roman" w:hAnsi="Times New Roman" w:cs="Times New Roman"/>
                <w:sz w:val="22"/>
                <w:szCs w:val="22"/>
              </w:rPr>
            </w:pPr>
          </w:p>
          <w:p w:rsidR="005A6D3D" w:rsidRPr="005A6D3D" w:rsidRDefault="005A6D3D" w:rsidP="009E11F9">
            <w:pPr>
              <w:pStyle w:val="ConsPlusNormal"/>
              <w:rPr>
                <w:rFonts w:ascii="Times New Roman" w:hAnsi="Times New Roman" w:cs="Times New Roman"/>
                <w:sz w:val="22"/>
                <w:szCs w:val="22"/>
              </w:rPr>
            </w:pPr>
          </w:p>
          <w:p w:rsidR="005A6D3D" w:rsidRPr="005A6D3D" w:rsidRDefault="005A6D3D" w:rsidP="009E11F9">
            <w:pPr>
              <w:pStyle w:val="ConsPlusNormal"/>
              <w:rPr>
                <w:rFonts w:ascii="Times New Roman" w:hAnsi="Times New Roman" w:cs="Times New Roman"/>
                <w:sz w:val="22"/>
                <w:szCs w:val="22"/>
              </w:rPr>
            </w:pPr>
          </w:p>
          <w:p w:rsidR="005A6D3D" w:rsidRPr="005A6D3D" w:rsidRDefault="005A6D3D" w:rsidP="009E11F9">
            <w:pPr>
              <w:pStyle w:val="ConsPlusNormal"/>
              <w:rPr>
                <w:rFonts w:ascii="Times New Roman" w:hAnsi="Times New Roman" w:cs="Times New Roman"/>
                <w:sz w:val="22"/>
                <w:szCs w:val="22"/>
              </w:rPr>
            </w:pPr>
          </w:p>
          <w:p w:rsidR="005A6D3D" w:rsidRPr="005A6D3D" w:rsidRDefault="005A6D3D" w:rsidP="009E11F9">
            <w:pPr>
              <w:pStyle w:val="ConsPlusNormal"/>
              <w:rPr>
                <w:rFonts w:ascii="Times New Roman" w:hAnsi="Times New Roman" w:cs="Times New Roman"/>
                <w:sz w:val="22"/>
                <w:szCs w:val="22"/>
              </w:rPr>
            </w:pPr>
          </w:p>
        </w:tc>
        <w:tc>
          <w:tcPr>
            <w:tcW w:w="2155" w:type="dxa"/>
          </w:tcPr>
          <w:p w:rsidR="005A6D3D" w:rsidRPr="005A6D3D" w:rsidRDefault="005A6D3D" w:rsidP="009E11F9">
            <w:pPr>
              <w:rPr>
                <w:rFonts w:ascii="Times New Roman" w:hAnsi="Times New Roman" w:cs="Times New Roman"/>
                <w:sz w:val="22"/>
                <w:szCs w:val="22"/>
              </w:rPr>
            </w:pPr>
            <w:r w:rsidRPr="005A6D3D">
              <w:rPr>
                <w:rFonts w:ascii="Times New Roman" w:hAnsi="Times New Roman" w:cs="Times New Roman"/>
                <w:sz w:val="22"/>
                <w:szCs w:val="22"/>
              </w:rPr>
              <w:t>Расчет резерва</w:t>
            </w:r>
          </w:p>
          <w:p w:rsidR="005A6D3D" w:rsidRPr="005A6D3D" w:rsidRDefault="005A6D3D" w:rsidP="009E11F9">
            <w:pPr>
              <w:rPr>
                <w:rFonts w:ascii="Times New Roman" w:hAnsi="Times New Roman" w:cs="Times New Roman"/>
                <w:sz w:val="22"/>
                <w:szCs w:val="22"/>
              </w:rPr>
            </w:pPr>
          </w:p>
          <w:p w:rsidR="005A6D3D" w:rsidRPr="005A6D3D" w:rsidRDefault="005A6D3D" w:rsidP="009E11F9">
            <w:pPr>
              <w:rPr>
                <w:rFonts w:ascii="Times New Roman" w:hAnsi="Times New Roman" w:cs="Times New Roman"/>
                <w:sz w:val="22"/>
                <w:szCs w:val="22"/>
              </w:rPr>
            </w:pPr>
          </w:p>
          <w:p w:rsidR="005A6D3D" w:rsidRPr="005A6D3D" w:rsidRDefault="005A6D3D" w:rsidP="009E11F9">
            <w:pPr>
              <w:rPr>
                <w:rFonts w:ascii="Times New Roman" w:hAnsi="Times New Roman" w:cs="Times New Roman"/>
                <w:sz w:val="22"/>
                <w:szCs w:val="22"/>
              </w:rPr>
            </w:pPr>
          </w:p>
          <w:p w:rsidR="005A6D3D" w:rsidRPr="005A6D3D" w:rsidRDefault="005A6D3D" w:rsidP="009E11F9">
            <w:pPr>
              <w:rPr>
                <w:rFonts w:ascii="Times New Roman" w:hAnsi="Times New Roman" w:cs="Times New Roman"/>
                <w:sz w:val="22"/>
                <w:szCs w:val="22"/>
              </w:rPr>
            </w:pPr>
          </w:p>
        </w:tc>
        <w:tc>
          <w:tcPr>
            <w:tcW w:w="342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Сумма резерва, включая начисление страховых взносов</w:t>
            </w:r>
          </w:p>
        </w:tc>
      </w:tr>
      <w:tr w:rsidR="005A6D3D" w:rsidRPr="005A6D3D" w:rsidTr="008B4A7F">
        <w:tc>
          <w:tcPr>
            <w:tcW w:w="2306" w:type="dxa"/>
          </w:tcPr>
          <w:p w:rsidR="005A6D3D" w:rsidRPr="005A6D3D" w:rsidRDefault="005A6D3D" w:rsidP="009E11F9">
            <w:pPr>
              <w:pStyle w:val="ConsPlusNormal"/>
              <w:rPr>
                <w:rFonts w:ascii="Times New Roman" w:hAnsi="Times New Roman" w:cs="Times New Roman"/>
                <w:sz w:val="22"/>
                <w:szCs w:val="22"/>
              </w:rPr>
            </w:pPr>
            <w:proofErr w:type="gramStart"/>
            <w:r w:rsidRPr="005A6D3D">
              <w:rPr>
                <w:rFonts w:ascii="Times New Roman" w:hAnsi="Times New Roman" w:cs="Times New Roman"/>
                <w:sz w:val="22"/>
                <w:szCs w:val="22"/>
              </w:rPr>
              <w:t>Договоры  (контракты с юридическими и физическими лицами на выполнение работ, оказание услуг, поставку материальных ценностей</w:t>
            </w:r>
            <w:proofErr w:type="gramEnd"/>
          </w:p>
        </w:tc>
        <w:tc>
          <w:tcPr>
            <w:tcW w:w="1910"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Дата заключения договора</w:t>
            </w:r>
          </w:p>
        </w:tc>
        <w:tc>
          <w:tcPr>
            <w:tcW w:w="2155"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Договор (контракт)</w:t>
            </w:r>
          </w:p>
        </w:tc>
        <w:tc>
          <w:tcPr>
            <w:tcW w:w="342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Сумма договора (контракта)</w:t>
            </w:r>
          </w:p>
        </w:tc>
      </w:tr>
      <w:tr w:rsidR="005A6D3D" w:rsidRPr="005A6D3D" w:rsidTr="008B4A7F">
        <w:tc>
          <w:tcPr>
            <w:tcW w:w="230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Перечисление под отчет сотруднику на приобретение товаров (работ, услуг), на командировочные расходы</w:t>
            </w:r>
          </w:p>
        </w:tc>
        <w:tc>
          <w:tcPr>
            <w:tcW w:w="1910"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Дата согласования заявления подотчетного лица  руководителем учреждения</w:t>
            </w:r>
          </w:p>
        </w:tc>
        <w:tc>
          <w:tcPr>
            <w:tcW w:w="2155"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Заявление подотчетного лица</w:t>
            </w:r>
          </w:p>
        </w:tc>
        <w:tc>
          <w:tcPr>
            <w:tcW w:w="342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Сумма, указанная в заявлении</w:t>
            </w:r>
          </w:p>
        </w:tc>
      </w:tr>
      <w:tr w:rsidR="005A6D3D" w:rsidRPr="005A6D3D" w:rsidTr="008B4A7F">
        <w:tc>
          <w:tcPr>
            <w:tcW w:w="230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 xml:space="preserve">Авансовый отчет подотчетного лица </w:t>
            </w:r>
          </w:p>
        </w:tc>
        <w:tc>
          <w:tcPr>
            <w:tcW w:w="1910"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 xml:space="preserve">Дата предоставления авансового отчета </w:t>
            </w:r>
          </w:p>
        </w:tc>
        <w:tc>
          <w:tcPr>
            <w:tcW w:w="2155"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 xml:space="preserve">Авансовый отчет </w:t>
            </w:r>
          </w:p>
        </w:tc>
        <w:tc>
          <w:tcPr>
            <w:tcW w:w="342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Сумма расходов по авансовому отчету; в случае перечисления  аванса корректировка суммы с учетом ранее перечисленного аванса</w:t>
            </w:r>
          </w:p>
        </w:tc>
      </w:tr>
      <w:tr w:rsidR="005A6D3D" w:rsidRPr="005A6D3D" w:rsidTr="008B4A7F">
        <w:tc>
          <w:tcPr>
            <w:tcW w:w="230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 xml:space="preserve">Начисление  налогов, сборов, пошлин и иных платежей в бюджет. Начисление штрафных санкций </w:t>
            </w:r>
            <w:r w:rsidRPr="005A6D3D">
              <w:rPr>
                <w:rFonts w:ascii="Times New Roman" w:hAnsi="Times New Roman" w:cs="Times New Roman"/>
                <w:sz w:val="22"/>
                <w:szCs w:val="22"/>
              </w:rPr>
              <w:lastRenderedPageBreak/>
              <w:t>по налогам и сборам.</w:t>
            </w:r>
          </w:p>
        </w:tc>
        <w:tc>
          <w:tcPr>
            <w:tcW w:w="1910"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lastRenderedPageBreak/>
              <w:t>Дата осуществления кассового расхода</w:t>
            </w:r>
          </w:p>
        </w:tc>
        <w:tc>
          <w:tcPr>
            <w:tcW w:w="2155"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 xml:space="preserve">Налоговая декларация;  момент подписания руководителем документа о </w:t>
            </w:r>
            <w:r w:rsidRPr="005A6D3D">
              <w:rPr>
                <w:rFonts w:ascii="Times New Roman" w:hAnsi="Times New Roman" w:cs="Times New Roman"/>
                <w:sz w:val="22"/>
                <w:szCs w:val="22"/>
              </w:rPr>
              <w:lastRenderedPageBreak/>
              <w:t>необходимости платежа</w:t>
            </w:r>
          </w:p>
        </w:tc>
        <w:tc>
          <w:tcPr>
            <w:tcW w:w="342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lastRenderedPageBreak/>
              <w:t>Сумма начисленного налога, сбора, пошлины</w:t>
            </w:r>
          </w:p>
        </w:tc>
      </w:tr>
      <w:tr w:rsidR="005A6D3D" w:rsidRPr="005A6D3D" w:rsidTr="008B4A7F">
        <w:tc>
          <w:tcPr>
            <w:tcW w:w="230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lastRenderedPageBreak/>
              <w:t>Начисление штрафных санкций и сумм, предписанных судом</w:t>
            </w:r>
          </w:p>
        </w:tc>
        <w:tc>
          <w:tcPr>
            <w:tcW w:w="1910"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Дата поступления исполнительных документов в бухгалтерию</w:t>
            </w:r>
          </w:p>
        </w:tc>
        <w:tc>
          <w:tcPr>
            <w:tcW w:w="2155" w:type="dxa"/>
          </w:tcPr>
          <w:p w:rsidR="005A6D3D" w:rsidRPr="005A6D3D" w:rsidRDefault="005A6D3D" w:rsidP="009E11F9">
            <w:pPr>
              <w:rPr>
                <w:rFonts w:ascii="Times New Roman" w:hAnsi="Times New Roman" w:cs="Times New Roman"/>
                <w:sz w:val="22"/>
                <w:szCs w:val="22"/>
              </w:rPr>
            </w:pPr>
            <w:r w:rsidRPr="005A6D3D">
              <w:rPr>
                <w:rFonts w:ascii="Times New Roman" w:hAnsi="Times New Roman" w:cs="Times New Roman"/>
                <w:sz w:val="22"/>
                <w:szCs w:val="22"/>
              </w:rPr>
              <w:t>Исполнительный лист.</w:t>
            </w:r>
          </w:p>
          <w:p w:rsidR="005A6D3D" w:rsidRPr="005A6D3D" w:rsidRDefault="005A6D3D" w:rsidP="009E11F9">
            <w:pPr>
              <w:rPr>
                <w:rFonts w:ascii="Times New Roman" w:hAnsi="Times New Roman" w:cs="Times New Roman"/>
                <w:sz w:val="22"/>
                <w:szCs w:val="22"/>
              </w:rPr>
            </w:pPr>
            <w:r w:rsidRPr="005A6D3D">
              <w:rPr>
                <w:rFonts w:ascii="Times New Roman" w:hAnsi="Times New Roman" w:cs="Times New Roman"/>
                <w:sz w:val="22"/>
                <w:szCs w:val="22"/>
              </w:rPr>
              <w:t>Судебный приказ.</w:t>
            </w:r>
          </w:p>
          <w:p w:rsidR="005A6D3D" w:rsidRPr="005A6D3D" w:rsidRDefault="005A6D3D" w:rsidP="009E11F9">
            <w:pPr>
              <w:rPr>
                <w:rFonts w:ascii="Times New Roman" w:hAnsi="Times New Roman" w:cs="Times New Roman"/>
                <w:sz w:val="22"/>
                <w:szCs w:val="22"/>
              </w:rPr>
            </w:pPr>
            <w:r w:rsidRPr="005A6D3D">
              <w:rPr>
                <w:rFonts w:ascii="Times New Roman" w:hAnsi="Times New Roman" w:cs="Times New Roman"/>
                <w:sz w:val="22"/>
                <w:szCs w:val="22"/>
              </w:rPr>
              <w:t>Постановления судебных (следственных) органов.</w:t>
            </w:r>
          </w:p>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Иные документы, устанавливающие обязательства учреждения</w:t>
            </w:r>
          </w:p>
        </w:tc>
        <w:tc>
          <w:tcPr>
            <w:tcW w:w="342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Сумма начисленных обязательств по документу-основанию</w:t>
            </w:r>
          </w:p>
        </w:tc>
      </w:tr>
      <w:tr w:rsidR="005A6D3D" w:rsidRPr="005A6D3D" w:rsidTr="008B4A7F">
        <w:tc>
          <w:tcPr>
            <w:tcW w:w="230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 xml:space="preserve">Начисление штрафных санкций </w:t>
            </w:r>
            <w:proofErr w:type="gramStart"/>
            <w:r w:rsidRPr="005A6D3D">
              <w:rPr>
                <w:rFonts w:ascii="Times New Roman" w:hAnsi="Times New Roman" w:cs="Times New Roman"/>
                <w:sz w:val="22"/>
                <w:szCs w:val="22"/>
              </w:rPr>
              <w:t>за</w:t>
            </w:r>
            <w:proofErr w:type="gramEnd"/>
            <w:r w:rsidRPr="005A6D3D">
              <w:rPr>
                <w:rFonts w:ascii="Times New Roman" w:hAnsi="Times New Roman" w:cs="Times New Roman"/>
                <w:sz w:val="22"/>
                <w:szCs w:val="22"/>
              </w:rPr>
              <w:t xml:space="preserve"> нарушений условий договоров (контрактов)</w:t>
            </w:r>
          </w:p>
        </w:tc>
        <w:tc>
          <w:tcPr>
            <w:tcW w:w="1910"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Дата подписания руководителем документа о необходимости платежа</w:t>
            </w:r>
          </w:p>
        </w:tc>
        <w:tc>
          <w:tcPr>
            <w:tcW w:w="2155"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Претензия, счет на оплату от контрагента</w:t>
            </w:r>
          </w:p>
        </w:tc>
        <w:tc>
          <w:tcPr>
            <w:tcW w:w="342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Сумма начисленных обязательств по документу-основанию</w:t>
            </w:r>
          </w:p>
        </w:tc>
      </w:tr>
      <w:tr w:rsidR="005A6D3D" w:rsidRPr="005A6D3D" w:rsidTr="008B4A7F">
        <w:tc>
          <w:tcPr>
            <w:tcW w:w="9797" w:type="dxa"/>
            <w:gridSpan w:val="4"/>
          </w:tcPr>
          <w:p w:rsidR="005A6D3D" w:rsidRPr="005A6D3D" w:rsidRDefault="005A6D3D" w:rsidP="009E11F9">
            <w:pPr>
              <w:pStyle w:val="ConsPlusNormal"/>
              <w:rPr>
                <w:rFonts w:ascii="Times New Roman" w:hAnsi="Times New Roman" w:cs="Times New Roman"/>
                <w:b/>
                <w:sz w:val="22"/>
                <w:szCs w:val="22"/>
              </w:rPr>
            </w:pPr>
            <w:r w:rsidRPr="005A6D3D">
              <w:rPr>
                <w:rFonts w:ascii="Times New Roman" w:hAnsi="Times New Roman" w:cs="Times New Roman"/>
                <w:sz w:val="22"/>
                <w:szCs w:val="22"/>
              </w:rPr>
              <w:t xml:space="preserve">                                                             </w:t>
            </w:r>
            <w:r w:rsidRPr="005A6D3D">
              <w:rPr>
                <w:rFonts w:ascii="Times New Roman" w:hAnsi="Times New Roman" w:cs="Times New Roman"/>
                <w:b/>
                <w:sz w:val="22"/>
                <w:szCs w:val="22"/>
              </w:rPr>
              <w:t xml:space="preserve">Учет денежных обязательств </w:t>
            </w:r>
          </w:p>
        </w:tc>
      </w:tr>
      <w:tr w:rsidR="005A6D3D" w:rsidRPr="005A6D3D" w:rsidTr="008B4A7F">
        <w:tc>
          <w:tcPr>
            <w:tcW w:w="230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Заработная плата, лист нетрудоспособности</w:t>
            </w:r>
          </w:p>
        </w:tc>
        <w:tc>
          <w:tcPr>
            <w:tcW w:w="1910"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Ежемесячно в последний день месяца</w:t>
            </w:r>
          </w:p>
        </w:tc>
        <w:tc>
          <w:tcPr>
            <w:tcW w:w="2155"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 xml:space="preserve">Расчетные ведомости </w:t>
            </w:r>
            <w:r w:rsidRPr="005A6D3D">
              <w:rPr>
                <w:rFonts w:ascii="Times New Roman" w:hAnsi="Times New Roman" w:cs="Times New Roman"/>
                <w:sz w:val="22"/>
                <w:szCs w:val="22"/>
              </w:rPr>
              <w:br/>
              <w:t>(ф. 0504402).</w:t>
            </w:r>
          </w:p>
        </w:tc>
        <w:tc>
          <w:tcPr>
            <w:tcW w:w="342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Сумма начисленных денежных обязательств (выплат) за текущий месяц</w:t>
            </w:r>
          </w:p>
        </w:tc>
      </w:tr>
      <w:tr w:rsidR="005A6D3D" w:rsidRPr="005A6D3D" w:rsidTr="008B4A7F">
        <w:tc>
          <w:tcPr>
            <w:tcW w:w="230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Начисления налогов на заработную плату в единый Социальный Фонд России (СФР)</w:t>
            </w:r>
          </w:p>
        </w:tc>
        <w:tc>
          <w:tcPr>
            <w:tcW w:w="1910"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Ежемесячно в последний день месяца</w:t>
            </w:r>
          </w:p>
        </w:tc>
        <w:tc>
          <w:tcPr>
            <w:tcW w:w="2155" w:type="dxa"/>
          </w:tcPr>
          <w:p w:rsidR="005A6D3D" w:rsidRPr="005A6D3D" w:rsidRDefault="005A6D3D" w:rsidP="009E11F9">
            <w:pPr>
              <w:rPr>
                <w:rFonts w:ascii="Times New Roman" w:hAnsi="Times New Roman" w:cs="Times New Roman"/>
                <w:sz w:val="22"/>
                <w:szCs w:val="22"/>
              </w:rPr>
            </w:pPr>
            <w:r w:rsidRPr="005A6D3D">
              <w:rPr>
                <w:rFonts w:ascii="Times New Roman" w:hAnsi="Times New Roman" w:cs="Times New Roman"/>
                <w:sz w:val="22"/>
                <w:szCs w:val="22"/>
              </w:rPr>
              <w:t xml:space="preserve">Расчетные ведомости </w:t>
            </w:r>
            <w:r w:rsidRPr="005A6D3D">
              <w:rPr>
                <w:rFonts w:ascii="Times New Roman" w:hAnsi="Times New Roman" w:cs="Times New Roman"/>
                <w:sz w:val="22"/>
                <w:szCs w:val="22"/>
              </w:rPr>
              <w:br/>
              <w:t>(ф. 0504402).</w:t>
            </w:r>
          </w:p>
          <w:p w:rsidR="005A6D3D" w:rsidRPr="005A6D3D" w:rsidRDefault="005A6D3D" w:rsidP="009E11F9">
            <w:pPr>
              <w:rPr>
                <w:rFonts w:ascii="Times New Roman" w:hAnsi="Times New Roman" w:cs="Times New Roman"/>
                <w:sz w:val="22"/>
                <w:szCs w:val="22"/>
              </w:rPr>
            </w:pPr>
            <w:r w:rsidRPr="005A6D3D">
              <w:rPr>
                <w:rFonts w:ascii="Times New Roman" w:hAnsi="Times New Roman" w:cs="Times New Roman"/>
                <w:sz w:val="22"/>
                <w:szCs w:val="22"/>
              </w:rPr>
              <w:t>Справка о начисленной заработной плате  ф.0504833</w:t>
            </w:r>
          </w:p>
          <w:p w:rsidR="005A6D3D" w:rsidRPr="005A6D3D" w:rsidRDefault="005A6D3D" w:rsidP="009E11F9">
            <w:pPr>
              <w:pStyle w:val="ConsPlusNormal"/>
              <w:rPr>
                <w:rFonts w:ascii="Times New Roman" w:hAnsi="Times New Roman" w:cs="Times New Roman"/>
                <w:sz w:val="22"/>
                <w:szCs w:val="22"/>
              </w:rPr>
            </w:pPr>
          </w:p>
        </w:tc>
        <w:tc>
          <w:tcPr>
            <w:tcW w:w="342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Сумма начисленных денежных обязательств (начислений) за текущий месяц</w:t>
            </w:r>
          </w:p>
        </w:tc>
      </w:tr>
      <w:tr w:rsidR="005A6D3D" w:rsidRPr="005A6D3D" w:rsidTr="008B4A7F">
        <w:tc>
          <w:tcPr>
            <w:tcW w:w="230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Принятие денежных обязательства на сумму созданного резерва на выплату отпусков</w:t>
            </w:r>
          </w:p>
        </w:tc>
        <w:tc>
          <w:tcPr>
            <w:tcW w:w="1910"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в последний день месяца, в котором использовался резерв</w:t>
            </w:r>
          </w:p>
        </w:tc>
        <w:tc>
          <w:tcPr>
            <w:tcW w:w="2155" w:type="dxa"/>
          </w:tcPr>
          <w:p w:rsidR="005A6D3D" w:rsidRPr="005A6D3D" w:rsidRDefault="005A6D3D" w:rsidP="009E11F9">
            <w:pPr>
              <w:rPr>
                <w:rFonts w:ascii="Times New Roman" w:hAnsi="Times New Roman" w:cs="Times New Roman"/>
                <w:sz w:val="22"/>
                <w:szCs w:val="22"/>
              </w:rPr>
            </w:pPr>
            <w:r w:rsidRPr="005A6D3D">
              <w:rPr>
                <w:rFonts w:ascii="Times New Roman" w:hAnsi="Times New Roman" w:cs="Times New Roman"/>
                <w:sz w:val="22"/>
                <w:szCs w:val="22"/>
              </w:rPr>
              <w:t>Справка о начисленной заработной плате  ф.0504833</w:t>
            </w:r>
          </w:p>
          <w:p w:rsidR="005A6D3D" w:rsidRPr="005A6D3D" w:rsidRDefault="005A6D3D" w:rsidP="009E11F9">
            <w:pPr>
              <w:rPr>
                <w:rFonts w:ascii="Times New Roman" w:hAnsi="Times New Roman" w:cs="Times New Roman"/>
                <w:sz w:val="22"/>
                <w:szCs w:val="22"/>
              </w:rPr>
            </w:pPr>
          </w:p>
        </w:tc>
        <w:tc>
          <w:tcPr>
            <w:tcW w:w="342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 xml:space="preserve">Сумма отпускных, </w:t>
            </w:r>
            <w:proofErr w:type="gramStart"/>
            <w:r w:rsidRPr="005A6D3D">
              <w:rPr>
                <w:rFonts w:ascii="Times New Roman" w:hAnsi="Times New Roman" w:cs="Times New Roman"/>
                <w:sz w:val="22"/>
                <w:szCs w:val="22"/>
              </w:rPr>
              <w:t>компенсации</w:t>
            </w:r>
            <w:proofErr w:type="gramEnd"/>
            <w:r w:rsidRPr="005A6D3D">
              <w:rPr>
                <w:rFonts w:ascii="Times New Roman" w:hAnsi="Times New Roman" w:cs="Times New Roman"/>
                <w:sz w:val="22"/>
                <w:szCs w:val="22"/>
              </w:rPr>
              <w:t xml:space="preserve"> за неиспользованный отпуск включая начисление страховых взносов</w:t>
            </w:r>
          </w:p>
        </w:tc>
      </w:tr>
      <w:tr w:rsidR="005A6D3D" w:rsidRPr="005A6D3D" w:rsidTr="008B4A7F">
        <w:tc>
          <w:tcPr>
            <w:tcW w:w="2306" w:type="dxa"/>
          </w:tcPr>
          <w:p w:rsidR="005A6D3D" w:rsidRPr="005A6D3D" w:rsidRDefault="005A6D3D" w:rsidP="009E11F9">
            <w:pPr>
              <w:pStyle w:val="ConsPlusNormal"/>
              <w:rPr>
                <w:rFonts w:ascii="Times New Roman" w:hAnsi="Times New Roman" w:cs="Times New Roman"/>
                <w:sz w:val="22"/>
                <w:szCs w:val="22"/>
              </w:rPr>
            </w:pPr>
            <w:proofErr w:type="gramStart"/>
            <w:r w:rsidRPr="005A6D3D">
              <w:rPr>
                <w:rFonts w:ascii="Times New Roman" w:hAnsi="Times New Roman" w:cs="Times New Roman"/>
                <w:sz w:val="22"/>
                <w:szCs w:val="22"/>
              </w:rPr>
              <w:t>Договоры (контракты с юридическими и физическими лицами на выполнение работ, оказание услуг, поставку материальных ценностей</w:t>
            </w:r>
            <w:proofErr w:type="gramEnd"/>
          </w:p>
        </w:tc>
        <w:tc>
          <w:tcPr>
            <w:tcW w:w="1910"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 xml:space="preserve">Дата акта выполненных работ, накладной, универсального передаточного документа, платежного поручения </w:t>
            </w:r>
          </w:p>
        </w:tc>
        <w:tc>
          <w:tcPr>
            <w:tcW w:w="2155"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Акт выполненных работ, счет-фактура. Справка о стоимости выполненных работ и затрат (форма КС-3)</w:t>
            </w:r>
          </w:p>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Накладная</w:t>
            </w:r>
          </w:p>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Универсальный передаточный акт, платежное поручени</w:t>
            </w:r>
            <w:proofErr w:type="gramStart"/>
            <w:r w:rsidRPr="005A6D3D">
              <w:rPr>
                <w:rFonts w:ascii="Times New Roman" w:hAnsi="Times New Roman" w:cs="Times New Roman"/>
                <w:sz w:val="22"/>
                <w:szCs w:val="22"/>
              </w:rPr>
              <w:t>е(</w:t>
            </w:r>
            <w:proofErr w:type="gramEnd"/>
            <w:r w:rsidRPr="005A6D3D">
              <w:rPr>
                <w:rFonts w:ascii="Times New Roman" w:hAnsi="Times New Roman" w:cs="Times New Roman"/>
                <w:sz w:val="22"/>
                <w:szCs w:val="22"/>
              </w:rPr>
              <w:t>в  случае перечисления аванса по условиям договора)</w:t>
            </w:r>
          </w:p>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Платежное поручение на перечисление авансового платежа</w:t>
            </w:r>
          </w:p>
        </w:tc>
        <w:tc>
          <w:tcPr>
            <w:tcW w:w="342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 xml:space="preserve">Сумма первичного документа, сумма платежного поручения на перечисление авансового платежа </w:t>
            </w:r>
          </w:p>
        </w:tc>
      </w:tr>
      <w:tr w:rsidR="005A6D3D" w:rsidRPr="005A6D3D" w:rsidTr="008B4A7F">
        <w:tc>
          <w:tcPr>
            <w:tcW w:w="230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 xml:space="preserve">Перечисление под отчет сотруднику на приобретение товаров (работ, услуг), на командировочные </w:t>
            </w:r>
            <w:r w:rsidRPr="005A6D3D">
              <w:rPr>
                <w:rFonts w:ascii="Times New Roman" w:hAnsi="Times New Roman" w:cs="Times New Roman"/>
                <w:sz w:val="22"/>
                <w:szCs w:val="22"/>
              </w:rPr>
              <w:lastRenderedPageBreak/>
              <w:t>расходы</w:t>
            </w:r>
          </w:p>
        </w:tc>
        <w:tc>
          <w:tcPr>
            <w:tcW w:w="1910"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lastRenderedPageBreak/>
              <w:t xml:space="preserve">Дата кассового расхода </w:t>
            </w:r>
          </w:p>
        </w:tc>
        <w:tc>
          <w:tcPr>
            <w:tcW w:w="2155"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Заявление подотчетного лица, платежное поручение</w:t>
            </w:r>
          </w:p>
        </w:tc>
        <w:tc>
          <w:tcPr>
            <w:tcW w:w="342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 xml:space="preserve">Сумма аванса </w:t>
            </w:r>
          </w:p>
        </w:tc>
      </w:tr>
      <w:tr w:rsidR="005A6D3D" w:rsidRPr="005A6D3D" w:rsidTr="008B4A7F">
        <w:tc>
          <w:tcPr>
            <w:tcW w:w="230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lastRenderedPageBreak/>
              <w:t xml:space="preserve">Авансовый отчет подотчетного лица </w:t>
            </w:r>
          </w:p>
        </w:tc>
        <w:tc>
          <w:tcPr>
            <w:tcW w:w="1910"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 xml:space="preserve">Дата предоставления авансового отчета </w:t>
            </w:r>
          </w:p>
        </w:tc>
        <w:tc>
          <w:tcPr>
            <w:tcW w:w="2155"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Авансовый отчет</w:t>
            </w:r>
          </w:p>
        </w:tc>
        <w:tc>
          <w:tcPr>
            <w:tcW w:w="342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Сумма расходов по авансовому отчету</w:t>
            </w:r>
          </w:p>
        </w:tc>
      </w:tr>
      <w:tr w:rsidR="005A6D3D" w:rsidRPr="005A6D3D" w:rsidTr="008B4A7F">
        <w:tc>
          <w:tcPr>
            <w:tcW w:w="230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 xml:space="preserve">Начисление  налогов, сборов, пошлин и иных платежей в бюджет, штрафных санкций </w:t>
            </w:r>
          </w:p>
        </w:tc>
        <w:tc>
          <w:tcPr>
            <w:tcW w:w="1910"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Дата осуществления кассового расхода</w:t>
            </w:r>
          </w:p>
        </w:tc>
        <w:tc>
          <w:tcPr>
            <w:tcW w:w="2155"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Налоговая декларация;  момент подписания руководителем документа о необходимости платежа</w:t>
            </w:r>
          </w:p>
        </w:tc>
        <w:tc>
          <w:tcPr>
            <w:tcW w:w="342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Сумма оплаченного налога, сбора, пошлины,</w:t>
            </w:r>
            <w:r w:rsidR="005E0A6F">
              <w:rPr>
                <w:rFonts w:ascii="Times New Roman" w:hAnsi="Times New Roman" w:cs="Times New Roman"/>
                <w:sz w:val="22"/>
                <w:szCs w:val="22"/>
              </w:rPr>
              <w:t xml:space="preserve"> </w:t>
            </w:r>
            <w:r w:rsidRPr="005A6D3D">
              <w:rPr>
                <w:rFonts w:ascii="Times New Roman" w:hAnsi="Times New Roman" w:cs="Times New Roman"/>
                <w:sz w:val="22"/>
                <w:szCs w:val="22"/>
              </w:rPr>
              <w:t>штрафных санкций</w:t>
            </w:r>
          </w:p>
        </w:tc>
      </w:tr>
      <w:tr w:rsidR="005A6D3D" w:rsidRPr="005A6D3D" w:rsidTr="008B4A7F">
        <w:tc>
          <w:tcPr>
            <w:tcW w:w="230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Начисление штрафных санкций и сумм, предписанных судом</w:t>
            </w:r>
          </w:p>
        </w:tc>
        <w:tc>
          <w:tcPr>
            <w:tcW w:w="1910"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Дата подписания руководителем документа о необходимости платежа</w:t>
            </w:r>
          </w:p>
        </w:tc>
        <w:tc>
          <w:tcPr>
            <w:tcW w:w="2155" w:type="dxa"/>
          </w:tcPr>
          <w:p w:rsidR="005A6D3D" w:rsidRPr="005A6D3D" w:rsidRDefault="005A6D3D" w:rsidP="009E11F9">
            <w:pPr>
              <w:rPr>
                <w:rFonts w:ascii="Times New Roman" w:hAnsi="Times New Roman" w:cs="Times New Roman"/>
                <w:sz w:val="22"/>
                <w:szCs w:val="22"/>
              </w:rPr>
            </w:pPr>
            <w:r w:rsidRPr="005A6D3D">
              <w:rPr>
                <w:rFonts w:ascii="Times New Roman" w:hAnsi="Times New Roman" w:cs="Times New Roman"/>
                <w:sz w:val="22"/>
                <w:szCs w:val="22"/>
              </w:rPr>
              <w:t>Исполнительный лист.</w:t>
            </w:r>
          </w:p>
          <w:p w:rsidR="005A6D3D" w:rsidRPr="005A6D3D" w:rsidRDefault="005A6D3D" w:rsidP="009E11F9">
            <w:pPr>
              <w:rPr>
                <w:rFonts w:ascii="Times New Roman" w:hAnsi="Times New Roman" w:cs="Times New Roman"/>
                <w:sz w:val="22"/>
                <w:szCs w:val="22"/>
              </w:rPr>
            </w:pPr>
            <w:r w:rsidRPr="005A6D3D">
              <w:rPr>
                <w:rFonts w:ascii="Times New Roman" w:hAnsi="Times New Roman" w:cs="Times New Roman"/>
                <w:sz w:val="22"/>
                <w:szCs w:val="22"/>
              </w:rPr>
              <w:t>Судебный приказ.</w:t>
            </w:r>
          </w:p>
          <w:p w:rsidR="005A6D3D" w:rsidRPr="005A6D3D" w:rsidRDefault="005A6D3D" w:rsidP="009E11F9">
            <w:pPr>
              <w:rPr>
                <w:rFonts w:ascii="Times New Roman" w:hAnsi="Times New Roman" w:cs="Times New Roman"/>
                <w:sz w:val="22"/>
                <w:szCs w:val="22"/>
              </w:rPr>
            </w:pPr>
            <w:r w:rsidRPr="005A6D3D">
              <w:rPr>
                <w:rFonts w:ascii="Times New Roman" w:hAnsi="Times New Roman" w:cs="Times New Roman"/>
                <w:sz w:val="22"/>
                <w:szCs w:val="22"/>
              </w:rPr>
              <w:t>Постановления судебных (следственных) органов.</w:t>
            </w:r>
          </w:p>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Иные документы, устанавливающие обязательства учреждения</w:t>
            </w:r>
          </w:p>
        </w:tc>
        <w:tc>
          <w:tcPr>
            <w:tcW w:w="3426" w:type="dxa"/>
          </w:tcPr>
          <w:p w:rsidR="005A6D3D" w:rsidRPr="005A6D3D" w:rsidRDefault="005A6D3D" w:rsidP="009E11F9">
            <w:pPr>
              <w:pStyle w:val="ConsPlusNormal"/>
              <w:rPr>
                <w:rFonts w:ascii="Times New Roman" w:hAnsi="Times New Roman" w:cs="Times New Roman"/>
                <w:sz w:val="22"/>
                <w:szCs w:val="22"/>
              </w:rPr>
            </w:pPr>
            <w:r w:rsidRPr="005A6D3D">
              <w:rPr>
                <w:rFonts w:ascii="Times New Roman" w:hAnsi="Times New Roman" w:cs="Times New Roman"/>
                <w:sz w:val="22"/>
                <w:szCs w:val="22"/>
              </w:rPr>
              <w:t>Сумма оплаченных санкций</w:t>
            </w:r>
          </w:p>
        </w:tc>
      </w:tr>
      <w:tr w:rsidR="008B4A7F" w:rsidRPr="005A6D3D" w:rsidTr="008B4A7F">
        <w:tc>
          <w:tcPr>
            <w:tcW w:w="2306" w:type="dxa"/>
          </w:tcPr>
          <w:p w:rsidR="008B4A7F" w:rsidRPr="008B4A7F" w:rsidRDefault="008B4A7F" w:rsidP="00CC480E">
            <w:pPr>
              <w:pStyle w:val="ConsPlusNormal"/>
              <w:rPr>
                <w:rFonts w:ascii="Times New Roman" w:hAnsi="Times New Roman" w:cs="Times New Roman"/>
                <w:sz w:val="22"/>
                <w:szCs w:val="22"/>
              </w:rPr>
            </w:pPr>
            <w:r w:rsidRPr="008B4A7F">
              <w:rPr>
                <w:rFonts w:ascii="Times New Roman" w:hAnsi="Times New Roman" w:cs="Times New Roman"/>
                <w:sz w:val="22"/>
                <w:szCs w:val="22"/>
              </w:rPr>
              <w:t xml:space="preserve">Принятие денежного обязательства по предоставлению Управлением  образования и молодежной политики  субсидии на иные цели, субсидии на выполнение муниципального задания, субсидии юридическим лицам и индивидуальным предпринимателям </w:t>
            </w:r>
          </w:p>
        </w:tc>
        <w:tc>
          <w:tcPr>
            <w:tcW w:w="1910" w:type="dxa"/>
          </w:tcPr>
          <w:p w:rsidR="008B4A7F" w:rsidRPr="008B4A7F" w:rsidRDefault="008B4A7F" w:rsidP="00CC480E">
            <w:pPr>
              <w:pStyle w:val="ConsPlusNormal"/>
              <w:rPr>
                <w:rFonts w:ascii="Times New Roman" w:hAnsi="Times New Roman" w:cs="Times New Roman"/>
                <w:sz w:val="22"/>
                <w:szCs w:val="22"/>
              </w:rPr>
            </w:pPr>
            <w:r w:rsidRPr="008B4A7F">
              <w:rPr>
                <w:rFonts w:ascii="Times New Roman" w:hAnsi="Times New Roman" w:cs="Times New Roman"/>
                <w:sz w:val="22"/>
                <w:szCs w:val="22"/>
              </w:rPr>
              <w:t xml:space="preserve">Дата перечисления субсидии </w:t>
            </w:r>
          </w:p>
        </w:tc>
        <w:tc>
          <w:tcPr>
            <w:tcW w:w="2155" w:type="dxa"/>
          </w:tcPr>
          <w:p w:rsidR="008B4A7F" w:rsidRPr="008B4A7F" w:rsidRDefault="008B4A7F" w:rsidP="00CC480E">
            <w:pPr>
              <w:rPr>
                <w:rFonts w:ascii="Times New Roman" w:hAnsi="Times New Roman" w:cs="Times New Roman"/>
                <w:sz w:val="22"/>
                <w:szCs w:val="22"/>
              </w:rPr>
            </w:pPr>
            <w:r w:rsidRPr="008B4A7F">
              <w:rPr>
                <w:rFonts w:ascii="Times New Roman" w:hAnsi="Times New Roman" w:cs="Times New Roman"/>
                <w:sz w:val="22"/>
                <w:szCs w:val="22"/>
              </w:rPr>
              <w:t xml:space="preserve">Платежное поручение </w:t>
            </w:r>
          </w:p>
        </w:tc>
        <w:tc>
          <w:tcPr>
            <w:tcW w:w="3426" w:type="dxa"/>
          </w:tcPr>
          <w:p w:rsidR="008B4A7F" w:rsidRPr="008B4A7F" w:rsidRDefault="008B4A7F" w:rsidP="00CC480E">
            <w:pPr>
              <w:pStyle w:val="ConsPlusNormal"/>
              <w:rPr>
                <w:rFonts w:ascii="Times New Roman" w:hAnsi="Times New Roman" w:cs="Times New Roman"/>
                <w:sz w:val="22"/>
                <w:szCs w:val="22"/>
              </w:rPr>
            </w:pPr>
            <w:r w:rsidRPr="008B4A7F">
              <w:rPr>
                <w:rFonts w:ascii="Times New Roman" w:hAnsi="Times New Roman" w:cs="Times New Roman"/>
                <w:sz w:val="22"/>
                <w:szCs w:val="22"/>
              </w:rPr>
              <w:t>Сумма субсидии, указанная в платежном поручении</w:t>
            </w:r>
          </w:p>
        </w:tc>
      </w:tr>
    </w:tbl>
    <w:p w:rsidR="005A6D3D" w:rsidRPr="005A6D3D" w:rsidRDefault="005A6D3D" w:rsidP="005A6D3D">
      <w:pPr>
        <w:rPr>
          <w:rFonts w:ascii="Times New Roman" w:hAnsi="Times New Roman" w:cs="Times New Roman"/>
          <w:sz w:val="22"/>
          <w:szCs w:val="22"/>
        </w:rPr>
      </w:pPr>
      <w:r>
        <w:rPr>
          <w:rFonts w:ascii="Times New Roman" w:hAnsi="Times New Roman" w:cs="Times New Roman"/>
          <w:sz w:val="22"/>
          <w:szCs w:val="22"/>
        </w:rPr>
        <w:t>(редакция Приказа МКУ «Бухгалтерия образования» от 01.07.2024 № 06-о).</w:t>
      </w:r>
    </w:p>
    <w:p w:rsidR="005A6D3D" w:rsidRPr="005A6D3D" w:rsidRDefault="005A6D3D" w:rsidP="005A6D3D">
      <w:pPr>
        <w:tabs>
          <w:tab w:val="left" w:pos="3174"/>
        </w:tabs>
        <w:ind w:firstLine="720"/>
        <w:rPr>
          <w:rFonts w:ascii="Times New Roman" w:eastAsia="SimSun" w:hAnsi="Times New Roman" w:cs="Times New Roman"/>
          <w:bCs/>
          <w:kern w:val="1"/>
          <w:sz w:val="22"/>
          <w:szCs w:val="22"/>
        </w:rPr>
      </w:pPr>
    </w:p>
    <w:p w:rsidR="00BF61B2" w:rsidRPr="00BF61B2" w:rsidRDefault="00BF61B2"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sz w:val="22"/>
          <w:szCs w:val="22"/>
        </w:rPr>
      </w:pPr>
    </w:p>
    <w:p w:rsidR="00BF61B2" w:rsidRPr="000E1921" w:rsidRDefault="00610739"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iCs/>
          <w:sz w:val="22"/>
          <w:szCs w:val="22"/>
        </w:rPr>
      </w:pPr>
      <w:r>
        <w:rPr>
          <w:rFonts w:ascii="Times New Roman" w:hAnsi="Times New Roman" w:cs="Times New Roman"/>
          <w:b/>
          <w:i/>
          <w:iCs/>
          <w:sz w:val="22"/>
          <w:szCs w:val="22"/>
        </w:rPr>
        <w:t xml:space="preserve">                             </w:t>
      </w:r>
      <w:r w:rsidR="00FA38DE">
        <w:rPr>
          <w:rFonts w:ascii="Times New Roman" w:hAnsi="Times New Roman" w:cs="Times New Roman"/>
          <w:b/>
          <w:i/>
          <w:iCs/>
          <w:sz w:val="22"/>
          <w:szCs w:val="22"/>
        </w:rPr>
        <w:t xml:space="preserve">            </w:t>
      </w:r>
      <w:r>
        <w:rPr>
          <w:rFonts w:ascii="Times New Roman" w:hAnsi="Times New Roman" w:cs="Times New Roman"/>
          <w:b/>
          <w:i/>
          <w:iCs/>
          <w:sz w:val="22"/>
          <w:szCs w:val="22"/>
        </w:rPr>
        <w:t>13</w:t>
      </w:r>
      <w:r w:rsidR="00022B69" w:rsidRPr="00BF61B2">
        <w:rPr>
          <w:rFonts w:ascii="Times New Roman" w:hAnsi="Times New Roman" w:cs="Times New Roman"/>
          <w:b/>
          <w:i/>
          <w:iCs/>
          <w:sz w:val="22"/>
          <w:szCs w:val="22"/>
        </w:rPr>
        <w:t>. События после отчетной даты</w:t>
      </w:r>
    </w:p>
    <w:p w:rsidR="00BF61B2" w:rsidRPr="000E1921" w:rsidRDefault="00BF61B2"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sz w:val="22"/>
          <w:szCs w:val="22"/>
        </w:rPr>
      </w:pPr>
    </w:p>
    <w:p w:rsidR="00BF61B2" w:rsidRPr="00BF61B2" w:rsidRDefault="006D5D2D"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BF61B2">
        <w:rPr>
          <w:rFonts w:ascii="Times New Roman" w:hAnsi="Times New Roman" w:cs="Times New Roman"/>
          <w:sz w:val="22"/>
          <w:szCs w:val="22"/>
        </w:rPr>
        <w:t> </w:t>
      </w:r>
      <w:r w:rsidR="00BF61B2" w:rsidRPr="00BF61B2">
        <w:rPr>
          <w:rFonts w:ascii="Times New Roman" w:hAnsi="Times New Roman" w:cs="Times New Roman"/>
          <w:sz w:val="22"/>
          <w:szCs w:val="22"/>
        </w:rPr>
        <w:t>1.Событием после отчетной даты признается факт хозяйственной деятельности, который оказал или может оказать влияние на финансовое состояние, движение денежных средств или результаты деятельно</w:t>
      </w:r>
      <w:r w:rsidR="00EB3FC1">
        <w:rPr>
          <w:rFonts w:ascii="Times New Roman" w:hAnsi="Times New Roman" w:cs="Times New Roman"/>
          <w:sz w:val="22"/>
          <w:szCs w:val="22"/>
        </w:rPr>
        <w:t>сти учреждения</w:t>
      </w:r>
      <w:r w:rsidR="00BF61B2" w:rsidRPr="00BF61B2">
        <w:rPr>
          <w:rFonts w:ascii="Times New Roman" w:hAnsi="Times New Roman" w:cs="Times New Roman"/>
          <w:sz w:val="22"/>
          <w:szCs w:val="22"/>
        </w:rPr>
        <w:t xml:space="preserve"> и который имел место в период между отчетной датой и датой подписания бухгалтерской отчетности за отчетный год.</w:t>
      </w:r>
    </w:p>
    <w:p w:rsidR="00BF61B2" w:rsidRPr="00BF61B2" w:rsidRDefault="00BF61B2"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BF61B2">
        <w:rPr>
          <w:rFonts w:ascii="Times New Roman" w:hAnsi="Times New Roman" w:cs="Times New Roman"/>
          <w:sz w:val="22"/>
          <w:szCs w:val="22"/>
        </w:rPr>
        <w:t>2.Факты хозяйственной деятельности, которые могут быть признаны событиями после отчетной даты:</w:t>
      </w:r>
    </w:p>
    <w:p w:rsidR="00BF61B2" w:rsidRPr="00BF61B2" w:rsidRDefault="00BF61B2" w:rsidP="00D84B44">
      <w:pPr>
        <w:pStyle w:val="ConsPlusNormal"/>
        <w:numPr>
          <w:ilvl w:val="0"/>
          <w:numId w:val="18"/>
        </w:numPr>
        <w:ind w:left="357" w:hanging="357"/>
        <w:rPr>
          <w:rFonts w:ascii="Times New Roman" w:hAnsi="Times New Roman" w:cs="Times New Roman"/>
          <w:sz w:val="22"/>
          <w:szCs w:val="22"/>
        </w:rPr>
      </w:pPr>
      <w:r w:rsidRPr="00BF61B2">
        <w:rPr>
          <w:rFonts w:ascii="Times New Roman" w:hAnsi="Times New Roman" w:cs="Times New Roman"/>
          <w:sz w:val="22"/>
          <w:szCs w:val="22"/>
        </w:rPr>
        <w:t>произведенная оценка активов, результаты которой свидетельствуют об устойчивом и существенном снижении их стоимости, определенной по состоянию на отчетную дату;</w:t>
      </w:r>
    </w:p>
    <w:p w:rsidR="00BF61B2" w:rsidRPr="00BF61B2" w:rsidRDefault="00BF61B2" w:rsidP="00D84B44">
      <w:pPr>
        <w:pStyle w:val="ConsPlusNormal"/>
        <w:numPr>
          <w:ilvl w:val="0"/>
          <w:numId w:val="18"/>
        </w:numPr>
        <w:ind w:left="357" w:hanging="357"/>
        <w:rPr>
          <w:rFonts w:ascii="Times New Roman" w:hAnsi="Times New Roman" w:cs="Times New Roman"/>
          <w:sz w:val="22"/>
          <w:szCs w:val="22"/>
        </w:rPr>
      </w:pPr>
      <w:r w:rsidRPr="00BF61B2">
        <w:rPr>
          <w:rFonts w:ascii="Times New Roman" w:hAnsi="Times New Roman" w:cs="Times New Roman"/>
          <w:sz w:val="22"/>
          <w:szCs w:val="22"/>
        </w:rPr>
        <w:t>обнаружение после отчетной даты существенной ошибки в бухгалтерском учете или нарушения законодательства при осуществлении деятельности организации, которые ведут к искажению бухгалтерской отчетности за отчетный период;</w:t>
      </w:r>
    </w:p>
    <w:p w:rsidR="00BF61B2" w:rsidRPr="000B6BE6" w:rsidRDefault="00BF61B2" w:rsidP="00D84B44">
      <w:pPr>
        <w:pStyle w:val="a6"/>
        <w:numPr>
          <w:ilvl w:val="0"/>
          <w:numId w:val="18"/>
        </w:numPr>
        <w:ind w:left="357" w:hanging="357"/>
        <w:rPr>
          <w:rFonts w:ascii="Times New Roman" w:hAnsi="Times New Roman" w:cs="Times New Roman"/>
          <w:sz w:val="22"/>
          <w:szCs w:val="22"/>
        </w:rPr>
      </w:pPr>
      <w:r w:rsidRPr="000B6BE6">
        <w:rPr>
          <w:rFonts w:ascii="Times New Roman" w:hAnsi="Times New Roman" w:cs="Times New Roman"/>
          <w:sz w:val="22"/>
          <w:szCs w:val="22"/>
        </w:rPr>
        <w:t>получение от страховой организации материалов по уточнению размеров страхового возмещения, по которому по состоянию на отчетную дату велись переговоры;</w:t>
      </w:r>
    </w:p>
    <w:p w:rsidR="009E27C4" w:rsidRPr="00FA38DE" w:rsidRDefault="00BF61B2" w:rsidP="009E27C4">
      <w:pPr>
        <w:pStyle w:val="a6"/>
        <w:numPr>
          <w:ilvl w:val="0"/>
          <w:numId w:val="18"/>
        </w:numPr>
        <w:ind w:left="357" w:hanging="357"/>
        <w:rPr>
          <w:rFonts w:ascii="Times New Roman" w:hAnsi="Times New Roman" w:cs="Times New Roman"/>
          <w:sz w:val="22"/>
          <w:szCs w:val="22"/>
        </w:rPr>
      </w:pPr>
      <w:r w:rsidRPr="00FA38DE">
        <w:rPr>
          <w:rFonts w:ascii="Times New Roman" w:hAnsi="Times New Roman" w:cs="Times New Roman"/>
          <w:sz w:val="22"/>
          <w:szCs w:val="22"/>
        </w:rPr>
        <w:t>объявление в установленном порядке дебитора организации банкротом, если по состоянию на отчетную дату в отношении этого дебитора уже осуществлялась процедура банкротства.</w:t>
      </w:r>
    </w:p>
    <w:p w:rsidR="00B51D65" w:rsidRPr="0025256F" w:rsidRDefault="00B51D65" w:rsidP="00A933B9">
      <w:pPr>
        <w:ind w:firstLine="567"/>
        <w:rPr>
          <w:rFonts w:ascii="Times New Roman" w:hAnsi="Times New Roman" w:cs="Times New Roman"/>
          <w:sz w:val="22"/>
          <w:szCs w:val="22"/>
        </w:rPr>
      </w:pPr>
      <w:r w:rsidRPr="0025256F">
        <w:rPr>
          <w:rFonts w:ascii="Times New Roman" w:hAnsi="Times New Roman" w:cs="Times New Roman"/>
          <w:sz w:val="22"/>
          <w:szCs w:val="22"/>
        </w:rPr>
        <w:t xml:space="preserve"> </w:t>
      </w:r>
      <w:r w:rsidR="009E27C4">
        <w:rPr>
          <w:rFonts w:ascii="Times New Roman" w:hAnsi="Times New Roman" w:cs="Times New Roman"/>
          <w:sz w:val="22"/>
          <w:szCs w:val="22"/>
        </w:rPr>
        <w:t>3.</w:t>
      </w:r>
      <w:r w:rsidRPr="0025256F">
        <w:rPr>
          <w:rFonts w:ascii="Times New Roman" w:hAnsi="Times New Roman" w:cs="Times New Roman"/>
          <w:sz w:val="22"/>
          <w:szCs w:val="22"/>
        </w:rPr>
        <w:t>Событие отражается в учете и отчетности в следующем порядке:</w:t>
      </w:r>
    </w:p>
    <w:p w:rsidR="00B51D65" w:rsidRPr="0025256F" w:rsidRDefault="00B51D65" w:rsidP="00A933B9">
      <w:pPr>
        <w:ind w:firstLine="567"/>
        <w:rPr>
          <w:rFonts w:ascii="Times New Roman" w:hAnsi="Times New Roman" w:cs="Times New Roman"/>
          <w:sz w:val="22"/>
          <w:szCs w:val="22"/>
        </w:rPr>
      </w:pPr>
      <w:r w:rsidRPr="0025256F">
        <w:rPr>
          <w:rFonts w:ascii="Times New Roman" w:hAnsi="Times New Roman" w:cs="Times New Roman"/>
          <w:sz w:val="22"/>
          <w:szCs w:val="22"/>
        </w:rPr>
        <w:lastRenderedPageBreak/>
        <w:t>  Событие, которое подтверждает хозяйственные условия, существовавшие на отчетную дату, отражается в учете отчетного периода. При этом делается:</w:t>
      </w:r>
    </w:p>
    <w:p w:rsidR="00B51D65" w:rsidRPr="0025256F" w:rsidRDefault="00E9435E" w:rsidP="00A933B9">
      <w:pPr>
        <w:rPr>
          <w:rFonts w:ascii="Times New Roman" w:hAnsi="Times New Roman" w:cs="Times New Roman"/>
          <w:sz w:val="22"/>
          <w:szCs w:val="22"/>
        </w:rPr>
      </w:pPr>
      <w:r w:rsidRPr="0025256F">
        <w:rPr>
          <w:rFonts w:ascii="Times New Roman" w:hAnsi="Times New Roman" w:cs="Times New Roman"/>
          <w:sz w:val="22"/>
          <w:szCs w:val="22"/>
        </w:rPr>
        <w:t xml:space="preserve">        -</w:t>
      </w:r>
      <w:r w:rsidR="00B51D65" w:rsidRPr="0025256F">
        <w:rPr>
          <w:rFonts w:ascii="Times New Roman" w:hAnsi="Times New Roman" w:cs="Times New Roman"/>
          <w:sz w:val="22"/>
          <w:szCs w:val="22"/>
        </w:rPr>
        <w:t xml:space="preserve">дополнительная бухгалтерская запись, которая отражает это событие, </w:t>
      </w:r>
    </w:p>
    <w:p w:rsidR="00B51D65" w:rsidRPr="0025256F" w:rsidRDefault="00E9435E" w:rsidP="00A933B9">
      <w:pPr>
        <w:rPr>
          <w:rFonts w:ascii="Times New Roman" w:hAnsi="Times New Roman" w:cs="Times New Roman"/>
          <w:sz w:val="22"/>
          <w:szCs w:val="22"/>
        </w:rPr>
      </w:pPr>
      <w:r w:rsidRPr="0025256F">
        <w:rPr>
          <w:rFonts w:ascii="Times New Roman" w:hAnsi="Times New Roman" w:cs="Times New Roman"/>
          <w:sz w:val="22"/>
          <w:szCs w:val="22"/>
        </w:rPr>
        <w:t xml:space="preserve">        -л</w:t>
      </w:r>
      <w:r w:rsidR="00B51D65" w:rsidRPr="0025256F">
        <w:rPr>
          <w:rFonts w:ascii="Times New Roman" w:hAnsi="Times New Roman" w:cs="Times New Roman"/>
          <w:sz w:val="22"/>
          <w:szCs w:val="22"/>
        </w:rPr>
        <w:t>ибо запись способом «</w:t>
      </w:r>
      <w:proofErr w:type="gramStart"/>
      <w:r w:rsidR="00B51D65" w:rsidRPr="0025256F">
        <w:rPr>
          <w:rFonts w:ascii="Times New Roman" w:hAnsi="Times New Roman" w:cs="Times New Roman"/>
          <w:sz w:val="22"/>
          <w:szCs w:val="22"/>
        </w:rPr>
        <w:t>красное</w:t>
      </w:r>
      <w:proofErr w:type="gramEnd"/>
      <w:r w:rsidR="00B51D65" w:rsidRPr="0025256F">
        <w:rPr>
          <w:rFonts w:ascii="Times New Roman" w:hAnsi="Times New Roman" w:cs="Times New Roman"/>
          <w:sz w:val="22"/>
          <w:szCs w:val="22"/>
        </w:rPr>
        <w:t xml:space="preserve"> </w:t>
      </w:r>
      <w:proofErr w:type="spellStart"/>
      <w:r w:rsidR="00B51D65" w:rsidRPr="0025256F">
        <w:rPr>
          <w:rFonts w:ascii="Times New Roman" w:hAnsi="Times New Roman" w:cs="Times New Roman"/>
          <w:sz w:val="22"/>
          <w:szCs w:val="22"/>
        </w:rPr>
        <w:t>сторно</w:t>
      </w:r>
      <w:proofErr w:type="spellEnd"/>
      <w:r w:rsidR="00B51D65" w:rsidRPr="0025256F">
        <w:rPr>
          <w:rFonts w:ascii="Times New Roman" w:hAnsi="Times New Roman" w:cs="Times New Roman"/>
          <w:sz w:val="22"/>
          <w:szCs w:val="22"/>
        </w:rPr>
        <w:t>» и (или) дополнительная бухгалтерская запись на сумму, отраженную в бухгалтерском учете.</w:t>
      </w:r>
    </w:p>
    <w:p w:rsidR="00B51D65" w:rsidRPr="0025256F" w:rsidRDefault="00B51D65" w:rsidP="00A933B9">
      <w:pPr>
        <w:ind w:firstLine="567"/>
        <w:rPr>
          <w:rFonts w:ascii="Times New Roman" w:hAnsi="Times New Roman" w:cs="Times New Roman"/>
          <w:sz w:val="22"/>
          <w:szCs w:val="22"/>
        </w:rPr>
      </w:pPr>
      <w:r w:rsidRPr="0025256F">
        <w:rPr>
          <w:rFonts w:ascii="Times New Roman" w:hAnsi="Times New Roman" w:cs="Times New Roman"/>
          <w:sz w:val="22"/>
          <w:szCs w:val="22"/>
        </w:rPr>
        <w:t>События отражаются в регистрах бухгалтерского учета в последний день отчетного периода до заключительных операций по закрытию счетов. Данные бухгалтерского учета отражаются в соответствующих формах отчетности с учетом событий после отчетной даты.</w:t>
      </w:r>
    </w:p>
    <w:p w:rsidR="00B51D65" w:rsidRPr="0025256F" w:rsidRDefault="00713D75" w:rsidP="00A933B9">
      <w:pPr>
        <w:ind w:firstLine="567"/>
        <w:rPr>
          <w:rFonts w:ascii="Times New Roman" w:hAnsi="Times New Roman" w:cs="Times New Roman"/>
          <w:sz w:val="22"/>
          <w:szCs w:val="22"/>
        </w:rPr>
      </w:pPr>
      <w:r w:rsidRPr="0025256F">
        <w:rPr>
          <w:rFonts w:ascii="Times New Roman" w:hAnsi="Times New Roman" w:cs="Times New Roman"/>
          <w:sz w:val="22"/>
          <w:szCs w:val="22"/>
        </w:rPr>
        <w:t>В  пояснительной записке раскрывается информация о с</w:t>
      </w:r>
      <w:r w:rsidR="00B51D65" w:rsidRPr="0025256F">
        <w:rPr>
          <w:rFonts w:ascii="Times New Roman" w:hAnsi="Times New Roman" w:cs="Times New Roman"/>
          <w:sz w:val="22"/>
          <w:szCs w:val="22"/>
        </w:rPr>
        <w:t>обытии и его оценке в денежном выражении.</w:t>
      </w:r>
    </w:p>
    <w:p w:rsidR="006D5D2D" w:rsidRPr="0025256F" w:rsidRDefault="00B51D65" w:rsidP="00A933B9">
      <w:pPr>
        <w:ind w:firstLine="567"/>
        <w:rPr>
          <w:rFonts w:ascii="Times New Roman" w:hAnsi="Times New Roman" w:cs="Times New Roman"/>
          <w:sz w:val="22"/>
          <w:szCs w:val="22"/>
        </w:rPr>
      </w:pPr>
      <w:r w:rsidRPr="0025256F">
        <w:rPr>
          <w:rFonts w:ascii="Times New Roman" w:hAnsi="Times New Roman" w:cs="Times New Roman"/>
          <w:sz w:val="22"/>
          <w:szCs w:val="22"/>
        </w:rPr>
        <w:t> </w:t>
      </w:r>
      <w:r w:rsidR="00502335" w:rsidRPr="0025256F">
        <w:rPr>
          <w:rFonts w:ascii="Times New Roman" w:hAnsi="Times New Roman" w:cs="Times New Roman"/>
          <w:sz w:val="22"/>
          <w:szCs w:val="22"/>
        </w:rPr>
        <w:t>4</w:t>
      </w:r>
      <w:r w:rsidR="00022510" w:rsidRPr="0025256F">
        <w:rPr>
          <w:rFonts w:ascii="Times New Roman" w:hAnsi="Times New Roman" w:cs="Times New Roman"/>
          <w:sz w:val="22"/>
          <w:szCs w:val="22"/>
        </w:rPr>
        <w:t>.</w:t>
      </w:r>
      <w:r w:rsidRPr="0025256F">
        <w:rPr>
          <w:rFonts w:ascii="Times New Roman" w:hAnsi="Times New Roman" w:cs="Times New Roman"/>
          <w:sz w:val="22"/>
          <w:szCs w:val="22"/>
        </w:rPr>
        <w:t>Событие, указывающее на возникшие после отчетной даты хозяйственные условия, отражается в бух</w:t>
      </w:r>
      <w:r w:rsidR="00F0215A" w:rsidRPr="0025256F">
        <w:rPr>
          <w:rFonts w:ascii="Times New Roman" w:hAnsi="Times New Roman" w:cs="Times New Roman"/>
          <w:sz w:val="22"/>
          <w:szCs w:val="22"/>
        </w:rPr>
        <w:t>галтерском учете периода,</w:t>
      </w:r>
      <w:r w:rsidR="000262BF" w:rsidRPr="0025256F">
        <w:rPr>
          <w:rFonts w:ascii="Times New Roman" w:hAnsi="Times New Roman" w:cs="Times New Roman"/>
          <w:sz w:val="22"/>
          <w:szCs w:val="22"/>
        </w:rPr>
        <w:t xml:space="preserve"> </w:t>
      </w:r>
      <w:r w:rsidRPr="0025256F">
        <w:rPr>
          <w:rFonts w:ascii="Times New Roman" w:hAnsi="Times New Roman" w:cs="Times New Roman"/>
          <w:sz w:val="22"/>
          <w:szCs w:val="22"/>
        </w:rPr>
        <w:t xml:space="preserve">следующего за </w:t>
      </w:r>
      <w:proofErr w:type="gramStart"/>
      <w:r w:rsidRPr="0025256F">
        <w:rPr>
          <w:rFonts w:ascii="Times New Roman" w:hAnsi="Times New Roman" w:cs="Times New Roman"/>
          <w:sz w:val="22"/>
          <w:szCs w:val="22"/>
        </w:rPr>
        <w:t>отчетным</w:t>
      </w:r>
      <w:proofErr w:type="gramEnd"/>
      <w:r w:rsidRPr="0025256F">
        <w:rPr>
          <w:rFonts w:ascii="Times New Roman" w:hAnsi="Times New Roman" w:cs="Times New Roman"/>
          <w:sz w:val="22"/>
          <w:szCs w:val="22"/>
        </w:rPr>
        <w:t xml:space="preserve">. Аналогичным образом отражается событие, которое не отражено в учете и отчетности отчетного периода из-за соблюдения сроков представления отчетности или из-за позднего поступления первичных учетных документов. При этом информация о таком событии и его денежная оценка </w:t>
      </w:r>
      <w:r w:rsidR="00E54CE7" w:rsidRPr="0025256F">
        <w:rPr>
          <w:rFonts w:ascii="Times New Roman" w:hAnsi="Times New Roman" w:cs="Times New Roman"/>
          <w:sz w:val="22"/>
          <w:szCs w:val="22"/>
        </w:rPr>
        <w:t>должны быть отражены в пояснительной записке.</w:t>
      </w:r>
    </w:p>
    <w:p w:rsidR="007E5FDA" w:rsidRPr="0025256F" w:rsidRDefault="007E5FDA" w:rsidP="00B51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0146D4" w:rsidRPr="0025256F" w:rsidRDefault="001878A1" w:rsidP="004C5AC5">
      <w:pPr>
        <w:rPr>
          <w:rFonts w:ascii="Times New Roman" w:hAnsi="Times New Roman" w:cs="Times New Roman"/>
          <w:b/>
          <w:bCs/>
          <w:sz w:val="22"/>
          <w:szCs w:val="22"/>
        </w:rPr>
      </w:pPr>
      <w:r w:rsidRPr="0025256F">
        <w:rPr>
          <w:rFonts w:ascii="Times New Roman" w:hAnsi="Times New Roman" w:cs="Times New Roman"/>
          <w:b/>
          <w:sz w:val="22"/>
          <w:szCs w:val="22"/>
        </w:rPr>
        <w:t xml:space="preserve">     </w:t>
      </w:r>
      <w:r w:rsidR="00AA09F1" w:rsidRPr="0025256F">
        <w:rPr>
          <w:rFonts w:ascii="Times New Roman" w:hAnsi="Times New Roman" w:cs="Times New Roman"/>
          <w:b/>
          <w:sz w:val="22"/>
          <w:szCs w:val="22"/>
        </w:rPr>
        <w:t xml:space="preserve">  </w:t>
      </w:r>
      <w:r w:rsidR="00FA38DE">
        <w:rPr>
          <w:rFonts w:ascii="Times New Roman" w:hAnsi="Times New Roman" w:cs="Times New Roman"/>
          <w:b/>
          <w:sz w:val="22"/>
          <w:szCs w:val="22"/>
        </w:rPr>
        <w:t xml:space="preserve">    </w:t>
      </w:r>
      <w:r w:rsidRPr="0025256F">
        <w:rPr>
          <w:rFonts w:ascii="Times New Roman" w:hAnsi="Times New Roman" w:cs="Times New Roman"/>
          <w:b/>
          <w:sz w:val="22"/>
          <w:szCs w:val="22"/>
        </w:rPr>
        <w:t xml:space="preserve"> </w:t>
      </w:r>
      <w:r w:rsidR="00610739">
        <w:rPr>
          <w:rFonts w:ascii="Times New Roman" w:hAnsi="Times New Roman" w:cs="Times New Roman"/>
          <w:b/>
          <w:sz w:val="22"/>
          <w:szCs w:val="22"/>
        </w:rPr>
        <w:t>14</w:t>
      </w:r>
      <w:r w:rsidR="001135D9" w:rsidRPr="0025256F">
        <w:rPr>
          <w:rFonts w:ascii="Times New Roman" w:hAnsi="Times New Roman" w:cs="Times New Roman"/>
          <w:b/>
          <w:sz w:val="22"/>
          <w:szCs w:val="22"/>
        </w:rPr>
        <w:t xml:space="preserve">. </w:t>
      </w:r>
      <w:r w:rsidR="007468DC" w:rsidRPr="0025256F">
        <w:rPr>
          <w:rFonts w:ascii="Times New Roman" w:hAnsi="Times New Roman" w:cs="Times New Roman"/>
          <w:b/>
          <w:bCs/>
          <w:sz w:val="22"/>
          <w:szCs w:val="22"/>
        </w:rPr>
        <w:t>Порядок организации и обеспечения внутреннего финансового контроля</w:t>
      </w:r>
    </w:p>
    <w:p w:rsidR="001878A1" w:rsidRPr="0025256F" w:rsidRDefault="001878A1" w:rsidP="004C5AC5">
      <w:pPr>
        <w:rPr>
          <w:rFonts w:ascii="Times New Roman" w:hAnsi="Times New Roman" w:cs="Times New Roman"/>
          <w:b/>
          <w:bCs/>
          <w:sz w:val="22"/>
          <w:szCs w:val="22"/>
        </w:rPr>
      </w:pPr>
    </w:p>
    <w:p w:rsidR="001878A1" w:rsidRPr="009E27C4" w:rsidRDefault="00621A13" w:rsidP="00A933B9">
      <w:pPr>
        <w:pStyle w:val="210"/>
        <w:shd w:val="clear" w:color="auto" w:fill="auto"/>
        <w:tabs>
          <w:tab w:val="left" w:pos="1202"/>
        </w:tabs>
        <w:spacing w:line="317" w:lineRule="exact"/>
        <w:ind w:firstLine="567"/>
        <w:jc w:val="both"/>
      </w:pPr>
      <w:r w:rsidRPr="009E27C4">
        <w:rPr>
          <w:rStyle w:val="21"/>
          <w:color w:val="000000"/>
        </w:rPr>
        <w:t>1.</w:t>
      </w:r>
      <w:r w:rsidR="001878A1" w:rsidRPr="009E27C4">
        <w:rPr>
          <w:rStyle w:val="21"/>
          <w:color w:val="000000"/>
        </w:rPr>
        <w:t>Внутренний финансовый контроль проводится в соответствии с Федеральным законом от 06.12.2011г. № 402-ФЗ «О бухгалтерском учете».</w:t>
      </w:r>
    </w:p>
    <w:p w:rsidR="00210E2D" w:rsidRPr="00210E2D" w:rsidRDefault="00621A13" w:rsidP="00A933B9">
      <w:pPr>
        <w:pStyle w:val="210"/>
        <w:shd w:val="clear" w:color="auto" w:fill="auto"/>
        <w:tabs>
          <w:tab w:val="left" w:pos="1202"/>
        </w:tabs>
        <w:spacing w:line="276" w:lineRule="auto"/>
        <w:ind w:firstLine="567"/>
        <w:jc w:val="both"/>
      </w:pPr>
      <w:r w:rsidRPr="009E27C4">
        <w:rPr>
          <w:rStyle w:val="21"/>
          <w:color w:val="000000"/>
        </w:rPr>
        <w:t>2.</w:t>
      </w:r>
      <w:r w:rsidR="00210E2D" w:rsidRPr="00210E2D">
        <w:rPr>
          <w:rStyle w:val="21"/>
          <w:color w:val="000000"/>
          <w:sz w:val="28"/>
          <w:szCs w:val="28"/>
        </w:rPr>
        <w:t xml:space="preserve"> </w:t>
      </w:r>
      <w:r w:rsidR="00210E2D" w:rsidRPr="00210E2D">
        <w:rPr>
          <w:rStyle w:val="21"/>
          <w:color w:val="000000"/>
        </w:rPr>
        <w:t xml:space="preserve">Система внутреннего контроля осуществляется в соответствии внутренними локальными документами, утвержденными приказом руководителя </w:t>
      </w:r>
      <w:r w:rsidR="006D4142">
        <w:rPr>
          <w:rStyle w:val="21"/>
          <w:color w:val="000000"/>
        </w:rPr>
        <w:t>субъекта учета</w:t>
      </w:r>
      <w:r w:rsidR="00210E2D" w:rsidRPr="00210E2D">
        <w:rPr>
          <w:rStyle w:val="21"/>
          <w:color w:val="000000"/>
        </w:rPr>
        <w:t>.</w:t>
      </w:r>
    </w:p>
    <w:p w:rsidR="00210E2D" w:rsidRPr="00210E2D" w:rsidRDefault="00210E2D" w:rsidP="00A933B9">
      <w:pPr>
        <w:pStyle w:val="210"/>
        <w:shd w:val="clear" w:color="auto" w:fill="auto"/>
        <w:tabs>
          <w:tab w:val="left" w:pos="0"/>
        </w:tabs>
        <w:spacing w:line="240" w:lineRule="auto"/>
        <w:ind w:firstLine="567"/>
        <w:jc w:val="both"/>
      </w:pPr>
      <w:r w:rsidRPr="00210E2D">
        <w:rPr>
          <w:rStyle w:val="21"/>
          <w:color w:val="000000"/>
        </w:rPr>
        <w:t xml:space="preserve">Внутренний финансовый контроль в </w:t>
      </w:r>
      <w:r w:rsidR="005D5461">
        <w:rPr>
          <w:rStyle w:val="21"/>
          <w:color w:val="000000"/>
        </w:rPr>
        <w:t>субъекте учета</w:t>
      </w:r>
      <w:r w:rsidRPr="00210E2D">
        <w:rPr>
          <w:rStyle w:val="21"/>
          <w:color w:val="000000"/>
        </w:rPr>
        <w:t xml:space="preserve"> осуществляется в следующих формах: предварительный контроль, последующий контроль.</w:t>
      </w:r>
    </w:p>
    <w:p w:rsidR="00210E2D" w:rsidRPr="00210E2D" w:rsidRDefault="00210E2D" w:rsidP="00A933B9">
      <w:pPr>
        <w:pStyle w:val="210"/>
        <w:shd w:val="clear" w:color="auto" w:fill="auto"/>
        <w:tabs>
          <w:tab w:val="left" w:pos="709"/>
        </w:tabs>
        <w:spacing w:line="240" w:lineRule="auto"/>
        <w:ind w:firstLine="567"/>
        <w:jc w:val="both"/>
        <w:rPr>
          <w:rStyle w:val="21"/>
          <w:color w:val="000000"/>
        </w:rPr>
      </w:pPr>
      <w:r w:rsidRPr="00210E2D">
        <w:rPr>
          <w:rStyle w:val="21"/>
          <w:color w:val="000000"/>
        </w:rPr>
        <w:t>Предварительный контроль  осуществляется непосредственно в учреждении до начала совершения хозяйственной операции. К мероприятиям предварительного контроля  относятся:</w:t>
      </w:r>
    </w:p>
    <w:p w:rsidR="00210E2D" w:rsidRPr="00210E2D" w:rsidRDefault="00210E2D" w:rsidP="00210E2D">
      <w:pPr>
        <w:pStyle w:val="210"/>
        <w:shd w:val="clear" w:color="auto" w:fill="auto"/>
        <w:tabs>
          <w:tab w:val="left" w:pos="709"/>
        </w:tabs>
        <w:spacing w:line="276" w:lineRule="auto"/>
        <w:ind w:firstLine="0"/>
        <w:jc w:val="both"/>
        <w:rPr>
          <w:rStyle w:val="21"/>
          <w:color w:val="000000"/>
        </w:rPr>
      </w:pPr>
      <w:r w:rsidRPr="00210E2D">
        <w:rPr>
          <w:rStyle w:val="21"/>
          <w:color w:val="000000"/>
        </w:rPr>
        <w:t>-проверка документов учреждения до совершения хозяйственных операций;</w:t>
      </w:r>
    </w:p>
    <w:p w:rsidR="00210E2D" w:rsidRPr="00210E2D" w:rsidRDefault="00210E2D" w:rsidP="00210E2D">
      <w:pPr>
        <w:pStyle w:val="210"/>
        <w:shd w:val="clear" w:color="auto" w:fill="auto"/>
        <w:tabs>
          <w:tab w:val="left" w:pos="709"/>
        </w:tabs>
        <w:spacing w:line="276" w:lineRule="auto"/>
        <w:ind w:firstLine="0"/>
        <w:jc w:val="both"/>
        <w:rPr>
          <w:rStyle w:val="21"/>
          <w:color w:val="000000"/>
        </w:rPr>
      </w:pPr>
      <w:r w:rsidRPr="00210E2D">
        <w:rPr>
          <w:rStyle w:val="21"/>
          <w:color w:val="000000"/>
        </w:rPr>
        <w:t>-</w:t>
      </w:r>
      <w:proofErr w:type="gramStart"/>
      <w:r w:rsidRPr="00210E2D">
        <w:rPr>
          <w:rStyle w:val="21"/>
          <w:color w:val="000000"/>
        </w:rPr>
        <w:t>контроль за</w:t>
      </w:r>
      <w:proofErr w:type="gramEnd"/>
      <w:r w:rsidRPr="00210E2D">
        <w:rPr>
          <w:rStyle w:val="21"/>
          <w:color w:val="000000"/>
        </w:rPr>
        <w:t xml:space="preserve"> приемом обязательств учреждения в пределах плановых назначений;</w:t>
      </w:r>
    </w:p>
    <w:p w:rsidR="00210E2D" w:rsidRPr="00210E2D" w:rsidRDefault="00210E2D" w:rsidP="00210E2D">
      <w:pPr>
        <w:pStyle w:val="210"/>
        <w:shd w:val="clear" w:color="auto" w:fill="auto"/>
        <w:tabs>
          <w:tab w:val="left" w:pos="709"/>
        </w:tabs>
        <w:spacing w:line="276" w:lineRule="auto"/>
        <w:ind w:firstLine="0"/>
        <w:jc w:val="both"/>
        <w:rPr>
          <w:rStyle w:val="21"/>
          <w:color w:val="000000"/>
        </w:rPr>
      </w:pPr>
      <w:r w:rsidRPr="00210E2D">
        <w:rPr>
          <w:rStyle w:val="21"/>
          <w:color w:val="000000"/>
        </w:rPr>
        <w:t>-проверка законности и экономической целесообразности проектов заключаемых контракто</w:t>
      </w:r>
      <w:proofErr w:type="gramStart"/>
      <w:r w:rsidRPr="00210E2D">
        <w:rPr>
          <w:rStyle w:val="21"/>
          <w:color w:val="000000"/>
        </w:rPr>
        <w:t>в(</w:t>
      </w:r>
      <w:proofErr w:type="gramEnd"/>
      <w:r w:rsidRPr="00210E2D">
        <w:rPr>
          <w:rStyle w:val="21"/>
          <w:color w:val="000000"/>
        </w:rPr>
        <w:t>договоров) ;</w:t>
      </w:r>
    </w:p>
    <w:p w:rsidR="00210E2D" w:rsidRPr="00210E2D" w:rsidRDefault="00210E2D" w:rsidP="00210E2D">
      <w:pPr>
        <w:pStyle w:val="210"/>
        <w:shd w:val="clear" w:color="auto" w:fill="auto"/>
        <w:tabs>
          <w:tab w:val="left" w:pos="709"/>
        </w:tabs>
        <w:spacing w:line="276" w:lineRule="auto"/>
        <w:ind w:firstLine="0"/>
        <w:jc w:val="both"/>
        <w:rPr>
          <w:rStyle w:val="21"/>
          <w:color w:val="000000"/>
        </w:rPr>
      </w:pPr>
      <w:r w:rsidRPr="00210E2D">
        <w:rPr>
          <w:rStyle w:val="21"/>
          <w:color w:val="000000"/>
        </w:rPr>
        <w:t xml:space="preserve">-проверка </w:t>
      </w:r>
      <w:proofErr w:type="gramStart"/>
      <w:r w:rsidRPr="00210E2D">
        <w:rPr>
          <w:rStyle w:val="21"/>
          <w:color w:val="000000"/>
        </w:rPr>
        <w:t xml:space="preserve">проектов приказов руководителя </w:t>
      </w:r>
      <w:r w:rsidR="005D5461">
        <w:rPr>
          <w:rStyle w:val="21"/>
          <w:color w:val="000000"/>
        </w:rPr>
        <w:t>субъекта учета</w:t>
      </w:r>
      <w:proofErr w:type="gramEnd"/>
      <w:r w:rsidRPr="00210E2D">
        <w:rPr>
          <w:rStyle w:val="21"/>
          <w:color w:val="000000"/>
        </w:rPr>
        <w:t>.</w:t>
      </w:r>
    </w:p>
    <w:p w:rsidR="00210E2D" w:rsidRPr="00210E2D" w:rsidRDefault="00210E2D" w:rsidP="006D4142">
      <w:pPr>
        <w:pStyle w:val="210"/>
        <w:shd w:val="clear" w:color="auto" w:fill="auto"/>
        <w:tabs>
          <w:tab w:val="left" w:pos="709"/>
        </w:tabs>
        <w:spacing w:line="276" w:lineRule="auto"/>
        <w:ind w:firstLine="567"/>
        <w:jc w:val="both"/>
        <w:rPr>
          <w:rStyle w:val="21"/>
          <w:color w:val="000000"/>
        </w:rPr>
      </w:pPr>
      <w:r w:rsidRPr="00210E2D">
        <w:rPr>
          <w:rStyle w:val="21"/>
          <w:color w:val="000000"/>
        </w:rPr>
        <w:t xml:space="preserve">Последующий контроль в </w:t>
      </w:r>
      <w:r w:rsidR="005D5461">
        <w:rPr>
          <w:rStyle w:val="21"/>
          <w:color w:val="000000"/>
        </w:rPr>
        <w:t>субъекте учета</w:t>
      </w:r>
      <w:r w:rsidRPr="00210E2D">
        <w:rPr>
          <w:rStyle w:val="21"/>
          <w:color w:val="000000"/>
        </w:rPr>
        <w:t xml:space="preserve">  по решению руководителя осуществляется:</w:t>
      </w:r>
    </w:p>
    <w:p w:rsidR="00210E2D" w:rsidRPr="00210E2D" w:rsidRDefault="00210E2D" w:rsidP="00210E2D">
      <w:pPr>
        <w:pStyle w:val="210"/>
        <w:shd w:val="clear" w:color="auto" w:fill="auto"/>
        <w:tabs>
          <w:tab w:val="left" w:pos="709"/>
        </w:tabs>
        <w:spacing w:line="276" w:lineRule="auto"/>
        <w:ind w:firstLine="0"/>
        <w:jc w:val="both"/>
        <w:rPr>
          <w:rStyle w:val="21"/>
          <w:color w:val="000000"/>
        </w:rPr>
      </w:pPr>
      <w:r w:rsidRPr="00210E2D">
        <w:rPr>
          <w:rStyle w:val="21"/>
          <w:color w:val="000000"/>
        </w:rPr>
        <w:t>-должностными лицами (работниками учреждения) в соответствии с их должностными (функциональными) обязанностями в процессе деятельности учреждения;</w:t>
      </w:r>
    </w:p>
    <w:p w:rsidR="00210E2D" w:rsidRPr="00210E2D" w:rsidRDefault="00210E2D" w:rsidP="00210E2D">
      <w:pPr>
        <w:pStyle w:val="210"/>
        <w:shd w:val="clear" w:color="auto" w:fill="auto"/>
        <w:tabs>
          <w:tab w:val="left" w:pos="709"/>
        </w:tabs>
        <w:spacing w:line="276" w:lineRule="auto"/>
        <w:ind w:firstLine="0"/>
        <w:jc w:val="both"/>
        <w:rPr>
          <w:rStyle w:val="21"/>
          <w:color w:val="000000"/>
        </w:rPr>
      </w:pPr>
      <w:r w:rsidRPr="00210E2D">
        <w:rPr>
          <w:rStyle w:val="21"/>
          <w:color w:val="000000"/>
        </w:rPr>
        <w:t>-</w:t>
      </w:r>
      <w:proofErr w:type="spellStart"/>
      <w:r w:rsidRPr="00210E2D">
        <w:rPr>
          <w:rStyle w:val="21"/>
          <w:color w:val="000000"/>
        </w:rPr>
        <w:t>внутрипроверочной</w:t>
      </w:r>
      <w:proofErr w:type="spellEnd"/>
      <w:r w:rsidRPr="00210E2D">
        <w:rPr>
          <w:rStyle w:val="21"/>
          <w:color w:val="000000"/>
        </w:rPr>
        <w:t xml:space="preserve"> комиссией.</w:t>
      </w:r>
    </w:p>
    <w:p w:rsidR="00210E2D" w:rsidRPr="00210E2D" w:rsidRDefault="00210E2D" w:rsidP="006D4142">
      <w:pPr>
        <w:pStyle w:val="210"/>
        <w:shd w:val="clear" w:color="auto" w:fill="auto"/>
        <w:tabs>
          <w:tab w:val="left" w:pos="709"/>
        </w:tabs>
        <w:spacing w:line="276" w:lineRule="auto"/>
        <w:ind w:firstLine="567"/>
        <w:jc w:val="both"/>
        <w:rPr>
          <w:rStyle w:val="21"/>
          <w:color w:val="000000"/>
        </w:rPr>
      </w:pPr>
      <w:r w:rsidRPr="00210E2D">
        <w:rPr>
          <w:rStyle w:val="21"/>
          <w:color w:val="000000"/>
        </w:rPr>
        <w:t>К мероприятиям последующего контроля со стороны должностных лиц учреждения относятся:</w:t>
      </w:r>
    </w:p>
    <w:p w:rsidR="00210E2D" w:rsidRPr="00210E2D" w:rsidRDefault="00210E2D" w:rsidP="00210E2D">
      <w:pPr>
        <w:pStyle w:val="210"/>
        <w:shd w:val="clear" w:color="auto" w:fill="auto"/>
        <w:tabs>
          <w:tab w:val="left" w:pos="709"/>
        </w:tabs>
        <w:spacing w:line="276" w:lineRule="auto"/>
        <w:ind w:firstLine="0"/>
        <w:jc w:val="both"/>
        <w:rPr>
          <w:rStyle w:val="21"/>
          <w:color w:val="000000"/>
        </w:rPr>
      </w:pPr>
      <w:r w:rsidRPr="00210E2D">
        <w:rPr>
          <w:rStyle w:val="21"/>
          <w:color w:val="000000"/>
        </w:rPr>
        <w:t>-проверка первичных документов учреждения после совершения хозяйственных операций</w:t>
      </w:r>
      <w:proofErr w:type="gramStart"/>
      <w:r w:rsidRPr="00210E2D">
        <w:rPr>
          <w:rStyle w:val="21"/>
          <w:color w:val="000000"/>
        </w:rPr>
        <w:t xml:space="preserve"> ;</w:t>
      </w:r>
      <w:proofErr w:type="gramEnd"/>
    </w:p>
    <w:p w:rsidR="00210E2D" w:rsidRPr="00210E2D" w:rsidRDefault="00210E2D" w:rsidP="00210E2D">
      <w:pPr>
        <w:pStyle w:val="210"/>
        <w:shd w:val="clear" w:color="auto" w:fill="auto"/>
        <w:tabs>
          <w:tab w:val="left" w:pos="709"/>
        </w:tabs>
        <w:spacing w:line="276" w:lineRule="auto"/>
        <w:ind w:firstLine="0"/>
        <w:jc w:val="both"/>
        <w:rPr>
          <w:rStyle w:val="21"/>
          <w:color w:val="000000"/>
        </w:rPr>
      </w:pPr>
      <w:r w:rsidRPr="00210E2D">
        <w:rPr>
          <w:rStyle w:val="21"/>
          <w:color w:val="000000"/>
        </w:rPr>
        <w:t>-анализ исполнения плановых документов.</w:t>
      </w:r>
    </w:p>
    <w:p w:rsidR="00210E2D" w:rsidRPr="00210E2D" w:rsidRDefault="00210E2D" w:rsidP="006D4142">
      <w:pPr>
        <w:pStyle w:val="210"/>
        <w:shd w:val="clear" w:color="auto" w:fill="auto"/>
        <w:tabs>
          <w:tab w:val="left" w:pos="709"/>
        </w:tabs>
        <w:spacing w:line="276" w:lineRule="auto"/>
        <w:ind w:firstLine="567"/>
        <w:jc w:val="both"/>
        <w:rPr>
          <w:rStyle w:val="21"/>
          <w:color w:val="000000"/>
        </w:rPr>
      </w:pPr>
      <w:r w:rsidRPr="00210E2D">
        <w:rPr>
          <w:rStyle w:val="21"/>
          <w:color w:val="000000"/>
        </w:rPr>
        <w:t>По итогам проведения контрольных  мероприятий ответственными лицами составляется акт проверки, который должен содержать тему и перечень объектов проверки, срок проведения проверки, характеристику и описание объектов проверки, перечень выявленных нарушений, предложения по устранению выявленных нарушений.</w:t>
      </w:r>
    </w:p>
    <w:p w:rsidR="00210E2D" w:rsidRDefault="00210E2D" w:rsidP="006D4142">
      <w:pPr>
        <w:pStyle w:val="210"/>
        <w:shd w:val="clear" w:color="auto" w:fill="auto"/>
        <w:tabs>
          <w:tab w:val="left" w:pos="709"/>
        </w:tabs>
        <w:spacing w:line="276" w:lineRule="auto"/>
        <w:ind w:firstLine="567"/>
        <w:jc w:val="both"/>
        <w:rPr>
          <w:rStyle w:val="21"/>
          <w:color w:val="000000"/>
        </w:rPr>
      </w:pPr>
      <w:r w:rsidRPr="00210E2D">
        <w:rPr>
          <w:rStyle w:val="21"/>
          <w:color w:val="000000"/>
        </w:rPr>
        <w:t xml:space="preserve">Акты проверки предоставляются на утверждение руководителю </w:t>
      </w:r>
      <w:r w:rsidR="005D5461">
        <w:rPr>
          <w:rStyle w:val="21"/>
          <w:color w:val="000000"/>
        </w:rPr>
        <w:t>субъекта учета</w:t>
      </w:r>
      <w:r w:rsidRPr="00210E2D">
        <w:rPr>
          <w:rStyle w:val="21"/>
          <w:color w:val="000000"/>
        </w:rPr>
        <w:t xml:space="preserve">. Руководитель </w:t>
      </w:r>
      <w:r w:rsidR="005D5461">
        <w:rPr>
          <w:rStyle w:val="21"/>
          <w:color w:val="000000"/>
        </w:rPr>
        <w:t>субъекта учета</w:t>
      </w:r>
      <w:r w:rsidRPr="00210E2D">
        <w:rPr>
          <w:rStyle w:val="21"/>
          <w:color w:val="000000"/>
        </w:rPr>
        <w:t xml:space="preserve"> издает приказ об устранении нарушений, выявленных по итогам проверки.</w:t>
      </w:r>
    </w:p>
    <w:p w:rsidR="00210E2D" w:rsidRPr="00210E2D" w:rsidRDefault="00210E2D" w:rsidP="00210E2D">
      <w:pPr>
        <w:pStyle w:val="210"/>
        <w:shd w:val="clear" w:color="auto" w:fill="auto"/>
        <w:tabs>
          <w:tab w:val="left" w:pos="709"/>
        </w:tabs>
        <w:spacing w:line="276" w:lineRule="auto"/>
        <w:ind w:firstLine="0"/>
        <w:jc w:val="both"/>
        <w:rPr>
          <w:rStyle w:val="21"/>
          <w:color w:val="000000"/>
        </w:rPr>
      </w:pPr>
      <w:r>
        <w:rPr>
          <w:rStyle w:val="21"/>
          <w:color w:val="000000"/>
        </w:rPr>
        <w:t>(ред.</w:t>
      </w:r>
      <w:r w:rsidR="00100076">
        <w:rPr>
          <w:rStyle w:val="21"/>
          <w:color w:val="000000"/>
        </w:rPr>
        <w:t xml:space="preserve"> </w:t>
      </w:r>
      <w:r>
        <w:rPr>
          <w:rStyle w:val="21"/>
          <w:color w:val="000000"/>
        </w:rPr>
        <w:t>Приказа МКУ «Бухгалтерия образования» от 15.11.2021 № 30-о)</w:t>
      </w:r>
    </w:p>
    <w:p w:rsidR="001878A1" w:rsidRPr="009E27C4" w:rsidRDefault="006D4142" w:rsidP="006D4142">
      <w:pPr>
        <w:pStyle w:val="210"/>
        <w:shd w:val="clear" w:color="auto" w:fill="auto"/>
        <w:tabs>
          <w:tab w:val="left" w:pos="1202"/>
        </w:tabs>
        <w:spacing w:line="317" w:lineRule="exact"/>
        <w:ind w:firstLine="567"/>
        <w:jc w:val="both"/>
      </w:pPr>
      <w:r>
        <w:rPr>
          <w:rStyle w:val="21"/>
          <w:color w:val="000000"/>
        </w:rPr>
        <w:t xml:space="preserve">3. </w:t>
      </w:r>
      <w:r w:rsidR="001878A1" w:rsidRPr="009E27C4">
        <w:rPr>
          <w:rStyle w:val="21"/>
          <w:color w:val="000000"/>
        </w:rPr>
        <w:t>Основными задачами внутреннего контроля являются:</w:t>
      </w:r>
    </w:p>
    <w:p w:rsidR="001878A1" w:rsidRPr="009E27C4" w:rsidRDefault="001878A1" w:rsidP="006D4142">
      <w:pPr>
        <w:pStyle w:val="210"/>
        <w:numPr>
          <w:ilvl w:val="0"/>
          <w:numId w:val="20"/>
        </w:numPr>
        <w:shd w:val="clear" w:color="auto" w:fill="auto"/>
        <w:tabs>
          <w:tab w:val="left" w:pos="0"/>
        </w:tabs>
        <w:spacing w:line="317" w:lineRule="exact"/>
        <w:ind w:left="0" w:firstLine="567"/>
        <w:jc w:val="both"/>
      </w:pPr>
      <w:r w:rsidRPr="009E27C4">
        <w:rPr>
          <w:rStyle w:val="21"/>
          <w:color w:val="000000"/>
        </w:rPr>
        <w:t>установление соответствия проводимых финансовых операций и их отражение в бухгалтерском учете и отчетности требованиям нормативных правовых актов;</w:t>
      </w:r>
    </w:p>
    <w:p w:rsidR="001878A1" w:rsidRPr="009E27C4" w:rsidRDefault="001878A1" w:rsidP="006D4142">
      <w:pPr>
        <w:pStyle w:val="210"/>
        <w:numPr>
          <w:ilvl w:val="0"/>
          <w:numId w:val="20"/>
        </w:numPr>
        <w:shd w:val="clear" w:color="auto" w:fill="auto"/>
        <w:tabs>
          <w:tab w:val="left" w:pos="269"/>
        </w:tabs>
        <w:spacing w:line="317" w:lineRule="exact"/>
        <w:ind w:left="0" w:firstLine="567"/>
        <w:jc w:val="both"/>
      </w:pPr>
      <w:r w:rsidRPr="009E27C4">
        <w:rPr>
          <w:rStyle w:val="21"/>
          <w:color w:val="000000"/>
        </w:rPr>
        <w:t>установление соответствия осуществляемых операций регламентам, полномочиям сотрудников;</w:t>
      </w:r>
    </w:p>
    <w:p w:rsidR="001878A1" w:rsidRPr="009E27C4" w:rsidRDefault="001878A1" w:rsidP="006D4142">
      <w:pPr>
        <w:pStyle w:val="210"/>
        <w:numPr>
          <w:ilvl w:val="0"/>
          <w:numId w:val="20"/>
        </w:numPr>
        <w:shd w:val="clear" w:color="auto" w:fill="auto"/>
        <w:tabs>
          <w:tab w:val="left" w:pos="269"/>
        </w:tabs>
        <w:spacing w:line="317" w:lineRule="exact"/>
        <w:ind w:left="0" w:firstLine="567"/>
        <w:jc w:val="both"/>
      </w:pPr>
      <w:r w:rsidRPr="009E27C4">
        <w:rPr>
          <w:rStyle w:val="21"/>
          <w:color w:val="000000"/>
        </w:rPr>
        <w:t>соблюдение установленных технологических процессов и операций при осуществлении функциональной деятельности;</w:t>
      </w:r>
    </w:p>
    <w:p w:rsidR="00E13F4D" w:rsidRPr="009E27C4" w:rsidRDefault="001878A1" w:rsidP="006D4142">
      <w:pPr>
        <w:pStyle w:val="210"/>
        <w:numPr>
          <w:ilvl w:val="0"/>
          <w:numId w:val="20"/>
        </w:numPr>
        <w:shd w:val="clear" w:color="auto" w:fill="auto"/>
        <w:tabs>
          <w:tab w:val="left" w:pos="0"/>
        </w:tabs>
        <w:spacing w:line="317" w:lineRule="exact"/>
        <w:ind w:left="0" w:firstLine="567"/>
        <w:jc w:val="both"/>
      </w:pPr>
      <w:r w:rsidRPr="00FA38DE">
        <w:rPr>
          <w:rStyle w:val="21"/>
          <w:color w:val="000000"/>
        </w:rPr>
        <w:t xml:space="preserve">анализ системы внутреннего контроля учреждения, позволяющий выявить существенные </w:t>
      </w:r>
      <w:r w:rsidRPr="00FA38DE">
        <w:rPr>
          <w:rStyle w:val="21"/>
          <w:color w:val="000000"/>
        </w:rPr>
        <w:lastRenderedPageBreak/>
        <w:t>аспекты, влияющие на ее эффективность.</w:t>
      </w:r>
    </w:p>
    <w:p w:rsidR="001878A1" w:rsidRPr="009E27C4" w:rsidRDefault="006D4142" w:rsidP="006D4142">
      <w:pPr>
        <w:pStyle w:val="210"/>
        <w:shd w:val="clear" w:color="auto" w:fill="auto"/>
        <w:spacing w:after="25" w:line="220" w:lineRule="exact"/>
        <w:ind w:firstLine="567"/>
        <w:jc w:val="both"/>
      </w:pPr>
      <w:r>
        <w:rPr>
          <w:rStyle w:val="21"/>
          <w:color w:val="000000"/>
        </w:rPr>
        <w:t>5</w:t>
      </w:r>
      <w:r w:rsidR="00E13F4D" w:rsidRPr="009E27C4">
        <w:rPr>
          <w:rStyle w:val="21"/>
          <w:color w:val="000000"/>
        </w:rPr>
        <w:t>.</w:t>
      </w:r>
      <w:r w:rsidR="00100076">
        <w:rPr>
          <w:rStyle w:val="21"/>
          <w:color w:val="000000"/>
        </w:rPr>
        <w:t xml:space="preserve"> </w:t>
      </w:r>
      <w:r w:rsidR="001878A1" w:rsidRPr="009E27C4">
        <w:rPr>
          <w:rStyle w:val="21"/>
          <w:color w:val="000000"/>
        </w:rPr>
        <w:t>Внутренний контроль в учреждении основываются на следующих принципах:</w:t>
      </w:r>
    </w:p>
    <w:p w:rsidR="001878A1" w:rsidRPr="009E27C4" w:rsidRDefault="001878A1" w:rsidP="006D4142">
      <w:pPr>
        <w:pStyle w:val="210"/>
        <w:numPr>
          <w:ilvl w:val="0"/>
          <w:numId w:val="7"/>
        </w:numPr>
        <w:shd w:val="clear" w:color="auto" w:fill="auto"/>
        <w:tabs>
          <w:tab w:val="left" w:pos="0"/>
        </w:tabs>
        <w:spacing w:line="274" w:lineRule="exact"/>
        <w:ind w:firstLine="567"/>
        <w:jc w:val="both"/>
      </w:pPr>
      <w:r w:rsidRPr="009E27C4">
        <w:rPr>
          <w:rStyle w:val="21"/>
          <w:color w:val="000000"/>
        </w:rPr>
        <w:t>принцип законности - неуклонное и точное соблюдение всеми субъектами внутреннего контроля норм и правил, установленных нормативными законодательством РФ;</w:t>
      </w:r>
    </w:p>
    <w:p w:rsidR="001878A1" w:rsidRPr="009E27C4" w:rsidRDefault="001878A1" w:rsidP="006D4142">
      <w:pPr>
        <w:pStyle w:val="210"/>
        <w:numPr>
          <w:ilvl w:val="0"/>
          <w:numId w:val="7"/>
        </w:numPr>
        <w:shd w:val="clear" w:color="auto" w:fill="auto"/>
        <w:tabs>
          <w:tab w:val="left" w:pos="0"/>
        </w:tabs>
        <w:spacing w:line="274" w:lineRule="exact"/>
        <w:ind w:firstLine="567"/>
        <w:jc w:val="both"/>
      </w:pPr>
      <w:r w:rsidRPr="009E27C4">
        <w:rPr>
          <w:rStyle w:val="21"/>
          <w:color w:val="000000"/>
        </w:rPr>
        <w:t>принцип объективности - внутренний контроль осуществляется с использованием фактических документальных данных в порядке, установленном законодательством РФ, путем применения методов, обеспечивающих получение полной и достоверной информации;</w:t>
      </w:r>
    </w:p>
    <w:p w:rsidR="001878A1" w:rsidRPr="009E27C4" w:rsidRDefault="001878A1" w:rsidP="006D4142">
      <w:pPr>
        <w:pStyle w:val="210"/>
        <w:numPr>
          <w:ilvl w:val="0"/>
          <w:numId w:val="7"/>
        </w:numPr>
        <w:shd w:val="clear" w:color="auto" w:fill="auto"/>
        <w:tabs>
          <w:tab w:val="left" w:pos="0"/>
        </w:tabs>
        <w:spacing w:line="274" w:lineRule="exact"/>
        <w:ind w:firstLine="567"/>
        <w:jc w:val="both"/>
      </w:pPr>
      <w:r w:rsidRPr="009E27C4">
        <w:rPr>
          <w:rStyle w:val="21"/>
          <w:color w:val="000000"/>
        </w:rPr>
        <w:t>принцип ответственности - каждый субъект внутреннего контроля за ненадлежащее выполнение контрольных функций несет ответственность в соответствии с законодательством РФ;</w:t>
      </w:r>
    </w:p>
    <w:p w:rsidR="00E13F4D" w:rsidRPr="009E27C4" w:rsidRDefault="001878A1" w:rsidP="006D4142">
      <w:pPr>
        <w:pStyle w:val="210"/>
        <w:numPr>
          <w:ilvl w:val="0"/>
          <w:numId w:val="7"/>
        </w:numPr>
        <w:shd w:val="clear" w:color="auto" w:fill="auto"/>
        <w:tabs>
          <w:tab w:val="left" w:pos="0"/>
        </w:tabs>
        <w:spacing w:line="274" w:lineRule="exact"/>
        <w:ind w:firstLine="567"/>
        <w:jc w:val="both"/>
      </w:pPr>
      <w:r w:rsidRPr="00FA38DE">
        <w:rPr>
          <w:rStyle w:val="21"/>
          <w:color w:val="000000"/>
        </w:rPr>
        <w:t xml:space="preserve">принцип системности - проведение контрольных </w:t>
      </w:r>
      <w:proofErr w:type="gramStart"/>
      <w:r w:rsidRPr="00FA38DE">
        <w:rPr>
          <w:rStyle w:val="21"/>
          <w:color w:val="000000"/>
        </w:rPr>
        <w:t>мероприятий всех сторон деятельности объекта внутреннего контроля</w:t>
      </w:r>
      <w:proofErr w:type="gramEnd"/>
      <w:r w:rsidRPr="00FA38DE">
        <w:rPr>
          <w:rStyle w:val="21"/>
          <w:color w:val="000000"/>
        </w:rPr>
        <w:t xml:space="preserve"> и его взаимосвязей в структуре управления.</w:t>
      </w:r>
    </w:p>
    <w:p w:rsidR="001878A1" w:rsidRPr="009E27C4" w:rsidRDefault="006D4142" w:rsidP="006D4142">
      <w:pPr>
        <w:pStyle w:val="210"/>
        <w:shd w:val="clear" w:color="auto" w:fill="auto"/>
        <w:spacing w:line="322" w:lineRule="exact"/>
        <w:ind w:firstLine="567"/>
        <w:jc w:val="both"/>
      </w:pPr>
      <w:r>
        <w:rPr>
          <w:rStyle w:val="21"/>
          <w:color w:val="000000"/>
        </w:rPr>
        <w:t>6</w:t>
      </w:r>
      <w:r w:rsidR="001878A1" w:rsidRPr="009E27C4">
        <w:rPr>
          <w:rStyle w:val="21"/>
          <w:color w:val="000000"/>
        </w:rPr>
        <w:t>. Система внутреннего контроля учреждения включает в себя следующие взаимосвязанные компоненты:</w:t>
      </w:r>
    </w:p>
    <w:p w:rsidR="001878A1" w:rsidRPr="009E27C4" w:rsidRDefault="001878A1" w:rsidP="006D4142">
      <w:pPr>
        <w:pStyle w:val="210"/>
        <w:numPr>
          <w:ilvl w:val="0"/>
          <w:numId w:val="7"/>
        </w:numPr>
        <w:shd w:val="clear" w:color="auto" w:fill="auto"/>
        <w:tabs>
          <w:tab w:val="left" w:pos="0"/>
        </w:tabs>
        <w:spacing w:line="278" w:lineRule="exact"/>
        <w:ind w:firstLine="567"/>
        <w:jc w:val="both"/>
      </w:pPr>
      <w:r w:rsidRPr="009E27C4">
        <w:rPr>
          <w:rStyle w:val="21"/>
          <w:color w:val="000000"/>
        </w:rPr>
        <w:t>контрольная среда, включающая в себя соблюдение принципов осуществления финансового контроля, профессиональную и коммуникативную компетентность сотрудников учреждения, их стиль работы, организационную структуру, наделение ответственностью и полномочиями;</w:t>
      </w:r>
    </w:p>
    <w:p w:rsidR="001878A1" w:rsidRPr="009E27C4" w:rsidRDefault="001878A1" w:rsidP="006D4142">
      <w:pPr>
        <w:pStyle w:val="210"/>
        <w:numPr>
          <w:ilvl w:val="0"/>
          <w:numId w:val="7"/>
        </w:numPr>
        <w:shd w:val="clear" w:color="auto" w:fill="auto"/>
        <w:tabs>
          <w:tab w:val="left" w:pos="0"/>
        </w:tabs>
        <w:spacing w:line="278" w:lineRule="exact"/>
        <w:ind w:firstLine="567"/>
        <w:jc w:val="both"/>
      </w:pPr>
      <w:r w:rsidRPr="009E27C4">
        <w:rPr>
          <w:rStyle w:val="21"/>
          <w:color w:val="000000"/>
        </w:rPr>
        <w:t>оценка рисков - представляющая собой идентификацию и анализ соответствующих рисков при достижении определенных задач, связанных между собой на различных уровнях;</w:t>
      </w:r>
    </w:p>
    <w:p w:rsidR="001878A1" w:rsidRPr="009E27C4" w:rsidRDefault="001878A1" w:rsidP="006D4142">
      <w:pPr>
        <w:pStyle w:val="210"/>
        <w:numPr>
          <w:ilvl w:val="0"/>
          <w:numId w:val="7"/>
        </w:numPr>
        <w:shd w:val="clear" w:color="auto" w:fill="auto"/>
        <w:tabs>
          <w:tab w:val="left" w:pos="0"/>
        </w:tabs>
        <w:spacing w:line="278" w:lineRule="exact"/>
        <w:ind w:firstLine="567"/>
        <w:jc w:val="both"/>
      </w:pPr>
      <w:r w:rsidRPr="009E27C4">
        <w:rPr>
          <w:rStyle w:val="21"/>
          <w:color w:val="000000"/>
        </w:rPr>
        <w:t>деятельность по контролю, обобщающая политику и процедуры, которые помогают гарантировать выполнение приказов и распоряжений руководства и требований законодательства РФ;</w:t>
      </w:r>
    </w:p>
    <w:p w:rsidR="001878A1" w:rsidRPr="009E27C4" w:rsidRDefault="001878A1" w:rsidP="006D4142">
      <w:pPr>
        <w:pStyle w:val="210"/>
        <w:numPr>
          <w:ilvl w:val="0"/>
          <w:numId w:val="7"/>
        </w:numPr>
        <w:shd w:val="clear" w:color="auto" w:fill="auto"/>
        <w:tabs>
          <w:tab w:val="left" w:pos="0"/>
        </w:tabs>
        <w:spacing w:line="278" w:lineRule="exact"/>
        <w:ind w:firstLine="567"/>
        <w:jc w:val="both"/>
      </w:pPr>
      <w:r w:rsidRPr="009E27C4">
        <w:rPr>
          <w:rStyle w:val="21"/>
          <w:color w:val="000000"/>
        </w:rPr>
        <w:t>деятельность по информационному обеспечению и обмену информацией, направленная на своевременное и эффективное выявление данных, их регистрацию и обмен ими, в целях формирования у всех субъектов внутреннего контроля понимания принятых в учреждении политики и процедур внутреннего контроля и обеспечения их исполнения;</w:t>
      </w:r>
    </w:p>
    <w:p w:rsidR="00FA38DE" w:rsidRPr="00FA38DE" w:rsidRDefault="001878A1" w:rsidP="006D4142">
      <w:pPr>
        <w:pStyle w:val="210"/>
        <w:numPr>
          <w:ilvl w:val="0"/>
          <w:numId w:val="7"/>
        </w:numPr>
        <w:shd w:val="clear" w:color="auto" w:fill="auto"/>
        <w:tabs>
          <w:tab w:val="left" w:pos="0"/>
        </w:tabs>
        <w:spacing w:after="266" w:line="317" w:lineRule="exact"/>
        <w:ind w:firstLine="567"/>
        <w:jc w:val="both"/>
        <w:rPr>
          <w:rStyle w:val="21"/>
          <w:shd w:val="clear" w:color="auto" w:fill="auto"/>
        </w:rPr>
      </w:pPr>
      <w:r w:rsidRPr="00FA38DE">
        <w:rPr>
          <w:rStyle w:val="21"/>
          <w:color w:val="000000"/>
        </w:rPr>
        <w:t>мониторинг системы внутреннего контроля - процесс, включающий в себя функции управления и надзора, во время которого оценивается качество работы системы внутреннего контроля.</w:t>
      </w:r>
    </w:p>
    <w:p w:rsidR="001878A1" w:rsidRPr="009E27C4" w:rsidRDefault="006D4142" w:rsidP="006D4142">
      <w:pPr>
        <w:pStyle w:val="210"/>
        <w:shd w:val="clear" w:color="auto" w:fill="auto"/>
        <w:tabs>
          <w:tab w:val="left" w:pos="0"/>
        </w:tabs>
        <w:spacing w:line="240" w:lineRule="auto"/>
        <w:ind w:firstLine="567"/>
        <w:jc w:val="both"/>
      </w:pPr>
      <w:r>
        <w:rPr>
          <w:rStyle w:val="21"/>
          <w:color w:val="000000"/>
        </w:rPr>
        <w:t>7</w:t>
      </w:r>
      <w:r w:rsidR="00AA09F1" w:rsidRPr="00FA38DE">
        <w:rPr>
          <w:rStyle w:val="21"/>
          <w:color w:val="000000"/>
        </w:rPr>
        <w:t>.</w:t>
      </w:r>
      <w:r w:rsidR="003B340A" w:rsidRPr="00FA38DE">
        <w:rPr>
          <w:rStyle w:val="21"/>
          <w:color w:val="000000"/>
        </w:rPr>
        <w:t xml:space="preserve"> </w:t>
      </w:r>
      <w:r w:rsidR="001878A1" w:rsidRPr="00FA38DE">
        <w:rPr>
          <w:rStyle w:val="21"/>
          <w:color w:val="000000"/>
        </w:rPr>
        <w:t xml:space="preserve">Внутренний финансовый контроль в </w:t>
      </w:r>
      <w:r>
        <w:rPr>
          <w:rStyle w:val="21"/>
          <w:color w:val="000000"/>
        </w:rPr>
        <w:t>МКУ «Бухгалтерия образования»</w:t>
      </w:r>
      <w:r w:rsidR="001878A1" w:rsidRPr="00FA38DE">
        <w:rPr>
          <w:rStyle w:val="21"/>
          <w:color w:val="000000"/>
        </w:rPr>
        <w:t xml:space="preserve"> осуществляется в следующих формах</w:t>
      </w:r>
      <w:r w:rsidR="00F665FD" w:rsidRPr="00FA38DE">
        <w:rPr>
          <w:rStyle w:val="21"/>
          <w:color w:val="000000"/>
        </w:rPr>
        <w:t>:</w:t>
      </w:r>
      <w:r w:rsidR="00B343FB" w:rsidRPr="00FA38DE">
        <w:rPr>
          <w:rStyle w:val="21"/>
          <w:color w:val="000000"/>
        </w:rPr>
        <w:t xml:space="preserve"> </w:t>
      </w:r>
      <w:r w:rsidR="001878A1" w:rsidRPr="00FA38DE">
        <w:rPr>
          <w:rStyle w:val="21"/>
          <w:color w:val="000000"/>
        </w:rPr>
        <w:t xml:space="preserve">предварительный контроль, </w:t>
      </w:r>
      <w:r w:rsidR="003B340A" w:rsidRPr="00FA38DE">
        <w:rPr>
          <w:rStyle w:val="21"/>
          <w:color w:val="000000"/>
        </w:rPr>
        <w:t>последующий контроль</w:t>
      </w:r>
      <w:r w:rsidR="001878A1" w:rsidRPr="00FA38DE">
        <w:rPr>
          <w:rStyle w:val="21"/>
          <w:color w:val="000000"/>
        </w:rPr>
        <w:t>:</w:t>
      </w:r>
    </w:p>
    <w:p w:rsidR="001878A1" w:rsidRPr="009E27C4" w:rsidRDefault="005D5461" w:rsidP="005D5461">
      <w:pPr>
        <w:pStyle w:val="210"/>
        <w:shd w:val="clear" w:color="auto" w:fill="auto"/>
        <w:tabs>
          <w:tab w:val="left" w:pos="709"/>
        </w:tabs>
        <w:spacing w:line="240" w:lineRule="auto"/>
        <w:ind w:firstLine="567"/>
        <w:jc w:val="both"/>
      </w:pPr>
      <w:r>
        <w:rPr>
          <w:rStyle w:val="21"/>
          <w:color w:val="000000"/>
        </w:rPr>
        <w:t>7</w:t>
      </w:r>
      <w:r w:rsidR="009170AC" w:rsidRPr="009E27C4">
        <w:rPr>
          <w:rStyle w:val="21"/>
          <w:color w:val="000000"/>
        </w:rPr>
        <w:t>.1.</w:t>
      </w:r>
      <w:r>
        <w:rPr>
          <w:rStyle w:val="21"/>
          <w:color w:val="000000"/>
        </w:rPr>
        <w:t xml:space="preserve"> </w:t>
      </w:r>
      <w:r w:rsidR="001878A1" w:rsidRPr="009E27C4">
        <w:rPr>
          <w:rStyle w:val="21"/>
          <w:color w:val="000000"/>
        </w:rPr>
        <w:t>Предварительный контроль  осуществляется непосредственно в учреждении до начала совершения хозяйственной операции. Позволяет определить, насколько целесообразной и правомерной будет та или иная операция. Предварительный ко</w:t>
      </w:r>
      <w:r w:rsidR="009170AC" w:rsidRPr="009E27C4">
        <w:rPr>
          <w:rStyle w:val="21"/>
          <w:color w:val="000000"/>
        </w:rPr>
        <w:t>нтроль осуществляет директор</w:t>
      </w:r>
      <w:r w:rsidR="001878A1" w:rsidRPr="009E27C4">
        <w:rPr>
          <w:rStyle w:val="21"/>
          <w:color w:val="000000"/>
        </w:rPr>
        <w:t xml:space="preserve"> учреждения,</w:t>
      </w:r>
      <w:r w:rsidR="00F665FD" w:rsidRPr="009E27C4">
        <w:rPr>
          <w:rStyle w:val="21"/>
          <w:color w:val="000000"/>
        </w:rPr>
        <w:t xml:space="preserve"> </w:t>
      </w:r>
      <w:r w:rsidR="009170AC" w:rsidRPr="009E27C4">
        <w:rPr>
          <w:rStyle w:val="21"/>
          <w:color w:val="000000"/>
        </w:rPr>
        <w:t>его заместитель</w:t>
      </w:r>
      <w:r w:rsidR="001878A1" w:rsidRPr="009E27C4">
        <w:rPr>
          <w:rStyle w:val="21"/>
          <w:color w:val="000000"/>
        </w:rPr>
        <w:t xml:space="preserve">, </w:t>
      </w:r>
      <w:r w:rsidR="0084584E" w:rsidRPr="009E27C4">
        <w:rPr>
          <w:rStyle w:val="21"/>
          <w:color w:val="000000"/>
        </w:rPr>
        <w:t>главный бухгалтер,</w:t>
      </w:r>
      <w:r w:rsidR="001878A1" w:rsidRPr="009E27C4">
        <w:rPr>
          <w:rStyle w:val="21"/>
          <w:color w:val="000000"/>
        </w:rPr>
        <w:t xml:space="preserve"> ответственные лица учреждения. Предварительный контроль осуществляется сотрудниками МКУ «Бухгалтерия образования»  на постоянной основе методом самоконтроля, в частности   при принятии первичных учетных документов к бухгалтерскому учету  проверке их на предмет соответствия требованиям законодательства</w:t>
      </w:r>
      <w:r w:rsidR="001878A1" w:rsidRPr="009E27C4">
        <w:rPr>
          <w:rFonts w:ascii="Arial" w:hAnsi="Arial" w:cs="Arial"/>
          <w:color w:val="636162"/>
          <w:shd w:val="clear" w:color="auto" w:fill="FFFFFF"/>
        </w:rPr>
        <w:t>.</w:t>
      </w:r>
    </w:p>
    <w:p w:rsidR="001878A1" w:rsidRPr="009E27C4" w:rsidRDefault="005D5461" w:rsidP="005D5461">
      <w:pPr>
        <w:pStyle w:val="210"/>
        <w:shd w:val="clear" w:color="auto" w:fill="auto"/>
        <w:spacing w:line="240" w:lineRule="auto"/>
        <w:ind w:firstLine="567"/>
        <w:jc w:val="both"/>
      </w:pPr>
      <w:r>
        <w:rPr>
          <w:rStyle w:val="21"/>
          <w:color w:val="000000"/>
        </w:rPr>
        <w:t>7</w:t>
      </w:r>
      <w:r w:rsidR="009170AC" w:rsidRPr="009E27C4">
        <w:rPr>
          <w:rStyle w:val="21"/>
          <w:color w:val="000000"/>
        </w:rPr>
        <w:t>.2.</w:t>
      </w:r>
      <w:r>
        <w:rPr>
          <w:rStyle w:val="21"/>
          <w:color w:val="000000"/>
        </w:rPr>
        <w:t xml:space="preserve"> </w:t>
      </w:r>
      <w:r w:rsidR="001878A1" w:rsidRPr="009E27C4">
        <w:rPr>
          <w:rStyle w:val="21"/>
          <w:color w:val="000000"/>
        </w:rPr>
        <w:t xml:space="preserve">Последующий контроль проводится по итогам совершения хозяйственных операций. Осуществляется путем анализа и проверки бухгалтерской документации и отчетности. </w:t>
      </w:r>
    </w:p>
    <w:p w:rsidR="009170AC" w:rsidRPr="0025256F" w:rsidRDefault="001878A1" w:rsidP="00062835">
      <w:pPr>
        <w:pStyle w:val="210"/>
        <w:shd w:val="clear" w:color="auto" w:fill="auto"/>
        <w:tabs>
          <w:tab w:val="left" w:pos="1208"/>
        </w:tabs>
        <w:spacing w:line="240" w:lineRule="auto"/>
        <w:ind w:firstLine="0"/>
        <w:jc w:val="both"/>
        <w:rPr>
          <w:rStyle w:val="21"/>
          <w:color w:val="000000"/>
        </w:rPr>
      </w:pPr>
      <w:r w:rsidRPr="0025256F">
        <w:rPr>
          <w:rStyle w:val="21"/>
          <w:color w:val="000000"/>
        </w:rPr>
        <w:t xml:space="preserve">Последующий контроль осуществляется путем проведения как плановых, так и внеплановых проверок. </w:t>
      </w:r>
    </w:p>
    <w:p w:rsidR="001878A1" w:rsidRPr="0025256F" w:rsidRDefault="008D3D10" w:rsidP="008D3D10">
      <w:pPr>
        <w:pStyle w:val="210"/>
        <w:shd w:val="clear" w:color="auto" w:fill="auto"/>
        <w:tabs>
          <w:tab w:val="left" w:pos="1208"/>
        </w:tabs>
        <w:spacing w:line="240" w:lineRule="auto"/>
        <w:ind w:firstLine="567"/>
        <w:jc w:val="both"/>
      </w:pPr>
      <w:r>
        <w:rPr>
          <w:rStyle w:val="21"/>
          <w:color w:val="000000"/>
        </w:rPr>
        <w:t>8</w:t>
      </w:r>
      <w:r w:rsidR="009170AC" w:rsidRPr="0025256F">
        <w:rPr>
          <w:rStyle w:val="21"/>
          <w:color w:val="000000"/>
        </w:rPr>
        <w:t>.</w:t>
      </w:r>
      <w:r>
        <w:rPr>
          <w:rStyle w:val="21"/>
          <w:color w:val="000000"/>
        </w:rPr>
        <w:t xml:space="preserve"> </w:t>
      </w:r>
      <w:r w:rsidR="001878A1" w:rsidRPr="0025256F">
        <w:rPr>
          <w:rStyle w:val="21"/>
          <w:color w:val="000000"/>
        </w:rPr>
        <w:t>Плановые проверки проводятся с определенной периодичностью</w:t>
      </w:r>
      <w:r w:rsidR="009170AC" w:rsidRPr="0025256F">
        <w:rPr>
          <w:rStyle w:val="21"/>
          <w:color w:val="000000"/>
        </w:rPr>
        <w:t xml:space="preserve"> в соответствии с г</w:t>
      </w:r>
      <w:r w:rsidR="001878A1" w:rsidRPr="0025256F">
        <w:rPr>
          <w:rStyle w:val="21"/>
          <w:color w:val="000000"/>
        </w:rPr>
        <w:t>рафик</w:t>
      </w:r>
      <w:r w:rsidR="009170AC" w:rsidRPr="0025256F">
        <w:rPr>
          <w:rStyle w:val="21"/>
          <w:color w:val="000000"/>
        </w:rPr>
        <w:t>ом</w:t>
      </w:r>
      <w:r w:rsidR="001878A1" w:rsidRPr="0025256F">
        <w:rPr>
          <w:rStyle w:val="21"/>
          <w:color w:val="000000"/>
        </w:rPr>
        <w:t xml:space="preserve"> проведения плановых проверок</w:t>
      </w:r>
      <w:r w:rsidR="009170AC" w:rsidRPr="0025256F">
        <w:rPr>
          <w:rStyle w:val="21"/>
          <w:color w:val="000000"/>
        </w:rPr>
        <w:t>.</w:t>
      </w:r>
      <w:r w:rsidR="003B2D72" w:rsidRPr="0025256F">
        <w:rPr>
          <w:rStyle w:val="21"/>
          <w:color w:val="000000"/>
        </w:rPr>
        <w:t xml:space="preserve"> </w:t>
      </w:r>
      <w:r w:rsidR="009170AC" w:rsidRPr="0025256F">
        <w:rPr>
          <w:rStyle w:val="21"/>
          <w:color w:val="000000"/>
        </w:rPr>
        <w:t>График</w:t>
      </w:r>
      <w:r w:rsidR="001878A1" w:rsidRPr="0025256F">
        <w:rPr>
          <w:rStyle w:val="21"/>
          <w:color w:val="000000"/>
        </w:rPr>
        <w:t xml:space="preserve"> утверждается приказом директора МКУ «Бухгалтерия образования». Внеплановые проверки осуществляются отдельным приказом директора. В ходе проведения внеплановой проверки осуществляется контроль по вопросам, в отношении которых есть информация о возможных нарушениях.</w:t>
      </w:r>
    </w:p>
    <w:p w:rsidR="001878A1" w:rsidRPr="0025256F" w:rsidRDefault="008D3D10" w:rsidP="008D3D10">
      <w:pPr>
        <w:pStyle w:val="210"/>
        <w:shd w:val="clear" w:color="auto" w:fill="auto"/>
        <w:spacing w:line="240" w:lineRule="auto"/>
        <w:ind w:firstLine="567"/>
        <w:jc w:val="both"/>
        <w:rPr>
          <w:rStyle w:val="21"/>
          <w:color w:val="000000"/>
        </w:rPr>
      </w:pPr>
      <w:r>
        <w:rPr>
          <w:rStyle w:val="21"/>
          <w:color w:val="000000"/>
        </w:rPr>
        <w:t>9</w:t>
      </w:r>
      <w:r w:rsidR="00910B2F" w:rsidRPr="0025256F">
        <w:rPr>
          <w:rStyle w:val="21"/>
          <w:color w:val="000000"/>
        </w:rPr>
        <w:t>.</w:t>
      </w:r>
      <w:r w:rsidR="003A4699">
        <w:rPr>
          <w:rStyle w:val="21"/>
          <w:color w:val="000000"/>
        </w:rPr>
        <w:t xml:space="preserve"> </w:t>
      </w:r>
      <w:r w:rsidR="001878A1" w:rsidRPr="0025256F">
        <w:rPr>
          <w:rStyle w:val="21"/>
          <w:color w:val="000000"/>
        </w:rPr>
        <w:t xml:space="preserve">Результаты оформляются лицами, ответственными за проведение контроля  в виде акта, </w:t>
      </w:r>
      <w:r w:rsidR="001878A1" w:rsidRPr="0025256F">
        <w:t>обсуждаются с исполнителями процедур внутреннего контроля</w:t>
      </w:r>
      <w:r w:rsidR="001878A1" w:rsidRPr="0025256F">
        <w:rPr>
          <w:rStyle w:val="21"/>
          <w:color w:val="000000"/>
        </w:rPr>
        <w:t xml:space="preserve"> и предоставляются директору МКУ «МКУ Бухгалтерия образования».</w:t>
      </w:r>
    </w:p>
    <w:p w:rsidR="00DA6CDA" w:rsidRPr="00DA6CDA" w:rsidRDefault="008D3D10" w:rsidP="008D3D10">
      <w:pPr>
        <w:shd w:val="clear" w:color="auto" w:fill="FFFFFF"/>
        <w:ind w:firstLine="567"/>
        <w:rPr>
          <w:rFonts w:ascii="Times New Roman" w:hAnsi="Times New Roman" w:cs="Times New Roman"/>
          <w:color w:val="000000"/>
          <w:sz w:val="22"/>
          <w:szCs w:val="22"/>
        </w:rPr>
      </w:pPr>
      <w:r>
        <w:rPr>
          <w:rStyle w:val="21"/>
          <w:rFonts w:ascii="Times New Roman" w:hAnsi="Times New Roman" w:cs="Times New Roman"/>
          <w:color w:val="000000"/>
        </w:rPr>
        <w:t>10</w:t>
      </w:r>
      <w:r w:rsidR="00F775CB" w:rsidRPr="0025256F">
        <w:rPr>
          <w:rStyle w:val="21"/>
          <w:rFonts w:ascii="Times New Roman" w:hAnsi="Times New Roman" w:cs="Times New Roman"/>
          <w:color w:val="000000"/>
        </w:rPr>
        <w:t>.</w:t>
      </w:r>
      <w:r w:rsidR="00DA6CDA" w:rsidRPr="0025256F">
        <w:rPr>
          <w:rFonts w:ascii="Times New Roman" w:hAnsi="Times New Roman" w:cs="Times New Roman"/>
          <w:color w:val="000000"/>
          <w:sz w:val="22"/>
          <w:szCs w:val="22"/>
        </w:rPr>
        <w:t xml:space="preserve"> По итогам ан</w:t>
      </w:r>
      <w:r w:rsidR="000244A2" w:rsidRPr="0025256F">
        <w:rPr>
          <w:rFonts w:ascii="Times New Roman" w:hAnsi="Times New Roman" w:cs="Times New Roman"/>
          <w:color w:val="000000"/>
          <w:sz w:val="22"/>
          <w:szCs w:val="22"/>
        </w:rPr>
        <w:t xml:space="preserve">ализа предметов внутреннего контроля директор МКУ «Бухгалтерия образования» </w:t>
      </w:r>
      <w:r w:rsidR="00DA6CDA" w:rsidRPr="0025256F">
        <w:rPr>
          <w:rFonts w:ascii="Times New Roman" w:hAnsi="Times New Roman" w:cs="Times New Roman"/>
          <w:color w:val="000000"/>
          <w:sz w:val="22"/>
          <w:szCs w:val="22"/>
        </w:rPr>
        <w:t xml:space="preserve"> проводит оценку существующих</w:t>
      </w:r>
      <w:r w:rsidR="000244A2" w:rsidRPr="0025256F">
        <w:rPr>
          <w:rFonts w:ascii="Times New Roman" w:hAnsi="Times New Roman" w:cs="Times New Roman"/>
          <w:color w:val="000000"/>
          <w:sz w:val="22"/>
          <w:szCs w:val="22"/>
        </w:rPr>
        <w:t xml:space="preserve"> процессов и операций  внутреннего контроля </w:t>
      </w:r>
      <w:r w:rsidR="00DA6CDA" w:rsidRPr="00DA6CDA">
        <w:rPr>
          <w:rFonts w:ascii="Times New Roman" w:hAnsi="Times New Roman" w:cs="Times New Roman"/>
          <w:color w:val="000000"/>
          <w:sz w:val="22"/>
          <w:szCs w:val="22"/>
        </w:rPr>
        <w:t xml:space="preserve"> на их достаточность и эффективность, выявляет</w:t>
      </w:r>
      <w:r w:rsidR="000244A2" w:rsidRPr="0025256F">
        <w:rPr>
          <w:rFonts w:ascii="Times New Roman" w:hAnsi="Times New Roman" w:cs="Times New Roman"/>
          <w:color w:val="000000"/>
          <w:sz w:val="22"/>
          <w:szCs w:val="22"/>
        </w:rPr>
        <w:t xml:space="preserve"> </w:t>
      </w:r>
      <w:r w:rsidR="00DA6CDA" w:rsidRPr="00DA6CDA">
        <w:rPr>
          <w:rFonts w:ascii="Times New Roman" w:hAnsi="Times New Roman" w:cs="Times New Roman"/>
          <w:color w:val="000000"/>
          <w:sz w:val="22"/>
          <w:szCs w:val="22"/>
        </w:rPr>
        <w:t>не</w:t>
      </w:r>
      <w:r w:rsidR="000244A2" w:rsidRPr="0025256F">
        <w:rPr>
          <w:rFonts w:ascii="Times New Roman" w:hAnsi="Times New Roman" w:cs="Times New Roman"/>
          <w:color w:val="000000"/>
          <w:sz w:val="22"/>
          <w:szCs w:val="22"/>
        </w:rPr>
        <w:t>достающие процессы и операции внутреннего контроля</w:t>
      </w:r>
      <w:r w:rsidR="00DA6CDA" w:rsidRPr="00DA6CDA">
        <w:rPr>
          <w:rFonts w:ascii="Times New Roman" w:hAnsi="Times New Roman" w:cs="Times New Roman"/>
          <w:color w:val="000000"/>
          <w:sz w:val="22"/>
          <w:szCs w:val="22"/>
        </w:rPr>
        <w:t>, отсутствие которых приводит к возникновению</w:t>
      </w:r>
      <w:r w:rsidR="000244A2" w:rsidRPr="0025256F">
        <w:rPr>
          <w:rFonts w:ascii="Times New Roman" w:hAnsi="Times New Roman" w:cs="Times New Roman"/>
          <w:color w:val="000000"/>
          <w:sz w:val="22"/>
          <w:szCs w:val="22"/>
        </w:rPr>
        <w:t xml:space="preserve"> </w:t>
      </w:r>
      <w:r w:rsidR="00DA6CDA" w:rsidRPr="00DA6CDA">
        <w:rPr>
          <w:rFonts w:ascii="Times New Roman" w:hAnsi="Times New Roman" w:cs="Times New Roman"/>
          <w:color w:val="000000"/>
          <w:sz w:val="22"/>
          <w:szCs w:val="22"/>
        </w:rPr>
        <w:t>рисков, а также процессы и опера</w:t>
      </w:r>
      <w:r w:rsidR="000244A2" w:rsidRPr="0025256F">
        <w:rPr>
          <w:rFonts w:ascii="Times New Roman" w:hAnsi="Times New Roman" w:cs="Times New Roman"/>
          <w:color w:val="000000"/>
          <w:sz w:val="22"/>
          <w:szCs w:val="22"/>
        </w:rPr>
        <w:t>ции</w:t>
      </w:r>
      <w:r w:rsidR="00DA6CDA" w:rsidRPr="00DA6CDA">
        <w:rPr>
          <w:rFonts w:ascii="Times New Roman" w:hAnsi="Times New Roman" w:cs="Times New Roman"/>
          <w:color w:val="000000"/>
          <w:sz w:val="22"/>
          <w:szCs w:val="22"/>
        </w:rPr>
        <w:t>, требующие доработки или изменения.</w:t>
      </w:r>
    </w:p>
    <w:p w:rsidR="008B4D57" w:rsidRPr="0025256F" w:rsidRDefault="008B4D57"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451587" w:rsidRPr="0025256F" w:rsidRDefault="00451587"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2"/>
          <w:szCs w:val="22"/>
        </w:rPr>
      </w:pPr>
      <w:r w:rsidRPr="0025256F">
        <w:rPr>
          <w:rFonts w:ascii="Times New Roman" w:hAnsi="Times New Roman" w:cs="Times New Roman"/>
          <w:b/>
          <w:sz w:val="22"/>
          <w:szCs w:val="22"/>
        </w:rPr>
        <w:t xml:space="preserve">                              </w:t>
      </w:r>
      <w:r w:rsidR="002A12CA" w:rsidRPr="0025256F">
        <w:rPr>
          <w:rFonts w:ascii="Times New Roman" w:hAnsi="Times New Roman" w:cs="Times New Roman"/>
          <w:b/>
          <w:sz w:val="22"/>
          <w:szCs w:val="22"/>
        </w:rPr>
        <w:t xml:space="preserve">      </w:t>
      </w:r>
      <w:r w:rsidR="00610739">
        <w:rPr>
          <w:rFonts w:ascii="Times New Roman" w:hAnsi="Times New Roman" w:cs="Times New Roman"/>
          <w:b/>
          <w:sz w:val="22"/>
          <w:szCs w:val="22"/>
        </w:rPr>
        <w:t xml:space="preserve">  </w:t>
      </w:r>
      <w:r w:rsidR="00FA38DE">
        <w:rPr>
          <w:rFonts w:ascii="Times New Roman" w:hAnsi="Times New Roman" w:cs="Times New Roman"/>
          <w:b/>
          <w:sz w:val="22"/>
          <w:szCs w:val="22"/>
        </w:rPr>
        <w:t xml:space="preserve">           </w:t>
      </w:r>
      <w:r w:rsidR="00610739">
        <w:rPr>
          <w:rFonts w:ascii="Times New Roman" w:hAnsi="Times New Roman" w:cs="Times New Roman"/>
          <w:b/>
          <w:sz w:val="22"/>
          <w:szCs w:val="22"/>
        </w:rPr>
        <w:t xml:space="preserve"> 15</w:t>
      </w:r>
      <w:r w:rsidRPr="0025256F">
        <w:rPr>
          <w:rFonts w:ascii="Times New Roman" w:hAnsi="Times New Roman" w:cs="Times New Roman"/>
          <w:b/>
          <w:sz w:val="22"/>
          <w:szCs w:val="22"/>
        </w:rPr>
        <w:t>.</w:t>
      </w:r>
      <w:r w:rsidR="00D9237A">
        <w:rPr>
          <w:rFonts w:ascii="Times New Roman" w:hAnsi="Times New Roman" w:cs="Times New Roman"/>
          <w:b/>
          <w:sz w:val="22"/>
          <w:szCs w:val="22"/>
        </w:rPr>
        <w:t xml:space="preserve"> </w:t>
      </w:r>
      <w:r w:rsidRPr="0025256F">
        <w:rPr>
          <w:rFonts w:ascii="Times New Roman" w:hAnsi="Times New Roman" w:cs="Times New Roman"/>
          <w:b/>
          <w:sz w:val="22"/>
          <w:szCs w:val="22"/>
        </w:rPr>
        <w:t xml:space="preserve">Учет на </w:t>
      </w:r>
      <w:proofErr w:type="spellStart"/>
      <w:r w:rsidRPr="0025256F">
        <w:rPr>
          <w:rFonts w:ascii="Times New Roman" w:hAnsi="Times New Roman" w:cs="Times New Roman"/>
          <w:b/>
          <w:sz w:val="22"/>
          <w:szCs w:val="22"/>
        </w:rPr>
        <w:t>забалансовых</w:t>
      </w:r>
      <w:proofErr w:type="spellEnd"/>
      <w:r w:rsidRPr="0025256F">
        <w:rPr>
          <w:rFonts w:ascii="Times New Roman" w:hAnsi="Times New Roman" w:cs="Times New Roman"/>
          <w:b/>
          <w:sz w:val="22"/>
          <w:szCs w:val="22"/>
        </w:rPr>
        <w:t xml:space="preserve"> счетах</w:t>
      </w:r>
    </w:p>
    <w:p w:rsidR="00451587" w:rsidRPr="0025256F" w:rsidRDefault="00451587"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2"/>
          <w:szCs w:val="22"/>
        </w:rPr>
      </w:pPr>
    </w:p>
    <w:p w:rsidR="00FA34C9" w:rsidRPr="00FA34C9" w:rsidRDefault="00FA34C9" w:rsidP="00062835">
      <w:pPr>
        <w:numPr>
          <w:ilvl w:val="0"/>
          <w:numId w:val="6"/>
        </w:numPr>
        <w:ind w:left="0" w:firstLine="0"/>
        <w:rPr>
          <w:rFonts w:ascii="Times New Roman" w:hAnsi="Times New Roman" w:cs="Times New Roman"/>
          <w:sz w:val="22"/>
          <w:szCs w:val="22"/>
        </w:rPr>
      </w:pPr>
      <w:r w:rsidRPr="00195B57">
        <w:rPr>
          <w:rFonts w:ascii="Times New Roman" w:hAnsi="Times New Roman" w:cs="Times New Roman"/>
          <w:b/>
          <w:sz w:val="22"/>
          <w:szCs w:val="22"/>
        </w:rPr>
        <w:t>Счет 03</w:t>
      </w:r>
      <w:r w:rsidRPr="00FA34C9">
        <w:rPr>
          <w:rFonts w:ascii="Times New Roman" w:hAnsi="Times New Roman" w:cs="Times New Roman"/>
          <w:sz w:val="22"/>
          <w:szCs w:val="22"/>
        </w:rPr>
        <w:t xml:space="preserve"> «Бланки строгой отчетности». Учет ведется  в разрезе ответственных лиц за их хранение (выдачу), по условной оценке один бланк, один рубль.</w:t>
      </w:r>
    </w:p>
    <w:p w:rsidR="00FA34C9" w:rsidRPr="00FA34C9" w:rsidRDefault="00FA34C9" w:rsidP="00FA34C9">
      <w:pPr>
        <w:autoSpaceDE w:val="0"/>
        <w:autoSpaceDN w:val="0"/>
        <w:adjustRightInd w:val="0"/>
        <w:rPr>
          <w:rFonts w:ascii="Times New Roman" w:hAnsi="Times New Roman" w:cs="Times New Roman"/>
          <w:sz w:val="22"/>
          <w:szCs w:val="22"/>
        </w:rPr>
      </w:pPr>
      <w:r w:rsidRPr="00FA34C9">
        <w:rPr>
          <w:rFonts w:ascii="Times New Roman" w:hAnsi="Times New Roman" w:cs="Times New Roman"/>
          <w:sz w:val="22"/>
          <w:szCs w:val="22"/>
        </w:rPr>
        <w:t>К бланкам строгой отчетности относятся бланки, изготовленные типографским способом, содержащие  номер, серию:</w:t>
      </w:r>
    </w:p>
    <w:p w:rsidR="00FA34C9" w:rsidRDefault="00FA34C9" w:rsidP="00557FD9">
      <w:pPr>
        <w:pStyle w:val="ConsPlusNormal"/>
        <w:ind w:firstLine="567"/>
        <w:rPr>
          <w:rFonts w:ascii="Times New Roman" w:hAnsi="Times New Roman" w:cs="Times New Roman"/>
          <w:sz w:val="22"/>
          <w:szCs w:val="22"/>
        </w:rPr>
      </w:pPr>
      <w:r w:rsidRPr="00FA34C9">
        <w:rPr>
          <w:rFonts w:ascii="Times New Roman" w:hAnsi="Times New Roman" w:cs="Times New Roman"/>
          <w:sz w:val="22"/>
          <w:szCs w:val="22"/>
        </w:rPr>
        <w:t xml:space="preserve">  - </w:t>
      </w:r>
      <w:r w:rsidR="00557FD9">
        <w:rPr>
          <w:rFonts w:ascii="Times New Roman" w:hAnsi="Times New Roman" w:cs="Times New Roman"/>
          <w:sz w:val="22"/>
          <w:szCs w:val="22"/>
        </w:rPr>
        <w:t xml:space="preserve">бланк </w:t>
      </w:r>
      <w:r w:rsidRPr="00FA34C9">
        <w:rPr>
          <w:rFonts w:ascii="Times New Roman" w:hAnsi="Times New Roman" w:cs="Times New Roman"/>
          <w:sz w:val="22"/>
          <w:szCs w:val="22"/>
        </w:rPr>
        <w:t>аттестат</w:t>
      </w:r>
      <w:r w:rsidR="00557FD9">
        <w:rPr>
          <w:rFonts w:ascii="Times New Roman" w:hAnsi="Times New Roman" w:cs="Times New Roman"/>
          <w:sz w:val="22"/>
          <w:szCs w:val="22"/>
        </w:rPr>
        <w:t>а</w:t>
      </w:r>
      <w:r w:rsidRPr="00FA34C9">
        <w:rPr>
          <w:rFonts w:ascii="Times New Roman" w:hAnsi="Times New Roman" w:cs="Times New Roman"/>
          <w:sz w:val="22"/>
          <w:szCs w:val="22"/>
        </w:rPr>
        <w:t>;</w:t>
      </w:r>
    </w:p>
    <w:p w:rsidR="00557FD9" w:rsidRPr="00FA34C9" w:rsidRDefault="00557FD9" w:rsidP="00557FD9">
      <w:pPr>
        <w:pStyle w:val="ConsPlusNormal"/>
        <w:ind w:firstLine="567"/>
        <w:rPr>
          <w:rFonts w:ascii="Times New Roman" w:hAnsi="Times New Roman" w:cs="Times New Roman"/>
          <w:sz w:val="22"/>
          <w:szCs w:val="22"/>
        </w:rPr>
      </w:pPr>
      <w:r>
        <w:rPr>
          <w:rFonts w:ascii="Times New Roman" w:hAnsi="Times New Roman" w:cs="Times New Roman"/>
          <w:sz w:val="22"/>
          <w:szCs w:val="22"/>
        </w:rPr>
        <w:t xml:space="preserve"> </w:t>
      </w:r>
      <w:r w:rsidR="00885746">
        <w:rPr>
          <w:rFonts w:ascii="Times New Roman" w:hAnsi="Times New Roman" w:cs="Times New Roman"/>
          <w:sz w:val="22"/>
          <w:szCs w:val="22"/>
        </w:rPr>
        <w:t xml:space="preserve"> - бланк приложения к аттестату.</w:t>
      </w:r>
    </w:p>
    <w:p w:rsidR="00FA34C9" w:rsidRPr="00FA34C9" w:rsidRDefault="00FA34C9" w:rsidP="00FA34C9">
      <w:pPr>
        <w:autoSpaceDE w:val="0"/>
        <w:autoSpaceDN w:val="0"/>
        <w:adjustRightInd w:val="0"/>
        <w:ind w:firstLine="540"/>
        <w:rPr>
          <w:rFonts w:ascii="Times New Roman" w:hAnsi="Times New Roman" w:cs="Times New Roman"/>
          <w:sz w:val="22"/>
          <w:szCs w:val="22"/>
        </w:rPr>
      </w:pPr>
      <w:r w:rsidRPr="00FA34C9">
        <w:rPr>
          <w:rFonts w:ascii="Times New Roman" w:hAnsi="Times New Roman" w:cs="Times New Roman"/>
          <w:sz w:val="22"/>
          <w:szCs w:val="22"/>
        </w:rPr>
        <w:t xml:space="preserve">  При выдаче бланков стро</w:t>
      </w:r>
      <w:r w:rsidR="004876DD">
        <w:rPr>
          <w:rFonts w:ascii="Times New Roman" w:hAnsi="Times New Roman" w:cs="Times New Roman"/>
          <w:sz w:val="22"/>
          <w:szCs w:val="22"/>
        </w:rPr>
        <w:t>го</w:t>
      </w:r>
      <w:r w:rsidRPr="00FA34C9">
        <w:rPr>
          <w:rFonts w:ascii="Times New Roman" w:hAnsi="Times New Roman" w:cs="Times New Roman"/>
          <w:sz w:val="22"/>
          <w:szCs w:val="22"/>
        </w:rPr>
        <w:t xml:space="preserve">й отчетности ответственному лицу для заполнения информация об их выдаче отражается на </w:t>
      </w:r>
      <w:proofErr w:type="spellStart"/>
      <w:r w:rsidRPr="00FA34C9">
        <w:rPr>
          <w:rFonts w:ascii="Times New Roman" w:hAnsi="Times New Roman" w:cs="Times New Roman"/>
          <w:sz w:val="22"/>
          <w:szCs w:val="22"/>
        </w:rPr>
        <w:t>забалансовом</w:t>
      </w:r>
      <w:proofErr w:type="spellEnd"/>
      <w:r w:rsidRPr="00FA34C9">
        <w:rPr>
          <w:rFonts w:ascii="Times New Roman" w:hAnsi="Times New Roman" w:cs="Times New Roman"/>
          <w:sz w:val="22"/>
          <w:szCs w:val="22"/>
        </w:rPr>
        <w:t xml:space="preserve"> счете 03 «Бланки строгой отчетности». По факту использования бланков строгой отчетности в учреждении формируется приказ о списании, с указанием серии и номеров </w:t>
      </w:r>
      <w:proofErr w:type="gramStart"/>
      <w:r w:rsidRPr="00FA34C9">
        <w:rPr>
          <w:rFonts w:ascii="Times New Roman" w:hAnsi="Times New Roman" w:cs="Times New Roman"/>
          <w:sz w:val="22"/>
          <w:szCs w:val="22"/>
        </w:rPr>
        <w:t>бланков</w:t>
      </w:r>
      <w:proofErr w:type="gramEnd"/>
      <w:r w:rsidRPr="00FA34C9">
        <w:rPr>
          <w:rFonts w:ascii="Times New Roman" w:hAnsi="Times New Roman" w:cs="Times New Roman"/>
          <w:sz w:val="22"/>
          <w:szCs w:val="22"/>
        </w:rPr>
        <w:t xml:space="preserve"> подлежащих списанию. Списание осуществляется по Акту списания БСО </w:t>
      </w:r>
      <w:r w:rsidR="004876DD">
        <w:rPr>
          <w:rFonts w:ascii="Times New Roman" w:hAnsi="Times New Roman" w:cs="Times New Roman"/>
          <w:sz w:val="22"/>
          <w:szCs w:val="22"/>
        </w:rPr>
        <w:t>(</w:t>
      </w:r>
      <w:r w:rsidRPr="004876DD">
        <w:rPr>
          <w:rFonts w:ascii="Times New Roman" w:hAnsi="Times New Roman" w:cs="Times New Roman"/>
          <w:sz w:val="22"/>
          <w:szCs w:val="22"/>
        </w:rPr>
        <w:t xml:space="preserve">ф. </w:t>
      </w:r>
      <w:r w:rsidR="004876DD" w:rsidRPr="004876DD">
        <w:rPr>
          <w:rFonts w:ascii="Times New Roman" w:hAnsi="Times New Roman" w:cs="Times New Roman"/>
          <w:sz w:val="22"/>
          <w:szCs w:val="22"/>
        </w:rPr>
        <w:t>0510461)</w:t>
      </w:r>
      <w:r w:rsidRPr="004876DD">
        <w:rPr>
          <w:rFonts w:ascii="Times New Roman" w:hAnsi="Times New Roman" w:cs="Times New Roman"/>
          <w:sz w:val="22"/>
          <w:szCs w:val="22"/>
        </w:rPr>
        <w:t>.</w:t>
      </w:r>
    </w:p>
    <w:p w:rsidR="00FA34C9" w:rsidRPr="00FA34C9" w:rsidRDefault="00195B57" w:rsidP="00062835">
      <w:pPr>
        <w:numPr>
          <w:ilvl w:val="0"/>
          <w:numId w:val="6"/>
        </w:numPr>
        <w:autoSpaceDE w:val="0"/>
        <w:autoSpaceDN w:val="0"/>
        <w:adjustRightInd w:val="0"/>
        <w:ind w:left="0" w:firstLine="0"/>
        <w:rPr>
          <w:rFonts w:ascii="Times New Roman" w:hAnsi="Times New Roman" w:cs="Times New Roman"/>
          <w:sz w:val="22"/>
          <w:szCs w:val="22"/>
        </w:rPr>
      </w:pPr>
      <w:r w:rsidRPr="00195B57">
        <w:rPr>
          <w:rFonts w:ascii="Times New Roman" w:hAnsi="Times New Roman" w:cs="Times New Roman"/>
          <w:b/>
          <w:sz w:val="22"/>
          <w:szCs w:val="22"/>
        </w:rPr>
        <w:t>Счет 07</w:t>
      </w:r>
      <w:r w:rsidRPr="00FA34C9">
        <w:rPr>
          <w:rFonts w:ascii="Times New Roman" w:hAnsi="Times New Roman" w:cs="Times New Roman"/>
          <w:sz w:val="22"/>
          <w:szCs w:val="22"/>
        </w:rPr>
        <w:t xml:space="preserve"> </w:t>
      </w:r>
      <w:r>
        <w:rPr>
          <w:rFonts w:ascii="Times New Roman" w:hAnsi="Times New Roman" w:cs="Times New Roman"/>
          <w:sz w:val="22"/>
          <w:szCs w:val="22"/>
        </w:rPr>
        <w:t>«</w:t>
      </w:r>
      <w:r w:rsidRPr="00FA34C9">
        <w:rPr>
          <w:rFonts w:ascii="Times New Roman" w:hAnsi="Times New Roman" w:cs="Times New Roman"/>
          <w:sz w:val="22"/>
          <w:szCs w:val="22"/>
        </w:rPr>
        <w:t>Награды, призы, кубки и ценные подарки</w:t>
      </w:r>
      <w:r>
        <w:rPr>
          <w:rFonts w:ascii="Times New Roman" w:hAnsi="Times New Roman" w:cs="Times New Roman"/>
          <w:sz w:val="22"/>
          <w:szCs w:val="22"/>
        </w:rPr>
        <w:t xml:space="preserve">». </w:t>
      </w:r>
      <w:r w:rsidR="00FA34C9" w:rsidRPr="00FA34C9">
        <w:rPr>
          <w:rFonts w:ascii="Times New Roman" w:hAnsi="Times New Roman" w:cs="Times New Roman"/>
          <w:sz w:val="22"/>
          <w:szCs w:val="22"/>
        </w:rPr>
        <w:t xml:space="preserve">При выдаче материальных ценностей ответственному лицу для вручения информация об их выдаче отражается на </w:t>
      </w:r>
      <w:proofErr w:type="spellStart"/>
      <w:r w:rsidR="00FA34C9" w:rsidRPr="00FA34C9">
        <w:rPr>
          <w:rFonts w:ascii="Times New Roman" w:hAnsi="Times New Roman" w:cs="Times New Roman"/>
          <w:sz w:val="22"/>
          <w:szCs w:val="22"/>
        </w:rPr>
        <w:t>забалансовом</w:t>
      </w:r>
      <w:proofErr w:type="spellEnd"/>
      <w:r w:rsidR="00FA34C9" w:rsidRPr="00FA34C9">
        <w:rPr>
          <w:rFonts w:ascii="Times New Roman" w:hAnsi="Times New Roman" w:cs="Times New Roman"/>
          <w:sz w:val="22"/>
          <w:szCs w:val="22"/>
        </w:rPr>
        <w:t xml:space="preserve"> счете 07 "Награды, призы, кубки и ценные подарки".</w:t>
      </w:r>
    </w:p>
    <w:p w:rsidR="00FA34C9" w:rsidRDefault="00FA34C9" w:rsidP="00FA34C9">
      <w:pPr>
        <w:autoSpaceDE w:val="0"/>
        <w:autoSpaceDN w:val="0"/>
        <w:adjustRightInd w:val="0"/>
        <w:ind w:firstLine="540"/>
        <w:rPr>
          <w:rFonts w:ascii="Times New Roman" w:hAnsi="Times New Roman" w:cs="Times New Roman"/>
          <w:sz w:val="22"/>
          <w:szCs w:val="22"/>
        </w:rPr>
      </w:pPr>
      <w:r w:rsidRPr="00FA34C9">
        <w:rPr>
          <w:rFonts w:ascii="Times New Roman" w:hAnsi="Times New Roman" w:cs="Times New Roman"/>
          <w:sz w:val="22"/>
          <w:szCs w:val="22"/>
        </w:rPr>
        <w:t xml:space="preserve">По факту  вручения подарков (сувенирной продукции) в учреждении формируется приказ о списании на основании которого формируется акта </w:t>
      </w:r>
      <w:r w:rsidR="004876DD">
        <w:rPr>
          <w:rFonts w:ascii="Times New Roman" w:hAnsi="Times New Roman" w:cs="Times New Roman"/>
          <w:sz w:val="22"/>
          <w:szCs w:val="22"/>
        </w:rPr>
        <w:t xml:space="preserve">о списании материальных запасов </w:t>
      </w:r>
      <w:proofErr w:type="gramStart"/>
      <w:r w:rsidR="004876DD" w:rsidRPr="004876DD">
        <w:rPr>
          <w:rFonts w:ascii="Times New Roman" w:hAnsi="Times New Roman" w:cs="Times New Roman"/>
          <w:sz w:val="22"/>
          <w:szCs w:val="22"/>
        </w:rPr>
        <w:t>(</w:t>
      </w:r>
      <w:r w:rsidRPr="004876DD">
        <w:rPr>
          <w:rFonts w:ascii="Times New Roman" w:hAnsi="Times New Roman" w:cs="Times New Roman"/>
          <w:sz w:val="22"/>
          <w:szCs w:val="22"/>
        </w:rPr>
        <w:t xml:space="preserve"> </w:t>
      </w:r>
      <w:proofErr w:type="gramEnd"/>
      <w:r w:rsidRPr="004876DD">
        <w:rPr>
          <w:rFonts w:ascii="Times New Roman" w:hAnsi="Times New Roman" w:cs="Times New Roman"/>
          <w:sz w:val="22"/>
          <w:szCs w:val="22"/>
        </w:rPr>
        <w:t>ф.</w:t>
      </w:r>
      <w:r w:rsidR="004876DD">
        <w:rPr>
          <w:rFonts w:ascii="Times New Roman" w:hAnsi="Times New Roman" w:cs="Times New Roman"/>
          <w:sz w:val="22"/>
          <w:szCs w:val="22"/>
        </w:rPr>
        <w:t>0510460)</w:t>
      </w:r>
      <w:r w:rsidRPr="00FA34C9">
        <w:rPr>
          <w:rFonts w:ascii="Times New Roman" w:hAnsi="Times New Roman" w:cs="Times New Roman"/>
          <w:sz w:val="22"/>
          <w:szCs w:val="22"/>
        </w:rPr>
        <w:t xml:space="preserve"> и происходит списание  с </w:t>
      </w:r>
      <w:proofErr w:type="spellStart"/>
      <w:r w:rsidRPr="00FA34C9">
        <w:rPr>
          <w:rFonts w:ascii="Times New Roman" w:hAnsi="Times New Roman" w:cs="Times New Roman"/>
          <w:sz w:val="22"/>
          <w:szCs w:val="22"/>
        </w:rPr>
        <w:t>забалансового</w:t>
      </w:r>
      <w:proofErr w:type="spellEnd"/>
      <w:r w:rsidRPr="00FA34C9">
        <w:rPr>
          <w:rFonts w:ascii="Times New Roman" w:hAnsi="Times New Roman" w:cs="Times New Roman"/>
          <w:sz w:val="22"/>
          <w:szCs w:val="22"/>
        </w:rPr>
        <w:t xml:space="preserve"> счета 07 "Награды, призы, кубки и ценные подарки". </w:t>
      </w:r>
    </w:p>
    <w:p w:rsidR="00FA34C9" w:rsidRPr="00FA34C9" w:rsidRDefault="00FA34C9" w:rsidP="00FA34C9">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(ред.</w:t>
      </w:r>
      <w:r w:rsidR="00195B57">
        <w:rPr>
          <w:rFonts w:ascii="Times New Roman" w:hAnsi="Times New Roman" w:cs="Times New Roman"/>
          <w:sz w:val="22"/>
          <w:szCs w:val="22"/>
        </w:rPr>
        <w:t xml:space="preserve"> </w:t>
      </w:r>
      <w:r>
        <w:rPr>
          <w:rFonts w:ascii="Times New Roman" w:hAnsi="Times New Roman" w:cs="Times New Roman"/>
          <w:sz w:val="22"/>
          <w:szCs w:val="22"/>
        </w:rPr>
        <w:t>Приказа МКУ «Бухгалтерия образования» от</w:t>
      </w:r>
      <w:r w:rsidR="00195B57">
        <w:rPr>
          <w:rFonts w:ascii="Times New Roman" w:hAnsi="Times New Roman" w:cs="Times New Roman"/>
          <w:sz w:val="22"/>
          <w:szCs w:val="22"/>
        </w:rPr>
        <w:t xml:space="preserve"> </w:t>
      </w:r>
      <w:r w:rsidR="004876DD">
        <w:rPr>
          <w:rFonts w:ascii="Times New Roman" w:hAnsi="Times New Roman" w:cs="Times New Roman"/>
          <w:sz w:val="22"/>
          <w:szCs w:val="22"/>
        </w:rPr>
        <w:t>01</w:t>
      </w:r>
      <w:r>
        <w:rPr>
          <w:rFonts w:ascii="Times New Roman" w:hAnsi="Times New Roman" w:cs="Times New Roman"/>
          <w:sz w:val="22"/>
          <w:szCs w:val="22"/>
        </w:rPr>
        <w:t>.0</w:t>
      </w:r>
      <w:r w:rsidR="004876DD">
        <w:rPr>
          <w:rFonts w:ascii="Times New Roman" w:hAnsi="Times New Roman" w:cs="Times New Roman"/>
          <w:sz w:val="22"/>
          <w:szCs w:val="22"/>
        </w:rPr>
        <w:t>7</w:t>
      </w:r>
      <w:r>
        <w:rPr>
          <w:rFonts w:ascii="Times New Roman" w:hAnsi="Times New Roman" w:cs="Times New Roman"/>
          <w:sz w:val="22"/>
          <w:szCs w:val="22"/>
        </w:rPr>
        <w:t>.202</w:t>
      </w:r>
      <w:r w:rsidR="004876DD">
        <w:rPr>
          <w:rFonts w:ascii="Times New Roman" w:hAnsi="Times New Roman" w:cs="Times New Roman"/>
          <w:sz w:val="22"/>
          <w:szCs w:val="22"/>
        </w:rPr>
        <w:t>4</w:t>
      </w:r>
      <w:r>
        <w:rPr>
          <w:rFonts w:ascii="Times New Roman" w:hAnsi="Times New Roman" w:cs="Times New Roman"/>
          <w:sz w:val="22"/>
          <w:szCs w:val="22"/>
        </w:rPr>
        <w:t xml:space="preserve"> № 0</w:t>
      </w:r>
      <w:r w:rsidR="004876DD">
        <w:rPr>
          <w:rFonts w:ascii="Times New Roman" w:hAnsi="Times New Roman" w:cs="Times New Roman"/>
          <w:sz w:val="22"/>
          <w:szCs w:val="22"/>
        </w:rPr>
        <w:t>6</w:t>
      </w:r>
      <w:r>
        <w:rPr>
          <w:rFonts w:ascii="Times New Roman" w:hAnsi="Times New Roman" w:cs="Times New Roman"/>
          <w:sz w:val="22"/>
          <w:szCs w:val="22"/>
        </w:rPr>
        <w:t>-о)</w:t>
      </w:r>
      <w:r w:rsidR="004876DD">
        <w:rPr>
          <w:rFonts w:ascii="Times New Roman" w:hAnsi="Times New Roman" w:cs="Times New Roman"/>
          <w:sz w:val="22"/>
          <w:szCs w:val="22"/>
        </w:rPr>
        <w:t>.</w:t>
      </w:r>
    </w:p>
    <w:p w:rsidR="00195B57" w:rsidRDefault="00FA34C9" w:rsidP="00DC1E85">
      <w:pPr>
        <w:numPr>
          <w:ilvl w:val="0"/>
          <w:numId w:val="6"/>
        </w:numPr>
        <w:ind w:left="0" w:firstLine="0"/>
        <w:rPr>
          <w:rFonts w:ascii="Times New Roman" w:hAnsi="Times New Roman" w:cs="Times New Roman"/>
          <w:sz w:val="22"/>
          <w:szCs w:val="22"/>
        </w:rPr>
      </w:pPr>
      <w:r w:rsidRPr="00FA34C9">
        <w:rPr>
          <w:rFonts w:ascii="Times New Roman" w:hAnsi="Times New Roman" w:cs="Times New Roman"/>
          <w:sz w:val="22"/>
          <w:szCs w:val="22"/>
        </w:rPr>
        <w:t xml:space="preserve">  Неврученные призы и подарки, неиспользованные бланки строгой отчетности, после завершения мероприятий, ответственное лицо передает на склад по требованию-накладной ф.0504204</w:t>
      </w:r>
      <w:r w:rsidR="00195B57">
        <w:rPr>
          <w:rFonts w:ascii="Times New Roman" w:hAnsi="Times New Roman" w:cs="Times New Roman"/>
          <w:sz w:val="22"/>
          <w:szCs w:val="22"/>
        </w:rPr>
        <w:t>.</w:t>
      </w:r>
    </w:p>
    <w:p w:rsidR="00451587" w:rsidRPr="0025256F" w:rsidRDefault="00FA34C9" w:rsidP="00DC1E85">
      <w:pPr>
        <w:numPr>
          <w:ilvl w:val="0"/>
          <w:numId w:val="6"/>
        </w:numPr>
        <w:ind w:left="0" w:firstLine="0"/>
        <w:rPr>
          <w:rFonts w:ascii="Times New Roman" w:hAnsi="Times New Roman" w:cs="Times New Roman"/>
          <w:sz w:val="22"/>
          <w:szCs w:val="22"/>
        </w:rPr>
      </w:pPr>
      <w:r w:rsidRPr="00A07DF1">
        <w:rPr>
          <w:sz w:val="28"/>
          <w:szCs w:val="28"/>
        </w:rPr>
        <w:t xml:space="preserve"> </w:t>
      </w:r>
      <w:r w:rsidR="00451587" w:rsidRPr="00195B57">
        <w:rPr>
          <w:rFonts w:ascii="Times New Roman" w:hAnsi="Times New Roman" w:cs="Times New Roman"/>
          <w:b/>
          <w:sz w:val="22"/>
          <w:szCs w:val="22"/>
        </w:rPr>
        <w:t>На счете 09</w:t>
      </w:r>
      <w:r w:rsidR="00451587" w:rsidRPr="0025256F">
        <w:rPr>
          <w:rFonts w:ascii="Times New Roman" w:hAnsi="Times New Roman" w:cs="Times New Roman"/>
          <w:sz w:val="22"/>
          <w:szCs w:val="22"/>
        </w:rPr>
        <w:t xml:space="preserve"> «Запасные части к транспортным средствам</w:t>
      </w:r>
      <w:r w:rsidR="00494B6D" w:rsidRPr="0025256F">
        <w:rPr>
          <w:rFonts w:ascii="Times New Roman" w:hAnsi="Times New Roman" w:cs="Times New Roman"/>
          <w:sz w:val="22"/>
          <w:szCs w:val="22"/>
        </w:rPr>
        <w:t xml:space="preserve"> выданные взамен </w:t>
      </w:r>
      <w:proofErr w:type="gramStart"/>
      <w:r w:rsidR="00494B6D" w:rsidRPr="0025256F">
        <w:rPr>
          <w:rFonts w:ascii="Times New Roman" w:hAnsi="Times New Roman" w:cs="Times New Roman"/>
          <w:sz w:val="22"/>
          <w:szCs w:val="22"/>
        </w:rPr>
        <w:t>изношенных</w:t>
      </w:r>
      <w:proofErr w:type="gramEnd"/>
      <w:r w:rsidR="00451587" w:rsidRPr="0025256F">
        <w:rPr>
          <w:rFonts w:ascii="Times New Roman" w:hAnsi="Times New Roman" w:cs="Times New Roman"/>
          <w:sz w:val="22"/>
          <w:szCs w:val="22"/>
        </w:rPr>
        <w:t>» учитываются шины, покрышки, аккумуляторы, двигатели.</w:t>
      </w:r>
    </w:p>
    <w:p w:rsidR="00152696" w:rsidRPr="00FA38DE" w:rsidRDefault="00451587" w:rsidP="00DC1E85">
      <w:pPr>
        <w:numPr>
          <w:ilvl w:val="0"/>
          <w:numId w:val="6"/>
        </w:numPr>
        <w:ind w:left="0" w:firstLine="0"/>
        <w:rPr>
          <w:rFonts w:ascii="Times New Roman" w:hAnsi="Times New Roman" w:cs="Times New Roman"/>
          <w:b/>
          <w:sz w:val="22"/>
          <w:szCs w:val="22"/>
        </w:rPr>
      </w:pPr>
      <w:r w:rsidRPr="00195B57">
        <w:rPr>
          <w:rFonts w:ascii="Times New Roman" w:hAnsi="Times New Roman" w:cs="Times New Roman"/>
          <w:b/>
          <w:sz w:val="22"/>
          <w:szCs w:val="22"/>
        </w:rPr>
        <w:t>На счете 21</w:t>
      </w:r>
      <w:r w:rsidRPr="00FA38DE">
        <w:rPr>
          <w:rFonts w:ascii="Times New Roman" w:hAnsi="Times New Roman" w:cs="Times New Roman"/>
          <w:sz w:val="22"/>
          <w:szCs w:val="22"/>
        </w:rPr>
        <w:t xml:space="preserve"> «О</w:t>
      </w:r>
      <w:r w:rsidR="00494B6D" w:rsidRPr="00FA38DE">
        <w:rPr>
          <w:rFonts w:ascii="Times New Roman" w:hAnsi="Times New Roman" w:cs="Times New Roman"/>
          <w:sz w:val="22"/>
          <w:szCs w:val="22"/>
        </w:rPr>
        <w:t xml:space="preserve">сновные средства </w:t>
      </w:r>
      <w:r w:rsidRPr="00FA38DE">
        <w:rPr>
          <w:rFonts w:ascii="Times New Roman" w:hAnsi="Times New Roman" w:cs="Times New Roman"/>
          <w:sz w:val="22"/>
          <w:szCs w:val="22"/>
        </w:rPr>
        <w:t xml:space="preserve">в эксплуатации» учитываются находящиеся в эксплуатации объекты </w:t>
      </w:r>
      <w:r w:rsidR="00494B6D" w:rsidRPr="00FA38DE">
        <w:rPr>
          <w:rFonts w:ascii="Times New Roman" w:hAnsi="Times New Roman" w:cs="Times New Roman"/>
          <w:sz w:val="22"/>
          <w:szCs w:val="22"/>
        </w:rPr>
        <w:t>основных сре</w:t>
      </w:r>
      <w:proofErr w:type="gramStart"/>
      <w:r w:rsidR="00494B6D" w:rsidRPr="00FA38DE">
        <w:rPr>
          <w:rFonts w:ascii="Times New Roman" w:hAnsi="Times New Roman" w:cs="Times New Roman"/>
          <w:sz w:val="22"/>
          <w:szCs w:val="22"/>
        </w:rPr>
        <w:t>дств ст</w:t>
      </w:r>
      <w:proofErr w:type="gramEnd"/>
      <w:r w:rsidR="00494B6D" w:rsidRPr="00FA38DE">
        <w:rPr>
          <w:rFonts w:ascii="Times New Roman" w:hAnsi="Times New Roman" w:cs="Times New Roman"/>
          <w:sz w:val="22"/>
          <w:szCs w:val="22"/>
        </w:rPr>
        <w:t>оимостью до 10</w:t>
      </w:r>
      <w:r w:rsidRPr="00FA38DE">
        <w:rPr>
          <w:rFonts w:ascii="Times New Roman" w:hAnsi="Times New Roman" w:cs="Times New Roman"/>
          <w:sz w:val="22"/>
          <w:szCs w:val="22"/>
        </w:rPr>
        <w:t>000 рублей включительно, за исключением объектов библиотечного фонда и объектов недвижимого  имущества  Основные средства, учитываемые на счете 21 , принимаются к учету по балансовой стоимости.</w:t>
      </w:r>
    </w:p>
    <w:p w:rsidR="00152696" w:rsidRDefault="00152696"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2C0831" w:rsidRPr="00195B57" w:rsidRDefault="002C0831" w:rsidP="002C0831">
      <w:pPr>
        <w:tabs>
          <w:tab w:val="left" w:pos="3174"/>
        </w:tabs>
        <w:ind w:firstLine="720"/>
        <w:rPr>
          <w:rFonts w:ascii="Times New Roman" w:hAnsi="Times New Roman" w:cs="Times New Roman"/>
          <w:i/>
          <w:sz w:val="22"/>
          <w:szCs w:val="22"/>
        </w:rPr>
      </w:pPr>
      <w:r w:rsidRPr="002C0831">
        <w:rPr>
          <w:rFonts w:ascii="Times New Roman" w:eastAsia="SimSun" w:hAnsi="Times New Roman" w:cs="Times New Roman"/>
          <w:bCs/>
          <w:kern w:val="1"/>
          <w:sz w:val="28"/>
          <w:szCs w:val="28"/>
        </w:rPr>
        <w:t xml:space="preserve">     </w:t>
      </w:r>
      <w:r w:rsidR="005A2E2B">
        <w:rPr>
          <w:rFonts w:ascii="Times New Roman" w:eastAsia="SimSun" w:hAnsi="Times New Roman" w:cs="Times New Roman"/>
          <w:bCs/>
          <w:kern w:val="1"/>
          <w:sz w:val="28"/>
          <w:szCs w:val="28"/>
        </w:rPr>
        <w:t xml:space="preserve">         </w:t>
      </w:r>
      <w:r w:rsidRPr="002C0831">
        <w:rPr>
          <w:rFonts w:ascii="Times New Roman" w:hAnsi="Times New Roman" w:cs="Times New Roman"/>
          <w:sz w:val="28"/>
          <w:szCs w:val="28"/>
        </w:rPr>
        <w:t xml:space="preserve">  </w:t>
      </w:r>
      <w:r w:rsidRPr="00195B57">
        <w:rPr>
          <w:rFonts w:ascii="Times New Roman" w:hAnsi="Times New Roman" w:cs="Times New Roman"/>
          <w:b/>
          <w:sz w:val="22"/>
          <w:szCs w:val="22"/>
        </w:rPr>
        <w:t>16.</w:t>
      </w:r>
      <w:r w:rsidRPr="00195B57">
        <w:rPr>
          <w:rFonts w:ascii="Times New Roman" w:hAnsi="Times New Roman" w:cs="Times New Roman"/>
          <w:b/>
          <w:spacing w:val="-5"/>
          <w:sz w:val="22"/>
          <w:szCs w:val="22"/>
        </w:rPr>
        <w:t xml:space="preserve"> «</w:t>
      </w:r>
      <w:r w:rsidRPr="00195B57">
        <w:rPr>
          <w:rFonts w:ascii="Times New Roman" w:hAnsi="Times New Roman" w:cs="Times New Roman"/>
          <w:b/>
          <w:sz w:val="22"/>
          <w:szCs w:val="22"/>
        </w:rPr>
        <w:t>Электронный</w:t>
      </w:r>
      <w:r w:rsidRPr="00195B57">
        <w:rPr>
          <w:rFonts w:ascii="Times New Roman" w:hAnsi="Times New Roman" w:cs="Times New Roman"/>
          <w:b/>
          <w:spacing w:val="-8"/>
          <w:sz w:val="22"/>
          <w:szCs w:val="22"/>
        </w:rPr>
        <w:t xml:space="preserve"> </w:t>
      </w:r>
      <w:r w:rsidRPr="00195B57">
        <w:rPr>
          <w:rFonts w:ascii="Times New Roman" w:hAnsi="Times New Roman" w:cs="Times New Roman"/>
          <w:b/>
          <w:sz w:val="22"/>
          <w:szCs w:val="22"/>
        </w:rPr>
        <w:t xml:space="preserve">документооборот» </w:t>
      </w:r>
      <w:r w:rsidR="00195B57">
        <w:rPr>
          <w:rFonts w:ascii="Times New Roman" w:hAnsi="Times New Roman" w:cs="Times New Roman"/>
          <w:b/>
          <w:sz w:val="22"/>
          <w:szCs w:val="22"/>
        </w:rPr>
        <w:t>(</w:t>
      </w:r>
      <w:r w:rsidR="00195B57" w:rsidRPr="00195B57">
        <w:rPr>
          <w:rFonts w:ascii="Times New Roman" w:hAnsi="Times New Roman" w:cs="Times New Roman"/>
          <w:sz w:val="22"/>
          <w:szCs w:val="22"/>
        </w:rPr>
        <w:t>ред. Приказа МКУ «Бухгалтерия образования»</w:t>
      </w:r>
      <w:r w:rsidR="00195B57">
        <w:rPr>
          <w:rFonts w:ascii="Times New Roman" w:hAnsi="Times New Roman" w:cs="Times New Roman"/>
          <w:b/>
          <w:sz w:val="22"/>
          <w:szCs w:val="22"/>
        </w:rPr>
        <w:t xml:space="preserve"> </w:t>
      </w:r>
      <w:r w:rsidR="00195B57" w:rsidRPr="00195B57">
        <w:rPr>
          <w:rFonts w:ascii="Times New Roman" w:hAnsi="Times New Roman" w:cs="Times New Roman"/>
          <w:i/>
          <w:sz w:val="22"/>
          <w:szCs w:val="22"/>
        </w:rPr>
        <w:t>от 15.12.2023</w:t>
      </w:r>
      <w:r w:rsidR="00195B57">
        <w:rPr>
          <w:rFonts w:ascii="Times New Roman" w:hAnsi="Times New Roman" w:cs="Times New Roman"/>
          <w:i/>
          <w:sz w:val="22"/>
          <w:szCs w:val="22"/>
        </w:rPr>
        <w:t xml:space="preserve"> № </w:t>
      </w:r>
      <w:r w:rsidRPr="00195B57">
        <w:rPr>
          <w:rFonts w:ascii="Times New Roman" w:hAnsi="Times New Roman" w:cs="Times New Roman"/>
          <w:i/>
          <w:sz w:val="22"/>
          <w:szCs w:val="22"/>
        </w:rPr>
        <w:t>28-0</w:t>
      </w:r>
      <w:r w:rsidR="00195B57">
        <w:rPr>
          <w:rFonts w:ascii="Times New Roman" w:hAnsi="Times New Roman" w:cs="Times New Roman"/>
          <w:i/>
          <w:sz w:val="22"/>
          <w:szCs w:val="22"/>
        </w:rPr>
        <w:t>).</w:t>
      </w:r>
      <w:r w:rsidRPr="00195B57">
        <w:rPr>
          <w:rFonts w:ascii="Times New Roman" w:hAnsi="Times New Roman" w:cs="Times New Roman"/>
          <w:i/>
          <w:sz w:val="22"/>
          <w:szCs w:val="22"/>
        </w:rPr>
        <w:t xml:space="preserve"> </w:t>
      </w:r>
    </w:p>
    <w:p w:rsidR="002C0831" w:rsidRPr="00195B57" w:rsidRDefault="002C0831" w:rsidP="00AC655E">
      <w:pPr>
        <w:pStyle w:val="a6"/>
        <w:widowControl w:val="0"/>
        <w:tabs>
          <w:tab w:val="left" w:pos="1230"/>
        </w:tabs>
        <w:autoSpaceDE w:val="0"/>
        <w:autoSpaceDN w:val="0"/>
        <w:ind w:left="0" w:firstLine="567"/>
        <w:contextualSpacing w:val="0"/>
        <w:rPr>
          <w:rFonts w:ascii="Times New Roman" w:hAnsi="Times New Roman" w:cs="Times New Roman"/>
          <w:sz w:val="22"/>
          <w:szCs w:val="22"/>
        </w:rPr>
      </w:pPr>
      <w:r w:rsidRPr="00195B57">
        <w:rPr>
          <w:rFonts w:ascii="Times New Roman" w:hAnsi="Times New Roman" w:cs="Times New Roman"/>
          <w:sz w:val="22"/>
          <w:szCs w:val="22"/>
        </w:rPr>
        <w:t>1.Электронный документооборот в учреждении представляет собой создание, использование 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хранение</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документов,</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оформленных</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в</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электронном</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виде,</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без</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дублирования</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на</w:t>
      </w:r>
      <w:r w:rsidRPr="00195B57">
        <w:rPr>
          <w:rFonts w:ascii="Times New Roman" w:hAnsi="Times New Roman" w:cs="Times New Roman"/>
          <w:spacing w:val="55"/>
          <w:sz w:val="22"/>
          <w:szCs w:val="22"/>
        </w:rPr>
        <w:t xml:space="preserve"> </w:t>
      </w:r>
      <w:r w:rsidRPr="00195B57">
        <w:rPr>
          <w:rFonts w:ascii="Times New Roman" w:hAnsi="Times New Roman" w:cs="Times New Roman"/>
          <w:sz w:val="22"/>
          <w:szCs w:val="22"/>
        </w:rPr>
        <w:t>бумажном</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носителе.</w:t>
      </w:r>
    </w:p>
    <w:p w:rsidR="002C0831" w:rsidRPr="00195B57" w:rsidRDefault="002C0831" w:rsidP="002C0831">
      <w:pPr>
        <w:pStyle w:val="a6"/>
        <w:widowControl w:val="0"/>
        <w:tabs>
          <w:tab w:val="left" w:pos="0"/>
        </w:tabs>
        <w:autoSpaceDE w:val="0"/>
        <w:autoSpaceDN w:val="0"/>
        <w:ind w:left="0"/>
        <w:contextualSpacing w:val="0"/>
        <w:rPr>
          <w:rFonts w:ascii="Times New Roman" w:hAnsi="Times New Roman" w:cs="Times New Roman"/>
          <w:sz w:val="22"/>
          <w:szCs w:val="22"/>
        </w:rPr>
      </w:pPr>
      <w:r w:rsidRPr="00195B57">
        <w:rPr>
          <w:rFonts w:ascii="Times New Roman" w:hAnsi="Times New Roman" w:cs="Times New Roman"/>
          <w:sz w:val="22"/>
          <w:szCs w:val="22"/>
        </w:rPr>
        <w:t xml:space="preserve">             </w:t>
      </w:r>
      <w:proofErr w:type="gramStart"/>
      <w:r w:rsidRPr="00195B57">
        <w:rPr>
          <w:rFonts w:ascii="Times New Roman" w:hAnsi="Times New Roman" w:cs="Times New Roman"/>
          <w:sz w:val="22"/>
          <w:szCs w:val="22"/>
        </w:rPr>
        <w:t>Электронный</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документооборот</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применяется</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к</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бухгалтерскому</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учету,</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для</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которого</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законодательством</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иными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нормативными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правовыми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актами,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содержащими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нормы,</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предусмотрено</w:t>
      </w:r>
      <w:r w:rsidRPr="00195B57">
        <w:rPr>
          <w:rFonts w:ascii="Times New Roman" w:hAnsi="Times New Roman" w:cs="Times New Roman"/>
          <w:spacing w:val="55"/>
          <w:sz w:val="22"/>
          <w:szCs w:val="22"/>
        </w:rPr>
        <w:t xml:space="preserve"> </w:t>
      </w:r>
      <w:r w:rsidRPr="00195B57">
        <w:rPr>
          <w:rFonts w:ascii="Times New Roman" w:hAnsi="Times New Roman" w:cs="Times New Roman"/>
          <w:sz w:val="22"/>
          <w:szCs w:val="22"/>
        </w:rPr>
        <w:t>оформление</w:t>
      </w:r>
      <w:r w:rsidRPr="00195B57">
        <w:rPr>
          <w:rFonts w:ascii="Times New Roman" w:hAnsi="Times New Roman" w:cs="Times New Roman"/>
          <w:spacing w:val="55"/>
          <w:sz w:val="22"/>
          <w:szCs w:val="22"/>
        </w:rPr>
        <w:t xml:space="preserve"> </w:t>
      </w:r>
      <w:r w:rsidRPr="00195B57">
        <w:rPr>
          <w:rFonts w:ascii="Times New Roman" w:hAnsi="Times New Roman" w:cs="Times New Roman"/>
          <w:sz w:val="22"/>
          <w:szCs w:val="22"/>
        </w:rPr>
        <w:t>в</w:t>
      </w:r>
      <w:r w:rsidRPr="00195B57">
        <w:rPr>
          <w:rFonts w:ascii="Times New Roman" w:hAnsi="Times New Roman" w:cs="Times New Roman"/>
          <w:spacing w:val="55"/>
          <w:sz w:val="22"/>
          <w:szCs w:val="22"/>
        </w:rPr>
        <w:t xml:space="preserve"> </w:t>
      </w:r>
      <w:r w:rsidRPr="00195B57">
        <w:rPr>
          <w:rFonts w:ascii="Times New Roman" w:hAnsi="Times New Roman" w:cs="Times New Roman"/>
          <w:sz w:val="22"/>
          <w:szCs w:val="22"/>
        </w:rPr>
        <w:t>электронном</w:t>
      </w:r>
      <w:r w:rsidRPr="00195B57">
        <w:rPr>
          <w:rFonts w:ascii="Times New Roman" w:hAnsi="Times New Roman" w:cs="Times New Roman"/>
          <w:spacing w:val="55"/>
          <w:sz w:val="22"/>
          <w:szCs w:val="22"/>
        </w:rPr>
        <w:t xml:space="preserve"> </w:t>
      </w:r>
      <w:r w:rsidRPr="00195B57">
        <w:rPr>
          <w:rFonts w:ascii="Times New Roman" w:hAnsi="Times New Roman" w:cs="Times New Roman"/>
          <w:sz w:val="22"/>
          <w:szCs w:val="22"/>
        </w:rPr>
        <w:t>виде,</w:t>
      </w:r>
      <w:r w:rsidRPr="00195B57">
        <w:rPr>
          <w:rFonts w:ascii="Times New Roman" w:hAnsi="Times New Roman" w:cs="Times New Roman"/>
          <w:spacing w:val="55"/>
          <w:sz w:val="22"/>
          <w:szCs w:val="22"/>
        </w:rPr>
        <w:t xml:space="preserve"> </w:t>
      </w:r>
      <w:r w:rsidRPr="00195B57">
        <w:rPr>
          <w:rFonts w:ascii="Times New Roman" w:hAnsi="Times New Roman" w:cs="Times New Roman"/>
          <w:sz w:val="22"/>
          <w:szCs w:val="22"/>
        </w:rPr>
        <w:t>в</w:t>
      </w:r>
      <w:r w:rsidRPr="00195B57">
        <w:rPr>
          <w:rFonts w:ascii="Times New Roman" w:hAnsi="Times New Roman" w:cs="Times New Roman"/>
          <w:spacing w:val="55"/>
          <w:sz w:val="22"/>
          <w:szCs w:val="22"/>
        </w:rPr>
        <w:t xml:space="preserve"> </w:t>
      </w:r>
      <w:r w:rsidRPr="00195B57">
        <w:rPr>
          <w:rFonts w:ascii="Times New Roman" w:hAnsi="Times New Roman" w:cs="Times New Roman"/>
          <w:sz w:val="22"/>
          <w:szCs w:val="22"/>
        </w:rPr>
        <w:t>том</w:t>
      </w:r>
      <w:r w:rsidRPr="00195B57">
        <w:rPr>
          <w:rFonts w:ascii="Times New Roman" w:hAnsi="Times New Roman" w:cs="Times New Roman"/>
          <w:spacing w:val="55"/>
          <w:sz w:val="22"/>
          <w:szCs w:val="22"/>
        </w:rPr>
        <w:t xml:space="preserve"> </w:t>
      </w:r>
      <w:r w:rsidRPr="00195B57">
        <w:rPr>
          <w:rFonts w:ascii="Times New Roman" w:hAnsi="Times New Roman" w:cs="Times New Roman"/>
          <w:sz w:val="22"/>
          <w:szCs w:val="22"/>
        </w:rPr>
        <w:t>числе</w:t>
      </w:r>
      <w:r w:rsidRPr="00195B57">
        <w:rPr>
          <w:rFonts w:ascii="Times New Roman" w:hAnsi="Times New Roman" w:cs="Times New Roman"/>
          <w:spacing w:val="55"/>
          <w:sz w:val="22"/>
          <w:szCs w:val="22"/>
        </w:rPr>
        <w:t xml:space="preserve"> </w:t>
      </w:r>
      <w:r w:rsidRPr="00195B57">
        <w:rPr>
          <w:rFonts w:ascii="Times New Roman" w:hAnsi="Times New Roman" w:cs="Times New Roman"/>
          <w:sz w:val="22"/>
          <w:szCs w:val="22"/>
        </w:rPr>
        <w:t>по</w:t>
      </w:r>
      <w:r w:rsidRPr="00195B57">
        <w:rPr>
          <w:rFonts w:ascii="Times New Roman" w:hAnsi="Times New Roman" w:cs="Times New Roman"/>
          <w:spacing w:val="55"/>
          <w:sz w:val="22"/>
          <w:szCs w:val="22"/>
        </w:rPr>
        <w:t xml:space="preserve"> </w:t>
      </w:r>
      <w:r w:rsidRPr="00195B57">
        <w:rPr>
          <w:rFonts w:ascii="Times New Roman" w:hAnsi="Times New Roman" w:cs="Times New Roman"/>
          <w:sz w:val="22"/>
          <w:szCs w:val="22"/>
        </w:rPr>
        <w:t>Приказу</w:t>
      </w:r>
      <w:r w:rsidRPr="00195B57">
        <w:rPr>
          <w:rFonts w:ascii="Times New Roman" w:hAnsi="Times New Roman" w:cs="Times New Roman"/>
          <w:spacing w:val="55"/>
          <w:sz w:val="22"/>
          <w:szCs w:val="22"/>
        </w:rPr>
        <w:t xml:space="preserve"> </w:t>
      </w:r>
      <w:r w:rsidRPr="00195B57">
        <w:rPr>
          <w:rFonts w:ascii="Times New Roman" w:hAnsi="Times New Roman" w:cs="Times New Roman"/>
          <w:sz w:val="22"/>
          <w:szCs w:val="22"/>
        </w:rPr>
        <w:t>Минфина</w:t>
      </w:r>
      <w:r w:rsidRPr="00195B57">
        <w:rPr>
          <w:rFonts w:ascii="Times New Roman" w:hAnsi="Times New Roman" w:cs="Times New Roman"/>
          <w:spacing w:val="55"/>
          <w:sz w:val="22"/>
          <w:szCs w:val="22"/>
        </w:rPr>
        <w:t xml:space="preserve"> </w:t>
      </w:r>
      <w:r w:rsidRPr="00195B57">
        <w:rPr>
          <w:rFonts w:ascii="Times New Roman" w:hAnsi="Times New Roman" w:cs="Times New Roman"/>
          <w:sz w:val="22"/>
          <w:szCs w:val="22"/>
        </w:rPr>
        <w:t>России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от</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15.04.2021</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61н</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«Об</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утверждении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унифицированных</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форм</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электронных</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документов</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бухгалтерского</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учета,</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применяемых</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при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ведении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бюджетного</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учета,</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бухгалтерского</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учета</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государственных (муниципальных) учреждений, и Методических указаний по их формированию и</w:t>
      </w:r>
      <w:r w:rsidRPr="00195B57">
        <w:rPr>
          <w:rFonts w:ascii="Times New Roman" w:hAnsi="Times New Roman" w:cs="Times New Roman"/>
          <w:spacing w:val="-52"/>
          <w:sz w:val="22"/>
          <w:szCs w:val="22"/>
        </w:rPr>
        <w:t xml:space="preserve"> </w:t>
      </w:r>
      <w:r w:rsidRPr="00195B57">
        <w:rPr>
          <w:rFonts w:ascii="Times New Roman" w:hAnsi="Times New Roman" w:cs="Times New Roman"/>
          <w:sz w:val="22"/>
          <w:szCs w:val="22"/>
        </w:rPr>
        <w:t>применению»</w:t>
      </w:r>
      <w:r w:rsidRPr="00195B57">
        <w:rPr>
          <w:rFonts w:ascii="Times New Roman" w:hAnsi="Times New Roman" w:cs="Times New Roman"/>
          <w:spacing w:val="-3"/>
          <w:sz w:val="22"/>
          <w:szCs w:val="22"/>
        </w:rPr>
        <w:t xml:space="preserve"> </w:t>
      </w:r>
      <w:r w:rsidRPr="00195B57">
        <w:rPr>
          <w:rFonts w:ascii="Times New Roman" w:hAnsi="Times New Roman" w:cs="Times New Roman"/>
          <w:sz w:val="22"/>
          <w:szCs w:val="22"/>
        </w:rPr>
        <w:t>(с</w:t>
      </w:r>
      <w:r w:rsidRPr="00195B57">
        <w:rPr>
          <w:rFonts w:ascii="Times New Roman" w:hAnsi="Times New Roman" w:cs="Times New Roman"/>
          <w:spacing w:val="-3"/>
          <w:sz w:val="22"/>
          <w:szCs w:val="22"/>
        </w:rPr>
        <w:t xml:space="preserve"> </w:t>
      </w:r>
      <w:r w:rsidRPr="00195B57">
        <w:rPr>
          <w:rFonts w:ascii="Times New Roman" w:hAnsi="Times New Roman" w:cs="Times New Roman"/>
          <w:sz w:val="22"/>
          <w:szCs w:val="22"/>
        </w:rPr>
        <w:t>изменениями</w:t>
      </w:r>
      <w:r w:rsidRPr="00195B57">
        <w:rPr>
          <w:rFonts w:ascii="Times New Roman" w:hAnsi="Times New Roman" w:cs="Times New Roman"/>
          <w:spacing w:val="-2"/>
          <w:sz w:val="22"/>
          <w:szCs w:val="22"/>
        </w:rPr>
        <w:t xml:space="preserve"> </w:t>
      </w:r>
      <w:r w:rsidRPr="00195B57">
        <w:rPr>
          <w:rFonts w:ascii="Times New Roman" w:hAnsi="Times New Roman" w:cs="Times New Roman"/>
          <w:sz w:val="22"/>
          <w:szCs w:val="22"/>
        </w:rPr>
        <w:t>и</w:t>
      </w:r>
      <w:proofErr w:type="gramEnd"/>
      <w:r w:rsidRPr="00195B57">
        <w:rPr>
          <w:rFonts w:ascii="Times New Roman" w:hAnsi="Times New Roman" w:cs="Times New Roman"/>
          <w:spacing w:val="-2"/>
          <w:sz w:val="22"/>
          <w:szCs w:val="22"/>
        </w:rPr>
        <w:t xml:space="preserve"> </w:t>
      </w:r>
      <w:r w:rsidRPr="00195B57">
        <w:rPr>
          <w:rFonts w:ascii="Times New Roman" w:hAnsi="Times New Roman" w:cs="Times New Roman"/>
          <w:sz w:val="22"/>
          <w:szCs w:val="22"/>
        </w:rPr>
        <w:t>дополнениями).</w:t>
      </w:r>
    </w:p>
    <w:p w:rsidR="002C0831" w:rsidRPr="00195B57" w:rsidRDefault="002C0831" w:rsidP="002C0831">
      <w:pPr>
        <w:pStyle w:val="af7"/>
        <w:spacing w:before="201"/>
        <w:rPr>
          <w:rFonts w:ascii="Times New Roman" w:hAnsi="Times New Roman" w:cs="Times New Roman"/>
          <w:sz w:val="22"/>
          <w:szCs w:val="22"/>
        </w:rPr>
      </w:pPr>
      <w:r w:rsidRPr="00195B57">
        <w:rPr>
          <w:rFonts w:ascii="Times New Roman" w:hAnsi="Times New Roman" w:cs="Times New Roman"/>
          <w:b/>
          <w:spacing w:val="-1"/>
          <w:sz w:val="22"/>
          <w:szCs w:val="22"/>
        </w:rPr>
        <w:t xml:space="preserve">Электронный документ </w:t>
      </w:r>
      <w:r w:rsidRPr="00195B57">
        <w:rPr>
          <w:rFonts w:ascii="Times New Roman" w:hAnsi="Times New Roman" w:cs="Times New Roman"/>
          <w:sz w:val="22"/>
          <w:szCs w:val="22"/>
        </w:rPr>
        <w:t>- документированная информация, представленная в электронной форме,</w:t>
      </w:r>
      <w:r w:rsidRPr="00195B57">
        <w:rPr>
          <w:rFonts w:ascii="Times New Roman" w:hAnsi="Times New Roman" w:cs="Times New Roman"/>
          <w:spacing w:val="-52"/>
          <w:sz w:val="22"/>
          <w:szCs w:val="22"/>
        </w:rPr>
        <w:t xml:space="preserve"> </w:t>
      </w:r>
      <w:r w:rsidRPr="00195B57">
        <w:rPr>
          <w:rFonts w:ascii="Times New Roman" w:hAnsi="Times New Roman" w:cs="Times New Roman"/>
          <w:sz w:val="22"/>
          <w:szCs w:val="22"/>
        </w:rPr>
        <w:t>то</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есть</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в</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виде,</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пригодном</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для</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восприятия</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человеком,</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с</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использованием</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электронных</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вычислительных машин, а также для передачи по информационно-телекоммуникационным сетям</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или</w:t>
      </w:r>
      <w:r w:rsidRPr="00195B57">
        <w:rPr>
          <w:rFonts w:ascii="Times New Roman" w:hAnsi="Times New Roman" w:cs="Times New Roman"/>
          <w:spacing w:val="4"/>
          <w:sz w:val="22"/>
          <w:szCs w:val="22"/>
        </w:rPr>
        <w:t xml:space="preserve"> </w:t>
      </w:r>
      <w:r w:rsidRPr="00195B57">
        <w:rPr>
          <w:rFonts w:ascii="Times New Roman" w:hAnsi="Times New Roman" w:cs="Times New Roman"/>
          <w:sz w:val="22"/>
          <w:szCs w:val="22"/>
        </w:rPr>
        <w:t>обработки</w:t>
      </w:r>
      <w:r w:rsidRPr="00195B57">
        <w:rPr>
          <w:rFonts w:ascii="Times New Roman" w:hAnsi="Times New Roman" w:cs="Times New Roman"/>
          <w:spacing w:val="-3"/>
          <w:sz w:val="22"/>
          <w:szCs w:val="22"/>
        </w:rPr>
        <w:t xml:space="preserve"> </w:t>
      </w:r>
      <w:r w:rsidRPr="00195B57">
        <w:rPr>
          <w:rFonts w:ascii="Times New Roman" w:hAnsi="Times New Roman" w:cs="Times New Roman"/>
          <w:sz w:val="22"/>
          <w:szCs w:val="22"/>
        </w:rPr>
        <w:t>в</w:t>
      </w:r>
      <w:r w:rsidRPr="00195B57">
        <w:rPr>
          <w:rFonts w:ascii="Times New Roman" w:hAnsi="Times New Roman" w:cs="Times New Roman"/>
          <w:spacing w:val="-3"/>
          <w:sz w:val="22"/>
          <w:szCs w:val="22"/>
        </w:rPr>
        <w:t xml:space="preserve"> </w:t>
      </w:r>
      <w:r w:rsidRPr="00195B57">
        <w:rPr>
          <w:rFonts w:ascii="Times New Roman" w:hAnsi="Times New Roman" w:cs="Times New Roman"/>
          <w:sz w:val="22"/>
          <w:szCs w:val="22"/>
        </w:rPr>
        <w:t>информационных</w:t>
      </w:r>
      <w:r w:rsidRPr="00195B57">
        <w:rPr>
          <w:rFonts w:ascii="Times New Roman" w:hAnsi="Times New Roman" w:cs="Times New Roman"/>
          <w:spacing w:val="-2"/>
          <w:sz w:val="22"/>
          <w:szCs w:val="22"/>
        </w:rPr>
        <w:t xml:space="preserve"> </w:t>
      </w:r>
      <w:r w:rsidRPr="00195B57">
        <w:rPr>
          <w:rFonts w:ascii="Times New Roman" w:hAnsi="Times New Roman" w:cs="Times New Roman"/>
          <w:sz w:val="22"/>
          <w:szCs w:val="22"/>
        </w:rPr>
        <w:t>системах.</w:t>
      </w:r>
    </w:p>
    <w:p w:rsidR="002C0831" w:rsidRPr="00195B57" w:rsidRDefault="002C0831" w:rsidP="002C0831">
      <w:pPr>
        <w:pStyle w:val="af7"/>
        <w:spacing w:before="198"/>
        <w:rPr>
          <w:rFonts w:ascii="Times New Roman" w:hAnsi="Times New Roman" w:cs="Times New Roman"/>
          <w:sz w:val="22"/>
          <w:szCs w:val="22"/>
        </w:rPr>
      </w:pPr>
      <w:r w:rsidRPr="00195B57">
        <w:rPr>
          <w:rFonts w:ascii="Times New Roman" w:hAnsi="Times New Roman" w:cs="Times New Roman"/>
          <w:b/>
          <w:sz w:val="22"/>
          <w:szCs w:val="22"/>
        </w:rPr>
        <w:t xml:space="preserve">ЭП - электронная подпись </w:t>
      </w:r>
      <w:r w:rsidRPr="00195B57">
        <w:rPr>
          <w:rFonts w:ascii="Times New Roman" w:hAnsi="Times New Roman" w:cs="Times New Roman"/>
          <w:sz w:val="22"/>
          <w:szCs w:val="22"/>
        </w:rPr>
        <w:t>- аналог собственноручной подписи работодателя и/или работника,</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которая позволяет идентифицировать лицо, которое подписало документ. Существует простая 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усиленная</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электронная</w:t>
      </w:r>
      <w:r w:rsidRPr="00195B57">
        <w:rPr>
          <w:rFonts w:ascii="Times New Roman" w:hAnsi="Times New Roman" w:cs="Times New Roman"/>
          <w:spacing w:val="-7"/>
          <w:sz w:val="22"/>
          <w:szCs w:val="22"/>
        </w:rPr>
        <w:t xml:space="preserve"> </w:t>
      </w:r>
      <w:r w:rsidRPr="00195B57">
        <w:rPr>
          <w:rFonts w:ascii="Times New Roman" w:hAnsi="Times New Roman" w:cs="Times New Roman"/>
          <w:sz w:val="22"/>
          <w:szCs w:val="22"/>
        </w:rPr>
        <w:t>подпись.</w:t>
      </w:r>
    </w:p>
    <w:p w:rsidR="002C0831" w:rsidRPr="00195B57" w:rsidRDefault="002C0831" w:rsidP="002C0831">
      <w:pPr>
        <w:spacing w:before="195"/>
        <w:rPr>
          <w:rFonts w:ascii="Times New Roman" w:hAnsi="Times New Roman" w:cs="Times New Roman"/>
          <w:sz w:val="22"/>
          <w:szCs w:val="22"/>
        </w:rPr>
      </w:pPr>
      <w:r w:rsidRPr="00195B57">
        <w:rPr>
          <w:rFonts w:ascii="Times New Roman" w:hAnsi="Times New Roman" w:cs="Times New Roman"/>
          <w:b/>
          <w:sz w:val="22"/>
          <w:szCs w:val="22"/>
        </w:rPr>
        <w:t>Усиленная</w:t>
      </w:r>
      <w:r w:rsidRPr="00195B57">
        <w:rPr>
          <w:rFonts w:ascii="Times New Roman" w:hAnsi="Times New Roman" w:cs="Times New Roman"/>
          <w:b/>
          <w:spacing w:val="1"/>
          <w:sz w:val="22"/>
          <w:szCs w:val="22"/>
        </w:rPr>
        <w:t xml:space="preserve"> </w:t>
      </w:r>
      <w:r w:rsidRPr="00195B57">
        <w:rPr>
          <w:rFonts w:ascii="Times New Roman" w:hAnsi="Times New Roman" w:cs="Times New Roman"/>
          <w:b/>
          <w:sz w:val="22"/>
          <w:szCs w:val="22"/>
        </w:rPr>
        <w:t>квалифицированная</w:t>
      </w:r>
      <w:r w:rsidRPr="00195B57">
        <w:rPr>
          <w:rFonts w:ascii="Times New Roman" w:hAnsi="Times New Roman" w:cs="Times New Roman"/>
          <w:b/>
          <w:spacing w:val="1"/>
          <w:sz w:val="22"/>
          <w:szCs w:val="22"/>
        </w:rPr>
        <w:t xml:space="preserve"> </w:t>
      </w:r>
      <w:r w:rsidRPr="00195B57">
        <w:rPr>
          <w:rFonts w:ascii="Times New Roman" w:hAnsi="Times New Roman" w:cs="Times New Roman"/>
          <w:b/>
          <w:sz w:val="22"/>
          <w:szCs w:val="22"/>
        </w:rPr>
        <w:t>электронная</w:t>
      </w:r>
      <w:r w:rsidRPr="00195B57">
        <w:rPr>
          <w:rFonts w:ascii="Times New Roman" w:hAnsi="Times New Roman" w:cs="Times New Roman"/>
          <w:b/>
          <w:spacing w:val="1"/>
          <w:sz w:val="22"/>
          <w:szCs w:val="22"/>
        </w:rPr>
        <w:t xml:space="preserve"> </w:t>
      </w:r>
      <w:r w:rsidRPr="00195B57">
        <w:rPr>
          <w:rFonts w:ascii="Times New Roman" w:hAnsi="Times New Roman" w:cs="Times New Roman"/>
          <w:b/>
          <w:sz w:val="22"/>
          <w:szCs w:val="22"/>
        </w:rPr>
        <w:t>подпись</w:t>
      </w:r>
      <w:r w:rsidRPr="00195B57">
        <w:rPr>
          <w:rFonts w:ascii="Times New Roman" w:hAnsi="Times New Roman" w:cs="Times New Roman"/>
          <w:b/>
          <w:spacing w:val="1"/>
          <w:sz w:val="22"/>
          <w:szCs w:val="22"/>
        </w:rPr>
        <w:t xml:space="preserve"> </w:t>
      </w:r>
      <w:r w:rsidRPr="00195B57">
        <w:rPr>
          <w:rFonts w:ascii="Times New Roman" w:hAnsi="Times New Roman" w:cs="Times New Roman"/>
          <w:sz w:val="22"/>
          <w:szCs w:val="22"/>
        </w:rPr>
        <w:t>-</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электронная</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подпись,</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которая</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соответствует</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всем</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признакам</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неквалифицированной</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электронной</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подписи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следующим</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дополнительным</w:t>
      </w:r>
      <w:r w:rsidRPr="00195B57">
        <w:rPr>
          <w:rFonts w:ascii="Times New Roman" w:hAnsi="Times New Roman" w:cs="Times New Roman"/>
          <w:spacing w:val="-4"/>
          <w:sz w:val="22"/>
          <w:szCs w:val="22"/>
        </w:rPr>
        <w:t xml:space="preserve"> </w:t>
      </w:r>
      <w:r w:rsidRPr="00195B57">
        <w:rPr>
          <w:rFonts w:ascii="Times New Roman" w:hAnsi="Times New Roman" w:cs="Times New Roman"/>
          <w:sz w:val="22"/>
          <w:szCs w:val="22"/>
        </w:rPr>
        <w:t>признакам:</w:t>
      </w:r>
    </w:p>
    <w:p w:rsidR="002C0831" w:rsidRPr="002C0831" w:rsidRDefault="002C0831" w:rsidP="002C0831">
      <w:pPr>
        <w:spacing w:before="195"/>
        <w:rPr>
          <w:rFonts w:ascii="Times New Roman" w:hAnsi="Times New Roman" w:cs="Times New Roman"/>
          <w:sz w:val="28"/>
          <w:szCs w:val="28"/>
        </w:rPr>
      </w:pPr>
      <w:r w:rsidRPr="00195B57">
        <w:rPr>
          <w:rFonts w:ascii="Times New Roman" w:hAnsi="Times New Roman" w:cs="Times New Roman"/>
          <w:sz w:val="22"/>
          <w:szCs w:val="22"/>
        </w:rPr>
        <w:t>- ключ</w:t>
      </w:r>
      <w:r w:rsidRPr="00195B57">
        <w:rPr>
          <w:rFonts w:ascii="Times New Roman" w:hAnsi="Times New Roman" w:cs="Times New Roman"/>
          <w:spacing w:val="-7"/>
          <w:sz w:val="22"/>
          <w:szCs w:val="22"/>
        </w:rPr>
        <w:t xml:space="preserve"> </w:t>
      </w:r>
      <w:r w:rsidRPr="00195B57">
        <w:rPr>
          <w:rFonts w:ascii="Times New Roman" w:hAnsi="Times New Roman" w:cs="Times New Roman"/>
          <w:sz w:val="22"/>
          <w:szCs w:val="22"/>
        </w:rPr>
        <w:t>проверки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электронной</w:t>
      </w:r>
      <w:r w:rsidRPr="00195B57">
        <w:rPr>
          <w:rFonts w:ascii="Times New Roman" w:hAnsi="Times New Roman" w:cs="Times New Roman"/>
          <w:spacing w:val="-6"/>
          <w:sz w:val="22"/>
          <w:szCs w:val="22"/>
        </w:rPr>
        <w:t xml:space="preserve"> </w:t>
      </w:r>
      <w:r w:rsidRPr="00195B57">
        <w:rPr>
          <w:rFonts w:ascii="Times New Roman" w:hAnsi="Times New Roman" w:cs="Times New Roman"/>
          <w:sz w:val="22"/>
          <w:szCs w:val="22"/>
        </w:rPr>
        <w:t>подписи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указан</w:t>
      </w:r>
      <w:r w:rsidRPr="00195B57">
        <w:rPr>
          <w:rFonts w:ascii="Times New Roman" w:hAnsi="Times New Roman" w:cs="Times New Roman"/>
          <w:spacing w:val="-7"/>
          <w:sz w:val="22"/>
          <w:szCs w:val="22"/>
        </w:rPr>
        <w:t xml:space="preserve"> </w:t>
      </w:r>
      <w:r w:rsidRPr="00195B57">
        <w:rPr>
          <w:rFonts w:ascii="Times New Roman" w:hAnsi="Times New Roman" w:cs="Times New Roman"/>
          <w:sz w:val="22"/>
          <w:szCs w:val="22"/>
        </w:rPr>
        <w:t>в</w:t>
      </w:r>
      <w:r w:rsidRPr="00195B57">
        <w:rPr>
          <w:rFonts w:ascii="Times New Roman" w:hAnsi="Times New Roman" w:cs="Times New Roman"/>
          <w:spacing w:val="-7"/>
          <w:sz w:val="22"/>
          <w:szCs w:val="22"/>
        </w:rPr>
        <w:t xml:space="preserve"> </w:t>
      </w:r>
      <w:r w:rsidRPr="00195B57">
        <w:rPr>
          <w:rFonts w:ascii="Times New Roman" w:hAnsi="Times New Roman" w:cs="Times New Roman"/>
          <w:sz w:val="22"/>
          <w:szCs w:val="22"/>
        </w:rPr>
        <w:t>квалифицированном</w:t>
      </w:r>
      <w:r w:rsidRPr="002C0831">
        <w:rPr>
          <w:rFonts w:ascii="Times New Roman" w:hAnsi="Times New Roman" w:cs="Times New Roman"/>
          <w:spacing w:val="-2"/>
          <w:sz w:val="28"/>
          <w:szCs w:val="28"/>
        </w:rPr>
        <w:t xml:space="preserve"> </w:t>
      </w:r>
      <w:r w:rsidRPr="002C0831">
        <w:rPr>
          <w:rFonts w:ascii="Times New Roman" w:hAnsi="Times New Roman" w:cs="Times New Roman"/>
          <w:sz w:val="28"/>
          <w:szCs w:val="28"/>
        </w:rPr>
        <w:t>сертификате;</w:t>
      </w:r>
    </w:p>
    <w:p w:rsidR="002C0831" w:rsidRPr="00195B57" w:rsidRDefault="002C0831" w:rsidP="002C0831">
      <w:pPr>
        <w:pStyle w:val="a6"/>
        <w:widowControl w:val="0"/>
        <w:tabs>
          <w:tab w:val="left" w:pos="1180"/>
        </w:tabs>
        <w:autoSpaceDE w:val="0"/>
        <w:autoSpaceDN w:val="0"/>
        <w:spacing w:line="242" w:lineRule="auto"/>
        <w:ind w:left="0"/>
        <w:contextualSpacing w:val="0"/>
        <w:rPr>
          <w:rFonts w:ascii="Times New Roman" w:hAnsi="Times New Roman" w:cs="Times New Roman"/>
          <w:sz w:val="22"/>
          <w:szCs w:val="22"/>
        </w:rPr>
      </w:pPr>
      <w:r w:rsidRPr="00195B57">
        <w:rPr>
          <w:rFonts w:ascii="Times New Roman" w:hAnsi="Times New Roman" w:cs="Times New Roman"/>
          <w:sz w:val="22"/>
          <w:szCs w:val="22"/>
        </w:rPr>
        <w:t>- для создания и проверки электронной подписи используются средства электронной подписи,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имеющие</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подтверждение</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соответствия требованиям,</w:t>
      </w:r>
      <w:r w:rsidRPr="00195B57">
        <w:rPr>
          <w:rFonts w:ascii="Times New Roman" w:hAnsi="Times New Roman" w:cs="Times New Roman"/>
          <w:spacing w:val="55"/>
          <w:sz w:val="22"/>
          <w:szCs w:val="22"/>
        </w:rPr>
        <w:t xml:space="preserve"> </w:t>
      </w:r>
      <w:r w:rsidRPr="00195B57">
        <w:rPr>
          <w:rFonts w:ascii="Times New Roman" w:hAnsi="Times New Roman" w:cs="Times New Roman"/>
          <w:sz w:val="22"/>
          <w:szCs w:val="22"/>
        </w:rPr>
        <w:t>установленным в</w:t>
      </w:r>
      <w:r w:rsidRPr="00195B57">
        <w:rPr>
          <w:rFonts w:ascii="Times New Roman" w:hAnsi="Times New Roman" w:cs="Times New Roman"/>
          <w:spacing w:val="55"/>
          <w:sz w:val="22"/>
          <w:szCs w:val="22"/>
        </w:rPr>
        <w:t xml:space="preserve"> </w:t>
      </w:r>
      <w:r w:rsidRPr="00195B57">
        <w:rPr>
          <w:rFonts w:ascii="Times New Roman" w:hAnsi="Times New Roman" w:cs="Times New Roman"/>
          <w:sz w:val="22"/>
          <w:szCs w:val="22"/>
        </w:rPr>
        <w:t>Федеральном</w:t>
      </w:r>
      <w:r w:rsidRPr="00195B57">
        <w:rPr>
          <w:rFonts w:ascii="Times New Roman" w:hAnsi="Times New Roman" w:cs="Times New Roman"/>
          <w:spacing w:val="55"/>
          <w:sz w:val="22"/>
          <w:szCs w:val="22"/>
        </w:rPr>
        <w:t xml:space="preserve"> </w:t>
      </w:r>
      <w:r w:rsidRPr="00195B57">
        <w:rPr>
          <w:rFonts w:ascii="Times New Roman" w:hAnsi="Times New Roman" w:cs="Times New Roman"/>
          <w:sz w:val="22"/>
          <w:szCs w:val="22"/>
        </w:rPr>
        <w:t>законе</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от</w:t>
      </w:r>
      <w:r w:rsidRPr="00195B57">
        <w:rPr>
          <w:rFonts w:ascii="Times New Roman" w:hAnsi="Times New Roman" w:cs="Times New Roman"/>
          <w:spacing w:val="5"/>
          <w:sz w:val="22"/>
          <w:szCs w:val="22"/>
        </w:rPr>
        <w:t xml:space="preserve"> </w:t>
      </w:r>
      <w:r w:rsidRPr="00195B57">
        <w:rPr>
          <w:rFonts w:ascii="Times New Roman" w:hAnsi="Times New Roman" w:cs="Times New Roman"/>
          <w:sz w:val="22"/>
          <w:szCs w:val="22"/>
        </w:rPr>
        <w:t>06.04.2011</w:t>
      </w:r>
      <w:r w:rsidRPr="00195B57">
        <w:rPr>
          <w:rFonts w:ascii="Times New Roman" w:hAnsi="Times New Roman" w:cs="Times New Roman"/>
          <w:spacing w:val="-3"/>
          <w:sz w:val="22"/>
          <w:szCs w:val="22"/>
        </w:rPr>
        <w:t xml:space="preserve"> </w:t>
      </w:r>
      <w:r w:rsidRPr="00195B57">
        <w:rPr>
          <w:rFonts w:ascii="Times New Roman" w:hAnsi="Times New Roman" w:cs="Times New Roman"/>
          <w:sz w:val="22"/>
          <w:szCs w:val="22"/>
        </w:rPr>
        <w:t>№</w:t>
      </w:r>
      <w:r w:rsidRPr="00195B57">
        <w:rPr>
          <w:rFonts w:ascii="Times New Roman" w:hAnsi="Times New Roman" w:cs="Times New Roman"/>
          <w:spacing w:val="-9"/>
          <w:sz w:val="22"/>
          <w:szCs w:val="22"/>
        </w:rPr>
        <w:t xml:space="preserve"> </w:t>
      </w:r>
      <w:r w:rsidRPr="00195B57">
        <w:rPr>
          <w:rFonts w:ascii="Times New Roman" w:hAnsi="Times New Roman" w:cs="Times New Roman"/>
          <w:sz w:val="22"/>
          <w:szCs w:val="22"/>
        </w:rPr>
        <w:t>63-ФЗ</w:t>
      </w:r>
      <w:r w:rsidRPr="00195B57">
        <w:rPr>
          <w:rFonts w:ascii="Times New Roman" w:hAnsi="Times New Roman" w:cs="Times New Roman"/>
          <w:spacing w:val="-2"/>
          <w:sz w:val="22"/>
          <w:szCs w:val="22"/>
        </w:rPr>
        <w:t xml:space="preserve"> </w:t>
      </w:r>
      <w:r w:rsidRPr="00195B57">
        <w:rPr>
          <w:rFonts w:ascii="Times New Roman" w:hAnsi="Times New Roman" w:cs="Times New Roman"/>
          <w:sz w:val="22"/>
          <w:szCs w:val="22"/>
        </w:rPr>
        <w:t>«Об</w:t>
      </w:r>
      <w:r w:rsidRPr="00195B57">
        <w:rPr>
          <w:rFonts w:ascii="Times New Roman" w:hAnsi="Times New Roman" w:cs="Times New Roman"/>
          <w:spacing w:val="-4"/>
          <w:sz w:val="22"/>
          <w:szCs w:val="22"/>
        </w:rPr>
        <w:t xml:space="preserve"> </w:t>
      </w:r>
      <w:r w:rsidRPr="00195B57">
        <w:rPr>
          <w:rFonts w:ascii="Times New Roman" w:hAnsi="Times New Roman" w:cs="Times New Roman"/>
          <w:sz w:val="22"/>
          <w:szCs w:val="22"/>
        </w:rPr>
        <w:t>электронной</w:t>
      </w:r>
      <w:r w:rsidRPr="00195B57">
        <w:rPr>
          <w:rFonts w:ascii="Times New Roman" w:hAnsi="Times New Roman" w:cs="Times New Roman"/>
          <w:spacing w:val="-2"/>
          <w:sz w:val="22"/>
          <w:szCs w:val="22"/>
        </w:rPr>
        <w:t xml:space="preserve"> </w:t>
      </w:r>
      <w:r w:rsidRPr="00195B57">
        <w:rPr>
          <w:rFonts w:ascii="Times New Roman" w:hAnsi="Times New Roman" w:cs="Times New Roman"/>
          <w:sz w:val="22"/>
          <w:szCs w:val="22"/>
        </w:rPr>
        <w:t>подписи».</w:t>
      </w:r>
    </w:p>
    <w:p w:rsidR="002C0831" w:rsidRPr="00195B57" w:rsidRDefault="002C0831" w:rsidP="002C0831">
      <w:pPr>
        <w:spacing w:before="197"/>
        <w:rPr>
          <w:rFonts w:ascii="Times New Roman" w:hAnsi="Times New Roman" w:cs="Times New Roman"/>
          <w:sz w:val="22"/>
          <w:szCs w:val="22"/>
        </w:rPr>
      </w:pPr>
      <w:r w:rsidRPr="00195B57">
        <w:rPr>
          <w:rFonts w:ascii="Times New Roman" w:hAnsi="Times New Roman" w:cs="Times New Roman"/>
          <w:b/>
          <w:sz w:val="22"/>
          <w:szCs w:val="22"/>
        </w:rPr>
        <w:lastRenderedPageBreak/>
        <w:t xml:space="preserve">Подписанный электронный документ </w:t>
      </w:r>
      <w:r w:rsidRPr="00195B57">
        <w:rPr>
          <w:rFonts w:ascii="Times New Roman" w:hAnsi="Times New Roman" w:cs="Times New Roman"/>
          <w:sz w:val="22"/>
          <w:szCs w:val="22"/>
        </w:rPr>
        <w:t>- электронный документ с присоединенной электронной</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подписью,</w:t>
      </w:r>
      <w:r w:rsidRPr="00195B57">
        <w:rPr>
          <w:rFonts w:ascii="Times New Roman" w:hAnsi="Times New Roman" w:cs="Times New Roman"/>
          <w:spacing w:val="-4"/>
          <w:sz w:val="22"/>
          <w:szCs w:val="22"/>
        </w:rPr>
        <w:t xml:space="preserve"> </w:t>
      </w:r>
      <w:r w:rsidRPr="00195B57">
        <w:rPr>
          <w:rFonts w:ascii="Times New Roman" w:hAnsi="Times New Roman" w:cs="Times New Roman"/>
          <w:sz w:val="22"/>
          <w:szCs w:val="22"/>
        </w:rPr>
        <w:t>которая</w:t>
      </w:r>
      <w:r w:rsidRPr="00195B57">
        <w:rPr>
          <w:rFonts w:ascii="Times New Roman" w:hAnsi="Times New Roman" w:cs="Times New Roman"/>
          <w:spacing w:val="-7"/>
          <w:sz w:val="22"/>
          <w:szCs w:val="22"/>
        </w:rPr>
        <w:t xml:space="preserve"> </w:t>
      </w:r>
      <w:r w:rsidRPr="00195B57">
        <w:rPr>
          <w:rFonts w:ascii="Times New Roman" w:hAnsi="Times New Roman" w:cs="Times New Roman"/>
          <w:sz w:val="22"/>
          <w:szCs w:val="22"/>
        </w:rPr>
        <w:t>была</w:t>
      </w:r>
      <w:r w:rsidRPr="00195B57">
        <w:rPr>
          <w:rFonts w:ascii="Times New Roman" w:hAnsi="Times New Roman" w:cs="Times New Roman"/>
          <w:spacing w:val="-4"/>
          <w:sz w:val="22"/>
          <w:szCs w:val="22"/>
        </w:rPr>
        <w:t xml:space="preserve"> </w:t>
      </w:r>
      <w:r w:rsidRPr="00195B57">
        <w:rPr>
          <w:rFonts w:ascii="Times New Roman" w:hAnsi="Times New Roman" w:cs="Times New Roman"/>
          <w:sz w:val="22"/>
          <w:szCs w:val="22"/>
        </w:rPr>
        <w:t>создана</w:t>
      </w:r>
      <w:r w:rsidRPr="00195B57">
        <w:rPr>
          <w:rFonts w:ascii="Times New Roman" w:hAnsi="Times New Roman" w:cs="Times New Roman"/>
          <w:spacing w:val="-3"/>
          <w:sz w:val="22"/>
          <w:szCs w:val="22"/>
        </w:rPr>
        <w:t xml:space="preserve"> </w:t>
      </w:r>
      <w:r w:rsidRPr="00195B57">
        <w:rPr>
          <w:rFonts w:ascii="Times New Roman" w:hAnsi="Times New Roman" w:cs="Times New Roman"/>
          <w:sz w:val="22"/>
          <w:szCs w:val="22"/>
        </w:rPr>
        <w:t>на</w:t>
      </w:r>
      <w:r w:rsidRPr="00195B57">
        <w:rPr>
          <w:rFonts w:ascii="Times New Roman" w:hAnsi="Times New Roman" w:cs="Times New Roman"/>
          <w:spacing w:val="-4"/>
          <w:sz w:val="22"/>
          <w:szCs w:val="22"/>
        </w:rPr>
        <w:t xml:space="preserve"> </w:t>
      </w:r>
      <w:r w:rsidRPr="00195B57">
        <w:rPr>
          <w:rFonts w:ascii="Times New Roman" w:hAnsi="Times New Roman" w:cs="Times New Roman"/>
          <w:sz w:val="22"/>
          <w:szCs w:val="22"/>
        </w:rPr>
        <w:t>основе</w:t>
      </w:r>
      <w:r w:rsidRPr="00195B57">
        <w:rPr>
          <w:rFonts w:ascii="Times New Roman" w:hAnsi="Times New Roman" w:cs="Times New Roman"/>
          <w:spacing w:val="-4"/>
          <w:sz w:val="22"/>
          <w:szCs w:val="22"/>
        </w:rPr>
        <w:t xml:space="preserve"> </w:t>
      </w:r>
      <w:r w:rsidRPr="00195B57">
        <w:rPr>
          <w:rFonts w:ascii="Times New Roman" w:hAnsi="Times New Roman" w:cs="Times New Roman"/>
          <w:sz w:val="22"/>
          <w:szCs w:val="22"/>
        </w:rPr>
        <w:t>ЭД</w:t>
      </w:r>
      <w:r w:rsidRPr="00195B57">
        <w:rPr>
          <w:rFonts w:ascii="Times New Roman" w:hAnsi="Times New Roman" w:cs="Times New Roman"/>
          <w:spacing w:val="-6"/>
          <w:sz w:val="22"/>
          <w:szCs w:val="22"/>
        </w:rPr>
        <w:t xml:space="preserve"> </w:t>
      </w:r>
      <w:r w:rsidRPr="00195B57">
        <w:rPr>
          <w:rFonts w:ascii="Times New Roman" w:hAnsi="Times New Roman" w:cs="Times New Roman"/>
          <w:sz w:val="22"/>
          <w:szCs w:val="22"/>
        </w:rPr>
        <w:t>и</w:t>
      </w:r>
      <w:r w:rsidRPr="00195B57">
        <w:rPr>
          <w:rFonts w:ascii="Times New Roman" w:hAnsi="Times New Roman" w:cs="Times New Roman"/>
          <w:spacing w:val="5"/>
          <w:sz w:val="22"/>
          <w:szCs w:val="22"/>
        </w:rPr>
        <w:t xml:space="preserve"> </w:t>
      </w:r>
      <w:r w:rsidRPr="00195B57">
        <w:rPr>
          <w:rFonts w:ascii="Times New Roman" w:hAnsi="Times New Roman" w:cs="Times New Roman"/>
          <w:sz w:val="22"/>
          <w:szCs w:val="22"/>
        </w:rPr>
        <w:t>ключа</w:t>
      </w:r>
      <w:r w:rsidRPr="00195B57">
        <w:rPr>
          <w:rFonts w:ascii="Times New Roman" w:hAnsi="Times New Roman" w:cs="Times New Roman"/>
          <w:spacing w:val="3"/>
          <w:sz w:val="22"/>
          <w:szCs w:val="22"/>
        </w:rPr>
        <w:t xml:space="preserve"> </w:t>
      </w:r>
      <w:r w:rsidRPr="00195B57">
        <w:rPr>
          <w:rFonts w:ascii="Times New Roman" w:hAnsi="Times New Roman" w:cs="Times New Roman"/>
          <w:sz w:val="22"/>
          <w:szCs w:val="22"/>
        </w:rPr>
        <w:t>электронной</w:t>
      </w:r>
      <w:r w:rsidRPr="00195B57">
        <w:rPr>
          <w:rFonts w:ascii="Times New Roman" w:hAnsi="Times New Roman" w:cs="Times New Roman"/>
          <w:spacing w:val="-2"/>
          <w:sz w:val="22"/>
          <w:szCs w:val="22"/>
        </w:rPr>
        <w:t xml:space="preserve"> </w:t>
      </w:r>
      <w:r w:rsidRPr="00195B57">
        <w:rPr>
          <w:rFonts w:ascii="Times New Roman" w:hAnsi="Times New Roman" w:cs="Times New Roman"/>
          <w:sz w:val="22"/>
          <w:szCs w:val="22"/>
        </w:rPr>
        <w:t>подписи.</w:t>
      </w:r>
    </w:p>
    <w:p w:rsidR="002C0831" w:rsidRPr="00195B57" w:rsidRDefault="002C0831" w:rsidP="002C0831">
      <w:pPr>
        <w:pStyle w:val="a6"/>
        <w:widowControl w:val="0"/>
        <w:tabs>
          <w:tab w:val="left" w:pos="709"/>
        </w:tabs>
        <w:autoSpaceDE w:val="0"/>
        <w:autoSpaceDN w:val="0"/>
        <w:spacing w:before="202"/>
        <w:ind w:left="0"/>
        <w:contextualSpacing w:val="0"/>
        <w:rPr>
          <w:rFonts w:ascii="Times New Roman" w:hAnsi="Times New Roman" w:cs="Times New Roman"/>
          <w:sz w:val="22"/>
          <w:szCs w:val="22"/>
        </w:rPr>
      </w:pPr>
      <w:r w:rsidRPr="00195B57">
        <w:rPr>
          <w:rFonts w:ascii="Times New Roman" w:hAnsi="Times New Roman" w:cs="Times New Roman"/>
          <w:sz w:val="22"/>
          <w:szCs w:val="22"/>
        </w:rPr>
        <w:t>Основными</w:t>
      </w:r>
      <w:r w:rsidRPr="00195B57">
        <w:rPr>
          <w:rFonts w:ascii="Times New Roman" w:hAnsi="Times New Roman" w:cs="Times New Roman"/>
          <w:spacing w:val="-7"/>
          <w:sz w:val="22"/>
          <w:szCs w:val="22"/>
        </w:rPr>
        <w:t xml:space="preserve"> </w:t>
      </w:r>
      <w:r w:rsidRPr="00195B57">
        <w:rPr>
          <w:rFonts w:ascii="Times New Roman" w:hAnsi="Times New Roman" w:cs="Times New Roman"/>
          <w:sz w:val="22"/>
          <w:szCs w:val="22"/>
        </w:rPr>
        <w:t>принципами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электронного</w:t>
      </w:r>
      <w:r w:rsidRPr="00195B57">
        <w:rPr>
          <w:rFonts w:ascii="Times New Roman" w:hAnsi="Times New Roman" w:cs="Times New Roman"/>
          <w:spacing w:val="-13"/>
          <w:sz w:val="22"/>
          <w:szCs w:val="22"/>
        </w:rPr>
        <w:t xml:space="preserve"> </w:t>
      </w:r>
      <w:r w:rsidRPr="00195B57">
        <w:rPr>
          <w:rFonts w:ascii="Times New Roman" w:hAnsi="Times New Roman" w:cs="Times New Roman"/>
          <w:sz w:val="22"/>
          <w:szCs w:val="22"/>
        </w:rPr>
        <w:t>документооборота</w:t>
      </w:r>
      <w:r w:rsidRPr="00195B57">
        <w:rPr>
          <w:rFonts w:ascii="Times New Roman" w:hAnsi="Times New Roman" w:cs="Times New Roman"/>
          <w:spacing w:val="-3"/>
          <w:sz w:val="22"/>
          <w:szCs w:val="22"/>
        </w:rPr>
        <w:t xml:space="preserve"> </w:t>
      </w:r>
      <w:r w:rsidRPr="00195B57">
        <w:rPr>
          <w:rFonts w:ascii="Times New Roman" w:hAnsi="Times New Roman" w:cs="Times New Roman"/>
          <w:sz w:val="22"/>
          <w:szCs w:val="22"/>
        </w:rPr>
        <w:t>являются:</w:t>
      </w:r>
    </w:p>
    <w:p w:rsidR="002C0831" w:rsidRPr="00195B57" w:rsidRDefault="002C0831" w:rsidP="002C0831">
      <w:pPr>
        <w:pStyle w:val="af7"/>
        <w:spacing w:after="0"/>
        <w:rPr>
          <w:rFonts w:ascii="Times New Roman" w:hAnsi="Times New Roman" w:cs="Times New Roman"/>
          <w:sz w:val="22"/>
          <w:szCs w:val="22"/>
        </w:rPr>
      </w:pPr>
      <w:r w:rsidRPr="00195B57">
        <w:rPr>
          <w:rFonts w:ascii="Times New Roman" w:hAnsi="Times New Roman" w:cs="Times New Roman"/>
          <w:sz w:val="22"/>
          <w:szCs w:val="22"/>
        </w:rPr>
        <w:t>а) обеспечение технологической возможности использования электронного документооборота для</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всех</w:t>
      </w:r>
      <w:r w:rsidRPr="00195B57">
        <w:rPr>
          <w:rFonts w:ascii="Times New Roman" w:hAnsi="Times New Roman" w:cs="Times New Roman"/>
          <w:spacing w:val="-10"/>
          <w:sz w:val="22"/>
          <w:szCs w:val="22"/>
        </w:rPr>
        <w:t xml:space="preserve"> </w:t>
      </w:r>
      <w:r w:rsidRPr="00195B57">
        <w:rPr>
          <w:rFonts w:ascii="Times New Roman" w:hAnsi="Times New Roman" w:cs="Times New Roman"/>
          <w:sz w:val="22"/>
          <w:szCs w:val="22"/>
        </w:rPr>
        <w:t>участников</w:t>
      </w:r>
      <w:r w:rsidRPr="00195B57">
        <w:rPr>
          <w:rFonts w:ascii="Times New Roman" w:hAnsi="Times New Roman" w:cs="Times New Roman"/>
          <w:spacing w:val="-3"/>
          <w:sz w:val="22"/>
          <w:szCs w:val="22"/>
        </w:rPr>
        <w:t xml:space="preserve"> </w:t>
      </w:r>
      <w:r w:rsidRPr="00195B57">
        <w:rPr>
          <w:rFonts w:ascii="Times New Roman" w:hAnsi="Times New Roman" w:cs="Times New Roman"/>
          <w:sz w:val="22"/>
          <w:szCs w:val="22"/>
        </w:rPr>
        <w:t>документооборота;</w:t>
      </w:r>
    </w:p>
    <w:p w:rsidR="002C0831" w:rsidRPr="00195B57" w:rsidRDefault="002C0831" w:rsidP="002C0831">
      <w:pPr>
        <w:pStyle w:val="af7"/>
        <w:spacing w:after="0"/>
        <w:rPr>
          <w:rFonts w:ascii="Times New Roman" w:hAnsi="Times New Roman" w:cs="Times New Roman"/>
          <w:sz w:val="22"/>
          <w:szCs w:val="22"/>
        </w:rPr>
      </w:pPr>
      <w:r w:rsidRPr="00195B57">
        <w:rPr>
          <w:rFonts w:ascii="Times New Roman" w:hAnsi="Times New Roman" w:cs="Times New Roman"/>
          <w:sz w:val="22"/>
          <w:szCs w:val="22"/>
        </w:rPr>
        <w:t>б) применение участниками электронного документооборота совместимых технологий, форматов,</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протоколов</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информационного</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взаимодействия</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унифицированных</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программно-технических</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средств;</w:t>
      </w:r>
    </w:p>
    <w:p w:rsidR="002C0831" w:rsidRPr="00195B57" w:rsidRDefault="002C0831" w:rsidP="002C0831">
      <w:pPr>
        <w:pStyle w:val="af7"/>
        <w:spacing w:after="0"/>
        <w:rPr>
          <w:rFonts w:ascii="Times New Roman" w:hAnsi="Times New Roman" w:cs="Times New Roman"/>
          <w:sz w:val="22"/>
          <w:szCs w:val="22"/>
        </w:rPr>
      </w:pPr>
      <w:r w:rsidRPr="00195B57">
        <w:rPr>
          <w:rFonts w:ascii="Times New Roman" w:hAnsi="Times New Roman" w:cs="Times New Roman"/>
          <w:sz w:val="22"/>
          <w:szCs w:val="22"/>
        </w:rPr>
        <w:t>в)</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правомерное</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использование</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программного</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обеспечения</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сертифицированных</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программно-</w:t>
      </w:r>
      <w:r w:rsidRPr="00195B57">
        <w:rPr>
          <w:rFonts w:ascii="Times New Roman" w:hAnsi="Times New Roman" w:cs="Times New Roman"/>
          <w:spacing w:val="-52"/>
          <w:sz w:val="22"/>
          <w:szCs w:val="22"/>
        </w:rPr>
        <w:t xml:space="preserve"> </w:t>
      </w:r>
      <w:r w:rsidRPr="00195B57">
        <w:rPr>
          <w:rFonts w:ascii="Times New Roman" w:hAnsi="Times New Roman" w:cs="Times New Roman"/>
          <w:sz w:val="22"/>
          <w:szCs w:val="22"/>
        </w:rPr>
        <w:t>технических</w:t>
      </w:r>
      <w:r w:rsidRPr="00195B57">
        <w:rPr>
          <w:rFonts w:ascii="Times New Roman" w:hAnsi="Times New Roman" w:cs="Times New Roman"/>
          <w:spacing w:val="-10"/>
          <w:sz w:val="22"/>
          <w:szCs w:val="22"/>
        </w:rPr>
        <w:t xml:space="preserve"> </w:t>
      </w:r>
      <w:r w:rsidRPr="00195B57">
        <w:rPr>
          <w:rFonts w:ascii="Times New Roman" w:hAnsi="Times New Roman" w:cs="Times New Roman"/>
          <w:sz w:val="22"/>
          <w:szCs w:val="22"/>
        </w:rPr>
        <w:t>средств</w:t>
      </w:r>
      <w:r w:rsidRPr="00195B57">
        <w:rPr>
          <w:rFonts w:ascii="Times New Roman" w:hAnsi="Times New Roman" w:cs="Times New Roman"/>
          <w:spacing w:val="-3"/>
          <w:sz w:val="22"/>
          <w:szCs w:val="22"/>
        </w:rPr>
        <w:t xml:space="preserve"> </w:t>
      </w:r>
      <w:r w:rsidRPr="00195B57">
        <w:rPr>
          <w:rFonts w:ascii="Times New Roman" w:hAnsi="Times New Roman" w:cs="Times New Roman"/>
          <w:sz w:val="22"/>
          <w:szCs w:val="22"/>
        </w:rPr>
        <w:t>участниками</w:t>
      </w:r>
      <w:r w:rsidRPr="00195B57">
        <w:rPr>
          <w:rFonts w:ascii="Times New Roman" w:hAnsi="Times New Roman" w:cs="Times New Roman"/>
          <w:spacing w:val="5"/>
          <w:sz w:val="22"/>
          <w:szCs w:val="22"/>
        </w:rPr>
        <w:t xml:space="preserve"> </w:t>
      </w:r>
      <w:r w:rsidRPr="00195B57">
        <w:rPr>
          <w:rFonts w:ascii="Times New Roman" w:hAnsi="Times New Roman" w:cs="Times New Roman"/>
          <w:sz w:val="22"/>
          <w:szCs w:val="22"/>
        </w:rPr>
        <w:t>электронного</w:t>
      </w:r>
      <w:r w:rsidRPr="00195B57">
        <w:rPr>
          <w:rFonts w:ascii="Times New Roman" w:hAnsi="Times New Roman" w:cs="Times New Roman"/>
          <w:spacing w:val="-3"/>
          <w:sz w:val="22"/>
          <w:szCs w:val="22"/>
        </w:rPr>
        <w:t xml:space="preserve"> </w:t>
      </w:r>
      <w:r w:rsidRPr="00195B57">
        <w:rPr>
          <w:rFonts w:ascii="Times New Roman" w:hAnsi="Times New Roman" w:cs="Times New Roman"/>
          <w:sz w:val="22"/>
          <w:szCs w:val="22"/>
        </w:rPr>
        <w:t>документооборот.</w:t>
      </w:r>
    </w:p>
    <w:p w:rsidR="00AC655E" w:rsidRPr="00AC655E" w:rsidRDefault="002C0831" w:rsidP="00AC655E">
      <w:pPr>
        <w:pStyle w:val="a6"/>
        <w:widowControl w:val="0"/>
        <w:tabs>
          <w:tab w:val="left" w:pos="709"/>
        </w:tabs>
        <w:autoSpaceDE w:val="0"/>
        <w:autoSpaceDN w:val="0"/>
        <w:spacing w:before="202"/>
        <w:ind w:left="0" w:firstLine="567"/>
        <w:contextualSpacing w:val="0"/>
        <w:rPr>
          <w:rFonts w:ascii="Times New Roman" w:hAnsi="Times New Roman" w:cs="Times New Roman"/>
          <w:sz w:val="22"/>
          <w:szCs w:val="22"/>
        </w:rPr>
      </w:pPr>
      <w:r w:rsidRPr="00195B57">
        <w:rPr>
          <w:rFonts w:ascii="Times New Roman" w:hAnsi="Times New Roman" w:cs="Times New Roman"/>
          <w:sz w:val="22"/>
          <w:szCs w:val="22"/>
        </w:rPr>
        <w:t xml:space="preserve">2. </w:t>
      </w:r>
      <w:r w:rsidR="00AC655E" w:rsidRPr="00AC655E">
        <w:rPr>
          <w:rFonts w:ascii="Times New Roman" w:hAnsi="Times New Roman" w:cs="Times New Roman"/>
          <w:sz w:val="22"/>
          <w:szCs w:val="22"/>
        </w:rPr>
        <w:t>Перечень унифицированных  форм   первичных учетных</w:t>
      </w:r>
      <w:r w:rsidR="00AC655E" w:rsidRPr="00AC655E">
        <w:rPr>
          <w:rFonts w:ascii="Times New Roman" w:hAnsi="Times New Roman" w:cs="Times New Roman"/>
          <w:spacing w:val="-5"/>
          <w:sz w:val="22"/>
          <w:szCs w:val="22"/>
        </w:rPr>
        <w:t xml:space="preserve"> </w:t>
      </w:r>
      <w:r w:rsidR="00AC655E" w:rsidRPr="00AC655E">
        <w:rPr>
          <w:rFonts w:ascii="Times New Roman" w:hAnsi="Times New Roman" w:cs="Times New Roman"/>
          <w:sz w:val="22"/>
          <w:szCs w:val="22"/>
        </w:rPr>
        <w:t xml:space="preserve">документов применяемых при ведении бюджетного учета, бухгалтерского учета государственных (муниципальных) учреждений </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1"/>
        <w:gridCol w:w="8222"/>
      </w:tblGrid>
      <w:tr w:rsidR="008806ED" w:rsidRPr="00AC655E" w:rsidTr="00AC655E">
        <w:trPr>
          <w:trHeight w:val="516"/>
        </w:trPr>
        <w:tc>
          <w:tcPr>
            <w:tcW w:w="1701" w:type="dxa"/>
          </w:tcPr>
          <w:p w:rsidR="008806ED" w:rsidRPr="008806ED" w:rsidRDefault="008806ED" w:rsidP="003532C8">
            <w:pPr>
              <w:pStyle w:val="TableParagraph"/>
              <w:spacing w:line="238" w:lineRule="exact"/>
              <w:ind w:right="350"/>
              <w:jc w:val="both"/>
              <w:rPr>
                <w:sz w:val="24"/>
                <w:szCs w:val="24"/>
              </w:rPr>
            </w:pPr>
            <w:r w:rsidRPr="008806ED">
              <w:rPr>
                <w:sz w:val="24"/>
                <w:szCs w:val="24"/>
              </w:rPr>
              <w:t>0510434</w:t>
            </w:r>
          </w:p>
        </w:tc>
        <w:tc>
          <w:tcPr>
            <w:tcW w:w="8222" w:type="dxa"/>
          </w:tcPr>
          <w:p w:rsidR="008806ED" w:rsidRPr="008806ED" w:rsidRDefault="008806ED" w:rsidP="003532C8">
            <w:pPr>
              <w:pStyle w:val="TableParagraph"/>
              <w:spacing w:line="237" w:lineRule="exact"/>
              <w:ind w:left="110"/>
              <w:jc w:val="both"/>
              <w:rPr>
                <w:sz w:val="24"/>
                <w:szCs w:val="24"/>
              </w:rPr>
            </w:pPr>
            <w:r w:rsidRPr="008806ED">
              <w:rPr>
                <w:sz w:val="24"/>
                <w:szCs w:val="24"/>
              </w:rPr>
              <w:t>Акт</w:t>
            </w:r>
            <w:r w:rsidRPr="008806ED">
              <w:rPr>
                <w:spacing w:val="24"/>
                <w:sz w:val="24"/>
                <w:szCs w:val="24"/>
              </w:rPr>
              <w:t xml:space="preserve"> </w:t>
            </w:r>
            <w:r w:rsidRPr="008806ED">
              <w:rPr>
                <w:sz w:val="24"/>
                <w:szCs w:val="24"/>
              </w:rPr>
              <w:t>приема-передачи</w:t>
            </w:r>
            <w:r w:rsidRPr="008806ED">
              <w:rPr>
                <w:spacing w:val="25"/>
                <w:sz w:val="24"/>
                <w:szCs w:val="24"/>
              </w:rPr>
              <w:t xml:space="preserve"> </w:t>
            </w:r>
            <w:r w:rsidRPr="008806ED">
              <w:rPr>
                <w:sz w:val="24"/>
                <w:szCs w:val="24"/>
              </w:rPr>
              <w:t>объектов,</w:t>
            </w:r>
            <w:r w:rsidRPr="008806ED">
              <w:rPr>
                <w:spacing w:val="24"/>
                <w:sz w:val="24"/>
                <w:szCs w:val="24"/>
              </w:rPr>
              <w:t xml:space="preserve"> </w:t>
            </w:r>
            <w:r w:rsidRPr="008806ED">
              <w:rPr>
                <w:sz w:val="24"/>
                <w:szCs w:val="24"/>
              </w:rPr>
              <w:t>полученных</w:t>
            </w:r>
            <w:r w:rsidRPr="008806ED">
              <w:rPr>
                <w:spacing w:val="19"/>
                <w:sz w:val="24"/>
                <w:szCs w:val="24"/>
              </w:rPr>
              <w:t xml:space="preserve"> </w:t>
            </w:r>
            <w:proofErr w:type="gramStart"/>
            <w:r w:rsidRPr="008806ED">
              <w:rPr>
                <w:sz w:val="24"/>
                <w:szCs w:val="24"/>
              </w:rPr>
              <w:t>в</w:t>
            </w:r>
            <w:proofErr w:type="gramEnd"/>
          </w:p>
          <w:p w:rsidR="008806ED" w:rsidRPr="008806ED" w:rsidRDefault="008806ED" w:rsidP="003532C8">
            <w:pPr>
              <w:pStyle w:val="TableParagraph"/>
              <w:spacing w:line="252" w:lineRule="exact"/>
              <w:ind w:left="110"/>
              <w:jc w:val="both"/>
              <w:rPr>
                <w:sz w:val="24"/>
                <w:szCs w:val="24"/>
              </w:rPr>
            </w:pPr>
            <w:r w:rsidRPr="008806ED">
              <w:rPr>
                <w:sz w:val="24"/>
                <w:szCs w:val="24"/>
              </w:rPr>
              <w:t>личное</w:t>
            </w:r>
            <w:r w:rsidRPr="008806ED">
              <w:rPr>
                <w:spacing w:val="-4"/>
                <w:sz w:val="24"/>
                <w:szCs w:val="24"/>
              </w:rPr>
              <w:t xml:space="preserve"> </w:t>
            </w:r>
            <w:r w:rsidRPr="008806ED">
              <w:rPr>
                <w:sz w:val="24"/>
                <w:szCs w:val="24"/>
              </w:rPr>
              <w:t>пользование</w:t>
            </w:r>
          </w:p>
        </w:tc>
      </w:tr>
      <w:tr w:rsidR="008806ED" w:rsidRPr="00AC655E" w:rsidTr="00AC655E">
        <w:trPr>
          <w:trHeight w:val="552"/>
        </w:trPr>
        <w:tc>
          <w:tcPr>
            <w:tcW w:w="1701" w:type="dxa"/>
          </w:tcPr>
          <w:p w:rsidR="008806ED" w:rsidRPr="008806ED" w:rsidRDefault="008806ED" w:rsidP="003532C8">
            <w:pPr>
              <w:pStyle w:val="TableParagraph"/>
              <w:spacing w:line="238" w:lineRule="exact"/>
              <w:ind w:right="350"/>
              <w:jc w:val="both"/>
              <w:rPr>
                <w:sz w:val="24"/>
                <w:szCs w:val="24"/>
              </w:rPr>
            </w:pPr>
            <w:r w:rsidRPr="008806ED">
              <w:rPr>
                <w:sz w:val="24"/>
                <w:szCs w:val="24"/>
              </w:rPr>
              <w:t>0510436</w:t>
            </w:r>
          </w:p>
        </w:tc>
        <w:tc>
          <w:tcPr>
            <w:tcW w:w="8222" w:type="dxa"/>
          </w:tcPr>
          <w:p w:rsidR="008806ED" w:rsidRPr="008806ED" w:rsidRDefault="008806ED" w:rsidP="003532C8">
            <w:pPr>
              <w:pStyle w:val="TableParagraph"/>
              <w:spacing w:line="237" w:lineRule="exact"/>
              <w:ind w:left="110"/>
              <w:jc w:val="both"/>
              <w:rPr>
                <w:sz w:val="24"/>
                <w:szCs w:val="24"/>
              </w:rPr>
            </w:pPr>
            <w:r w:rsidRPr="008806ED">
              <w:rPr>
                <w:sz w:val="24"/>
                <w:szCs w:val="24"/>
              </w:rPr>
              <w:t>Акт</w:t>
            </w:r>
            <w:r w:rsidRPr="008806ED">
              <w:rPr>
                <w:spacing w:val="1"/>
                <w:sz w:val="24"/>
                <w:szCs w:val="24"/>
              </w:rPr>
              <w:t xml:space="preserve"> </w:t>
            </w:r>
            <w:r w:rsidRPr="008806ED">
              <w:rPr>
                <w:sz w:val="24"/>
                <w:szCs w:val="24"/>
              </w:rPr>
              <w:t>о</w:t>
            </w:r>
            <w:r w:rsidRPr="008806ED">
              <w:rPr>
                <w:spacing w:val="34"/>
                <w:sz w:val="24"/>
                <w:szCs w:val="24"/>
              </w:rPr>
              <w:t xml:space="preserve"> </w:t>
            </w:r>
            <w:r w:rsidRPr="008806ED">
              <w:rPr>
                <w:sz w:val="24"/>
                <w:szCs w:val="24"/>
              </w:rPr>
              <w:t>признании</w:t>
            </w:r>
            <w:r w:rsidRPr="008806ED">
              <w:rPr>
                <w:spacing w:val="49"/>
                <w:sz w:val="24"/>
                <w:szCs w:val="24"/>
              </w:rPr>
              <w:t xml:space="preserve"> </w:t>
            </w:r>
            <w:r w:rsidRPr="008806ED">
              <w:rPr>
                <w:sz w:val="24"/>
                <w:szCs w:val="24"/>
              </w:rPr>
              <w:t>безнадежной</w:t>
            </w:r>
            <w:r w:rsidRPr="008806ED">
              <w:rPr>
                <w:spacing w:val="49"/>
                <w:sz w:val="24"/>
                <w:szCs w:val="24"/>
              </w:rPr>
              <w:t xml:space="preserve"> </w:t>
            </w:r>
            <w:proofErr w:type="gramStart"/>
            <w:r w:rsidRPr="008806ED">
              <w:rPr>
                <w:sz w:val="24"/>
                <w:szCs w:val="24"/>
              </w:rPr>
              <w:t>ко</w:t>
            </w:r>
            <w:proofErr w:type="gramEnd"/>
            <w:r w:rsidRPr="008806ED">
              <w:rPr>
                <w:spacing w:val="43"/>
                <w:sz w:val="24"/>
                <w:szCs w:val="24"/>
              </w:rPr>
              <w:t xml:space="preserve"> </w:t>
            </w:r>
            <w:r w:rsidRPr="008806ED">
              <w:rPr>
                <w:sz w:val="24"/>
                <w:szCs w:val="24"/>
              </w:rPr>
              <w:t>взысканию</w:t>
            </w:r>
          </w:p>
          <w:p w:rsidR="008806ED" w:rsidRPr="008806ED" w:rsidRDefault="008806ED" w:rsidP="003532C8">
            <w:pPr>
              <w:pStyle w:val="TableParagraph"/>
              <w:spacing w:line="252" w:lineRule="exact"/>
              <w:ind w:left="110"/>
              <w:jc w:val="both"/>
              <w:rPr>
                <w:sz w:val="24"/>
                <w:szCs w:val="24"/>
              </w:rPr>
            </w:pPr>
            <w:r w:rsidRPr="008806ED">
              <w:rPr>
                <w:sz w:val="24"/>
                <w:szCs w:val="24"/>
              </w:rPr>
              <w:t>задолженности</w:t>
            </w:r>
            <w:r w:rsidRPr="008806ED">
              <w:rPr>
                <w:spacing w:val="-2"/>
                <w:sz w:val="24"/>
                <w:szCs w:val="24"/>
              </w:rPr>
              <w:t xml:space="preserve"> </w:t>
            </w:r>
            <w:r w:rsidRPr="008806ED">
              <w:rPr>
                <w:sz w:val="24"/>
                <w:szCs w:val="24"/>
              </w:rPr>
              <w:t>по</w:t>
            </w:r>
            <w:r w:rsidRPr="008806ED">
              <w:rPr>
                <w:spacing w:val="-9"/>
                <w:sz w:val="24"/>
                <w:szCs w:val="24"/>
              </w:rPr>
              <w:t xml:space="preserve"> </w:t>
            </w:r>
            <w:r w:rsidRPr="008806ED">
              <w:rPr>
                <w:sz w:val="24"/>
                <w:szCs w:val="24"/>
              </w:rPr>
              <w:t>доходам</w:t>
            </w:r>
          </w:p>
        </w:tc>
      </w:tr>
      <w:tr w:rsidR="008806ED" w:rsidRPr="00AC655E" w:rsidTr="00AC655E">
        <w:trPr>
          <w:trHeight w:val="418"/>
        </w:trPr>
        <w:tc>
          <w:tcPr>
            <w:tcW w:w="1701" w:type="dxa"/>
          </w:tcPr>
          <w:p w:rsidR="008806ED" w:rsidRPr="008806ED" w:rsidRDefault="008806ED" w:rsidP="003532C8">
            <w:pPr>
              <w:pStyle w:val="TableParagraph"/>
              <w:spacing w:line="245" w:lineRule="exact"/>
              <w:ind w:right="350"/>
              <w:jc w:val="both"/>
              <w:rPr>
                <w:sz w:val="24"/>
                <w:szCs w:val="24"/>
              </w:rPr>
            </w:pPr>
            <w:r w:rsidRPr="008806ED">
              <w:rPr>
                <w:sz w:val="24"/>
                <w:szCs w:val="24"/>
              </w:rPr>
              <w:t>0510437</w:t>
            </w:r>
          </w:p>
        </w:tc>
        <w:tc>
          <w:tcPr>
            <w:tcW w:w="8222" w:type="dxa"/>
          </w:tcPr>
          <w:p w:rsidR="008806ED" w:rsidRPr="008806ED" w:rsidRDefault="008806ED" w:rsidP="003532C8">
            <w:pPr>
              <w:pStyle w:val="TableParagraph"/>
              <w:tabs>
                <w:tab w:val="left" w:pos="1384"/>
                <w:tab w:val="left" w:pos="2463"/>
                <w:tab w:val="left" w:pos="4363"/>
              </w:tabs>
              <w:ind w:left="110" w:right="93"/>
              <w:jc w:val="both"/>
              <w:rPr>
                <w:sz w:val="24"/>
                <w:szCs w:val="24"/>
              </w:rPr>
            </w:pPr>
            <w:r w:rsidRPr="008806ED">
              <w:rPr>
                <w:sz w:val="24"/>
                <w:szCs w:val="24"/>
              </w:rPr>
              <w:t>Решение</w:t>
            </w:r>
            <w:r w:rsidRPr="008806ED">
              <w:rPr>
                <w:spacing w:val="1"/>
                <w:sz w:val="24"/>
                <w:szCs w:val="24"/>
              </w:rPr>
              <w:t xml:space="preserve"> </w:t>
            </w:r>
            <w:r w:rsidRPr="008806ED">
              <w:rPr>
                <w:sz w:val="24"/>
                <w:szCs w:val="24"/>
              </w:rPr>
              <w:t>о</w:t>
            </w:r>
            <w:r w:rsidRPr="008806ED">
              <w:rPr>
                <w:spacing w:val="1"/>
                <w:sz w:val="24"/>
                <w:szCs w:val="24"/>
              </w:rPr>
              <w:t xml:space="preserve"> </w:t>
            </w:r>
            <w:r w:rsidRPr="008806ED">
              <w:rPr>
                <w:sz w:val="24"/>
                <w:szCs w:val="24"/>
              </w:rPr>
              <w:t>списании</w:t>
            </w:r>
            <w:r w:rsidRPr="008806ED">
              <w:rPr>
                <w:spacing w:val="1"/>
                <w:sz w:val="24"/>
                <w:szCs w:val="24"/>
              </w:rPr>
              <w:t xml:space="preserve"> </w:t>
            </w:r>
            <w:r w:rsidRPr="008806ED">
              <w:rPr>
                <w:sz w:val="24"/>
                <w:szCs w:val="24"/>
              </w:rPr>
              <w:t>задолженности,</w:t>
            </w:r>
            <w:r w:rsidRPr="008806ED">
              <w:rPr>
                <w:spacing w:val="1"/>
                <w:sz w:val="24"/>
                <w:szCs w:val="24"/>
              </w:rPr>
              <w:t xml:space="preserve"> </w:t>
            </w:r>
            <w:r w:rsidRPr="008806ED">
              <w:rPr>
                <w:sz w:val="24"/>
                <w:szCs w:val="24"/>
              </w:rPr>
              <w:t>невостребованной</w:t>
            </w:r>
            <w:r w:rsidRPr="008806ED">
              <w:rPr>
                <w:sz w:val="24"/>
                <w:szCs w:val="24"/>
              </w:rPr>
              <w:tab/>
              <w:t>кредиторами</w:t>
            </w:r>
          </w:p>
        </w:tc>
      </w:tr>
      <w:tr w:rsidR="008806ED" w:rsidRPr="00AC655E" w:rsidTr="00AC655E">
        <w:trPr>
          <w:trHeight w:val="414"/>
        </w:trPr>
        <w:tc>
          <w:tcPr>
            <w:tcW w:w="1701" w:type="dxa"/>
          </w:tcPr>
          <w:p w:rsidR="008806ED" w:rsidRPr="008806ED" w:rsidRDefault="008806ED" w:rsidP="003532C8">
            <w:pPr>
              <w:pStyle w:val="TableParagraph"/>
              <w:spacing w:line="245" w:lineRule="exact"/>
              <w:ind w:right="350"/>
              <w:jc w:val="both"/>
              <w:rPr>
                <w:sz w:val="24"/>
                <w:szCs w:val="24"/>
              </w:rPr>
            </w:pPr>
            <w:r w:rsidRPr="008806ED">
              <w:rPr>
                <w:sz w:val="24"/>
                <w:szCs w:val="24"/>
              </w:rPr>
              <w:t>0510439</w:t>
            </w:r>
          </w:p>
        </w:tc>
        <w:tc>
          <w:tcPr>
            <w:tcW w:w="8222" w:type="dxa"/>
          </w:tcPr>
          <w:p w:rsidR="008806ED" w:rsidRPr="008806ED" w:rsidRDefault="008806ED" w:rsidP="003532C8">
            <w:pPr>
              <w:pStyle w:val="TableParagraph"/>
              <w:spacing w:line="245" w:lineRule="exact"/>
              <w:ind w:left="110"/>
              <w:jc w:val="both"/>
              <w:rPr>
                <w:sz w:val="24"/>
                <w:szCs w:val="24"/>
              </w:rPr>
            </w:pPr>
            <w:r w:rsidRPr="008806ED">
              <w:rPr>
                <w:sz w:val="24"/>
                <w:szCs w:val="24"/>
              </w:rPr>
              <w:t>Решение</w:t>
            </w:r>
            <w:r w:rsidRPr="008806ED">
              <w:rPr>
                <w:spacing w:val="-1"/>
                <w:sz w:val="24"/>
                <w:szCs w:val="24"/>
              </w:rPr>
              <w:t xml:space="preserve"> </w:t>
            </w:r>
            <w:r w:rsidRPr="008806ED">
              <w:rPr>
                <w:sz w:val="24"/>
                <w:szCs w:val="24"/>
              </w:rPr>
              <w:t>о</w:t>
            </w:r>
            <w:r w:rsidRPr="008806ED">
              <w:rPr>
                <w:spacing w:val="-11"/>
                <w:sz w:val="24"/>
                <w:szCs w:val="24"/>
              </w:rPr>
              <w:t xml:space="preserve"> </w:t>
            </w:r>
            <w:r w:rsidRPr="008806ED">
              <w:rPr>
                <w:sz w:val="24"/>
                <w:szCs w:val="24"/>
              </w:rPr>
              <w:t>проведении</w:t>
            </w:r>
            <w:r w:rsidRPr="008806ED">
              <w:rPr>
                <w:spacing w:val="-5"/>
                <w:sz w:val="24"/>
                <w:szCs w:val="24"/>
              </w:rPr>
              <w:t xml:space="preserve"> </w:t>
            </w:r>
            <w:r w:rsidRPr="008806ED">
              <w:rPr>
                <w:sz w:val="24"/>
                <w:szCs w:val="24"/>
              </w:rPr>
              <w:t>инвентаризации</w:t>
            </w:r>
          </w:p>
        </w:tc>
      </w:tr>
      <w:tr w:rsidR="008806ED" w:rsidRPr="00AC655E" w:rsidTr="00AC655E">
        <w:trPr>
          <w:trHeight w:val="416"/>
        </w:trPr>
        <w:tc>
          <w:tcPr>
            <w:tcW w:w="1701" w:type="dxa"/>
          </w:tcPr>
          <w:p w:rsidR="008806ED" w:rsidRPr="008806ED" w:rsidRDefault="008806ED" w:rsidP="003532C8">
            <w:pPr>
              <w:pStyle w:val="TableParagraph"/>
              <w:spacing w:line="245" w:lineRule="exact"/>
              <w:ind w:right="350"/>
              <w:jc w:val="both"/>
              <w:rPr>
                <w:sz w:val="24"/>
                <w:szCs w:val="24"/>
              </w:rPr>
            </w:pPr>
            <w:r w:rsidRPr="008806ED">
              <w:rPr>
                <w:sz w:val="24"/>
                <w:szCs w:val="24"/>
              </w:rPr>
              <w:t>0510440</w:t>
            </w:r>
          </w:p>
        </w:tc>
        <w:tc>
          <w:tcPr>
            <w:tcW w:w="8222" w:type="dxa"/>
          </w:tcPr>
          <w:p w:rsidR="008806ED" w:rsidRPr="008806ED" w:rsidRDefault="008806ED" w:rsidP="003532C8">
            <w:pPr>
              <w:pStyle w:val="TableParagraph"/>
              <w:ind w:left="110"/>
              <w:jc w:val="both"/>
              <w:rPr>
                <w:sz w:val="24"/>
                <w:szCs w:val="24"/>
              </w:rPr>
            </w:pPr>
            <w:r w:rsidRPr="008806ED">
              <w:rPr>
                <w:sz w:val="24"/>
                <w:szCs w:val="24"/>
              </w:rPr>
              <w:t>Решение</w:t>
            </w:r>
            <w:r w:rsidRPr="008806ED">
              <w:rPr>
                <w:spacing w:val="47"/>
                <w:sz w:val="24"/>
                <w:szCs w:val="24"/>
              </w:rPr>
              <w:t xml:space="preserve"> </w:t>
            </w:r>
            <w:r w:rsidRPr="008806ED">
              <w:rPr>
                <w:sz w:val="24"/>
                <w:szCs w:val="24"/>
              </w:rPr>
              <w:t>о</w:t>
            </w:r>
            <w:r w:rsidRPr="008806ED">
              <w:rPr>
                <w:spacing w:val="42"/>
                <w:sz w:val="24"/>
                <w:szCs w:val="24"/>
              </w:rPr>
              <w:t xml:space="preserve"> </w:t>
            </w:r>
            <w:r w:rsidRPr="008806ED">
              <w:rPr>
                <w:sz w:val="24"/>
                <w:szCs w:val="24"/>
              </w:rPr>
              <w:t>прекращении</w:t>
            </w:r>
            <w:r w:rsidRPr="008806ED">
              <w:rPr>
                <w:spacing w:val="42"/>
                <w:sz w:val="24"/>
                <w:szCs w:val="24"/>
              </w:rPr>
              <w:t xml:space="preserve"> </w:t>
            </w:r>
            <w:r w:rsidRPr="008806ED">
              <w:rPr>
                <w:sz w:val="24"/>
                <w:szCs w:val="24"/>
              </w:rPr>
              <w:t>признания</w:t>
            </w:r>
            <w:r w:rsidRPr="008806ED">
              <w:rPr>
                <w:spacing w:val="43"/>
                <w:sz w:val="24"/>
                <w:szCs w:val="24"/>
              </w:rPr>
              <w:t xml:space="preserve"> </w:t>
            </w:r>
            <w:r w:rsidRPr="008806ED">
              <w:rPr>
                <w:sz w:val="24"/>
                <w:szCs w:val="24"/>
              </w:rPr>
              <w:t>активами</w:t>
            </w:r>
            <w:r w:rsidRPr="008806ED">
              <w:rPr>
                <w:spacing w:val="-52"/>
                <w:sz w:val="24"/>
                <w:szCs w:val="24"/>
              </w:rPr>
              <w:t xml:space="preserve">  </w:t>
            </w:r>
            <w:r w:rsidRPr="008806ED">
              <w:rPr>
                <w:sz w:val="24"/>
                <w:szCs w:val="24"/>
              </w:rPr>
              <w:t>объектов</w:t>
            </w:r>
            <w:r w:rsidRPr="008806ED">
              <w:rPr>
                <w:spacing w:val="-3"/>
                <w:sz w:val="24"/>
                <w:szCs w:val="24"/>
              </w:rPr>
              <w:t xml:space="preserve"> </w:t>
            </w:r>
            <w:r w:rsidRPr="008806ED">
              <w:rPr>
                <w:sz w:val="24"/>
                <w:szCs w:val="24"/>
              </w:rPr>
              <w:t>нефинансовых</w:t>
            </w:r>
            <w:r w:rsidRPr="008806ED">
              <w:rPr>
                <w:spacing w:val="-9"/>
                <w:sz w:val="24"/>
                <w:szCs w:val="24"/>
              </w:rPr>
              <w:t xml:space="preserve"> </w:t>
            </w:r>
            <w:r w:rsidRPr="008806ED">
              <w:rPr>
                <w:sz w:val="24"/>
                <w:szCs w:val="24"/>
              </w:rPr>
              <w:t>активов</w:t>
            </w:r>
          </w:p>
        </w:tc>
      </w:tr>
      <w:tr w:rsidR="008806ED" w:rsidRPr="00AC655E" w:rsidTr="00AC655E">
        <w:trPr>
          <w:trHeight w:val="266"/>
        </w:trPr>
        <w:tc>
          <w:tcPr>
            <w:tcW w:w="1701" w:type="dxa"/>
          </w:tcPr>
          <w:p w:rsidR="008806ED" w:rsidRPr="008806ED" w:rsidRDefault="008806ED" w:rsidP="003532C8">
            <w:pPr>
              <w:pStyle w:val="TableParagraph"/>
              <w:spacing w:line="238" w:lineRule="exact"/>
              <w:ind w:right="350"/>
              <w:jc w:val="both"/>
              <w:rPr>
                <w:sz w:val="24"/>
                <w:szCs w:val="24"/>
              </w:rPr>
            </w:pPr>
            <w:r w:rsidRPr="008806ED">
              <w:rPr>
                <w:sz w:val="24"/>
                <w:szCs w:val="24"/>
              </w:rPr>
              <w:t>0510441</w:t>
            </w:r>
          </w:p>
        </w:tc>
        <w:tc>
          <w:tcPr>
            <w:tcW w:w="8222" w:type="dxa"/>
          </w:tcPr>
          <w:p w:rsidR="008806ED" w:rsidRPr="008806ED" w:rsidRDefault="008806ED" w:rsidP="003532C8">
            <w:pPr>
              <w:pStyle w:val="TableParagraph"/>
              <w:spacing w:line="238" w:lineRule="exact"/>
              <w:ind w:left="110"/>
              <w:jc w:val="both"/>
              <w:rPr>
                <w:sz w:val="24"/>
                <w:szCs w:val="24"/>
              </w:rPr>
            </w:pPr>
            <w:r w:rsidRPr="008806ED">
              <w:rPr>
                <w:sz w:val="24"/>
                <w:szCs w:val="24"/>
              </w:rPr>
              <w:t>Решение</w:t>
            </w:r>
            <w:r w:rsidRPr="008806ED">
              <w:rPr>
                <w:spacing w:val="14"/>
                <w:sz w:val="24"/>
                <w:szCs w:val="24"/>
              </w:rPr>
              <w:t xml:space="preserve"> </w:t>
            </w:r>
            <w:r w:rsidRPr="008806ED">
              <w:rPr>
                <w:sz w:val="24"/>
                <w:szCs w:val="24"/>
              </w:rPr>
              <w:t>о</w:t>
            </w:r>
            <w:r w:rsidRPr="008806ED">
              <w:rPr>
                <w:spacing w:val="16"/>
                <w:sz w:val="24"/>
                <w:szCs w:val="24"/>
              </w:rPr>
              <w:t xml:space="preserve"> </w:t>
            </w:r>
            <w:r w:rsidRPr="008806ED">
              <w:rPr>
                <w:sz w:val="24"/>
                <w:szCs w:val="24"/>
              </w:rPr>
              <w:t>признании</w:t>
            </w:r>
            <w:r w:rsidRPr="008806ED">
              <w:rPr>
                <w:spacing w:val="22"/>
                <w:sz w:val="24"/>
                <w:szCs w:val="24"/>
              </w:rPr>
              <w:t xml:space="preserve"> </w:t>
            </w:r>
            <w:r w:rsidRPr="008806ED">
              <w:rPr>
                <w:sz w:val="24"/>
                <w:szCs w:val="24"/>
              </w:rPr>
              <w:t>объектов</w:t>
            </w:r>
            <w:r w:rsidRPr="008806ED">
              <w:rPr>
                <w:spacing w:val="16"/>
                <w:sz w:val="24"/>
                <w:szCs w:val="24"/>
              </w:rPr>
              <w:t xml:space="preserve"> </w:t>
            </w:r>
            <w:r w:rsidRPr="008806ED">
              <w:rPr>
                <w:sz w:val="24"/>
                <w:szCs w:val="24"/>
              </w:rPr>
              <w:t>нефинансовых активов</w:t>
            </w:r>
          </w:p>
        </w:tc>
      </w:tr>
      <w:tr w:rsidR="008806ED" w:rsidRPr="00AC655E" w:rsidTr="00AC655E">
        <w:trPr>
          <w:trHeight w:val="666"/>
        </w:trPr>
        <w:tc>
          <w:tcPr>
            <w:tcW w:w="1701" w:type="dxa"/>
          </w:tcPr>
          <w:p w:rsidR="008806ED" w:rsidRPr="008806ED" w:rsidRDefault="008806ED" w:rsidP="003532C8">
            <w:pPr>
              <w:pStyle w:val="TableParagraph"/>
              <w:spacing w:line="238" w:lineRule="exact"/>
              <w:ind w:right="350"/>
              <w:jc w:val="both"/>
              <w:rPr>
                <w:sz w:val="24"/>
                <w:szCs w:val="24"/>
              </w:rPr>
            </w:pPr>
            <w:r w:rsidRPr="008806ED">
              <w:rPr>
                <w:sz w:val="24"/>
                <w:szCs w:val="24"/>
              </w:rPr>
              <w:t>0510445</w:t>
            </w:r>
          </w:p>
        </w:tc>
        <w:tc>
          <w:tcPr>
            <w:tcW w:w="8222" w:type="dxa"/>
          </w:tcPr>
          <w:p w:rsidR="008806ED" w:rsidRPr="008806ED" w:rsidRDefault="008806ED" w:rsidP="003532C8">
            <w:pPr>
              <w:pStyle w:val="TableParagraph"/>
              <w:tabs>
                <w:tab w:val="left" w:pos="1232"/>
                <w:tab w:val="left" w:pos="1635"/>
                <w:tab w:val="left" w:pos="2937"/>
              </w:tabs>
              <w:spacing w:line="238" w:lineRule="exact"/>
              <w:ind w:left="110"/>
              <w:jc w:val="both"/>
              <w:rPr>
                <w:sz w:val="24"/>
                <w:szCs w:val="24"/>
              </w:rPr>
            </w:pPr>
            <w:r w:rsidRPr="008806ED">
              <w:rPr>
                <w:sz w:val="24"/>
                <w:szCs w:val="24"/>
              </w:rPr>
              <w:t>Решение</w:t>
            </w:r>
            <w:r w:rsidRPr="008806ED">
              <w:rPr>
                <w:sz w:val="24"/>
                <w:szCs w:val="24"/>
              </w:rPr>
              <w:tab/>
              <w:t>о</w:t>
            </w:r>
            <w:r w:rsidRPr="008806ED">
              <w:rPr>
                <w:sz w:val="24"/>
                <w:szCs w:val="24"/>
              </w:rPr>
              <w:tab/>
              <w:t>признании</w:t>
            </w:r>
            <w:r w:rsidRPr="008806ED">
              <w:rPr>
                <w:sz w:val="24"/>
                <w:szCs w:val="24"/>
              </w:rPr>
              <w:tab/>
              <w:t>(восстановлении) сомнительной задолженности</w:t>
            </w:r>
            <w:r w:rsidRPr="008806ED">
              <w:rPr>
                <w:spacing w:val="-6"/>
                <w:sz w:val="24"/>
                <w:szCs w:val="24"/>
              </w:rPr>
              <w:t xml:space="preserve"> </w:t>
            </w:r>
            <w:r w:rsidRPr="008806ED">
              <w:rPr>
                <w:sz w:val="24"/>
                <w:szCs w:val="24"/>
              </w:rPr>
              <w:t>по</w:t>
            </w:r>
            <w:r w:rsidRPr="008806ED">
              <w:rPr>
                <w:spacing w:val="-5"/>
                <w:sz w:val="24"/>
                <w:szCs w:val="24"/>
              </w:rPr>
              <w:t xml:space="preserve"> </w:t>
            </w:r>
            <w:r w:rsidRPr="008806ED">
              <w:rPr>
                <w:sz w:val="24"/>
                <w:szCs w:val="24"/>
              </w:rPr>
              <w:t>доходам</w:t>
            </w:r>
          </w:p>
        </w:tc>
      </w:tr>
      <w:tr w:rsidR="008806ED" w:rsidRPr="00AC655E" w:rsidTr="00AC655E">
        <w:trPr>
          <w:trHeight w:val="200"/>
        </w:trPr>
        <w:tc>
          <w:tcPr>
            <w:tcW w:w="1701" w:type="dxa"/>
          </w:tcPr>
          <w:p w:rsidR="008806ED" w:rsidRPr="008806ED" w:rsidRDefault="008806ED" w:rsidP="003532C8">
            <w:pPr>
              <w:pStyle w:val="TableParagraph"/>
              <w:spacing w:line="238" w:lineRule="exact"/>
              <w:ind w:right="350"/>
              <w:jc w:val="both"/>
              <w:rPr>
                <w:sz w:val="24"/>
                <w:szCs w:val="24"/>
              </w:rPr>
            </w:pPr>
            <w:r w:rsidRPr="008806ED">
              <w:rPr>
                <w:sz w:val="24"/>
                <w:szCs w:val="24"/>
              </w:rPr>
              <w:t>0510446</w:t>
            </w:r>
          </w:p>
        </w:tc>
        <w:tc>
          <w:tcPr>
            <w:tcW w:w="8222" w:type="dxa"/>
          </w:tcPr>
          <w:p w:rsidR="008806ED" w:rsidRPr="008806ED" w:rsidRDefault="008806ED" w:rsidP="003532C8">
            <w:pPr>
              <w:pStyle w:val="TableParagraph"/>
              <w:tabs>
                <w:tab w:val="left" w:pos="1182"/>
                <w:tab w:val="left" w:pos="1541"/>
                <w:tab w:val="left" w:pos="3287"/>
              </w:tabs>
              <w:spacing w:line="238" w:lineRule="exact"/>
              <w:ind w:left="110"/>
              <w:jc w:val="both"/>
              <w:rPr>
                <w:sz w:val="24"/>
                <w:szCs w:val="24"/>
              </w:rPr>
            </w:pPr>
            <w:r w:rsidRPr="008806ED">
              <w:rPr>
                <w:sz w:val="24"/>
                <w:szCs w:val="24"/>
              </w:rPr>
              <w:t>Решение</w:t>
            </w:r>
            <w:r w:rsidRPr="008806ED">
              <w:rPr>
                <w:sz w:val="24"/>
                <w:szCs w:val="24"/>
              </w:rPr>
              <w:tab/>
              <w:t>о</w:t>
            </w:r>
            <w:r w:rsidRPr="008806ED">
              <w:rPr>
                <w:sz w:val="24"/>
                <w:szCs w:val="24"/>
              </w:rPr>
              <w:tab/>
              <w:t>восстановлении</w:t>
            </w:r>
            <w:r w:rsidRPr="008806ED">
              <w:rPr>
                <w:sz w:val="24"/>
                <w:szCs w:val="24"/>
              </w:rPr>
              <w:tab/>
              <w:t>кредиторской задолженности</w:t>
            </w:r>
          </w:p>
        </w:tc>
      </w:tr>
      <w:tr w:rsidR="008806ED" w:rsidRPr="00AC655E" w:rsidTr="00AC655E">
        <w:trPr>
          <w:trHeight w:val="284"/>
        </w:trPr>
        <w:tc>
          <w:tcPr>
            <w:tcW w:w="1701" w:type="dxa"/>
          </w:tcPr>
          <w:p w:rsidR="008806ED" w:rsidRPr="008806ED" w:rsidRDefault="008806ED" w:rsidP="003532C8">
            <w:pPr>
              <w:pStyle w:val="TableParagraph"/>
              <w:spacing w:line="238" w:lineRule="exact"/>
              <w:ind w:right="350"/>
              <w:jc w:val="both"/>
              <w:rPr>
                <w:sz w:val="24"/>
                <w:szCs w:val="24"/>
              </w:rPr>
            </w:pPr>
            <w:r w:rsidRPr="008806ED">
              <w:rPr>
                <w:sz w:val="24"/>
                <w:szCs w:val="24"/>
              </w:rPr>
              <w:t>0510447</w:t>
            </w:r>
          </w:p>
        </w:tc>
        <w:tc>
          <w:tcPr>
            <w:tcW w:w="8222" w:type="dxa"/>
          </w:tcPr>
          <w:p w:rsidR="008806ED" w:rsidRPr="008806ED" w:rsidRDefault="008806ED" w:rsidP="003532C8">
            <w:pPr>
              <w:pStyle w:val="TableParagraph"/>
              <w:tabs>
                <w:tab w:val="left" w:pos="1614"/>
                <w:tab w:val="left" w:pos="2895"/>
                <w:tab w:val="left" w:pos="3471"/>
              </w:tabs>
              <w:spacing w:line="237" w:lineRule="exact"/>
              <w:ind w:left="110"/>
              <w:jc w:val="both"/>
              <w:rPr>
                <w:sz w:val="24"/>
                <w:szCs w:val="24"/>
              </w:rPr>
            </w:pPr>
            <w:r w:rsidRPr="008806ED">
              <w:rPr>
                <w:sz w:val="24"/>
                <w:szCs w:val="24"/>
              </w:rPr>
              <w:t>Изменение</w:t>
            </w:r>
            <w:r w:rsidRPr="008806ED">
              <w:rPr>
                <w:sz w:val="24"/>
                <w:szCs w:val="24"/>
              </w:rPr>
              <w:tab/>
              <w:t>решения</w:t>
            </w:r>
            <w:r w:rsidRPr="008806ED">
              <w:rPr>
                <w:sz w:val="24"/>
                <w:szCs w:val="24"/>
              </w:rPr>
              <w:tab/>
              <w:t>о</w:t>
            </w:r>
            <w:r w:rsidRPr="008806ED">
              <w:rPr>
                <w:sz w:val="24"/>
                <w:szCs w:val="24"/>
              </w:rPr>
              <w:tab/>
              <w:t>проведении инвентаризации</w:t>
            </w:r>
          </w:p>
        </w:tc>
      </w:tr>
      <w:tr w:rsidR="008806ED" w:rsidRPr="00AC655E" w:rsidTr="00AC655E">
        <w:trPr>
          <w:trHeight w:val="262"/>
        </w:trPr>
        <w:tc>
          <w:tcPr>
            <w:tcW w:w="1701" w:type="dxa"/>
          </w:tcPr>
          <w:p w:rsidR="008806ED" w:rsidRPr="008806ED" w:rsidRDefault="008806ED" w:rsidP="003532C8">
            <w:pPr>
              <w:pStyle w:val="TableParagraph"/>
              <w:spacing w:line="238" w:lineRule="exact"/>
              <w:ind w:right="350"/>
              <w:jc w:val="both"/>
              <w:rPr>
                <w:sz w:val="24"/>
                <w:szCs w:val="24"/>
              </w:rPr>
            </w:pPr>
            <w:r w:rsidRPr="008806ED">
              <w:rPr>
                <w:sz w:val="24"/>
                <w:szCs w:val="24"/>
              </w:rPr>
              <w:t>0510450</w:t>
            </w:r>
          </w:p>
        </w:tc>
        <w:tc>
          <w:tcPr>
            <w:tcW w:w="8222" w:type="dxa"/>
          </w:tcPr>
          <w:p w:rsidR="008806ED" w:rsidRPr="008806ED" w:rsidRDefault="008806ED" w:rsidP="003532C8">
            <w:pPr>
              <w:pStyle w:val="TableParagraph"/>
              <w:tabs>
                <w:tab w:val="left" w:pos="1614"/>
                <w:tab w:val="left" w:pos="2895"/>
                <w:tab w:val="left" w:pos="3471"/>
              </w:tabs>
              <w:spacing w:line="237" w:lineRule="exact"/>
              <w:ind w:left="110"/>
              <w:jc w:val="both"/>
              <w:rPr>
                <w:sz w:val="24"/>
                <w:szCs w:val="24"/>
              </w:rPr>
            </w:pPr>
            <w:r w:rsidRPr="008806ED">
              <w:rPr>
                <w:sz w:val="24"/>
                <w:szCs w:val="24"/>
              </w:rPr>
              <w:t>Накладная на внутреннее перемещение объектов нефинансовых активов</w:t>
            </w:r>
          </w:p>
        </w:tc>
      </w:tr>
      <w:tr w:rsidR="008806ED" w:rsidRPr="00AC655E" w:rsidTr="00AC655E">
        <w:trPr>
          <w:trHeight w:val="262"/>
        </w:trPr>
        <w:tc>
          <w:tcPr>
            <w:tcW w:w="1701" w:type="dxa"/>
          </w:tcPr>
          <w:p w:rsidR="008806ED" w:rsidRPr="008806ED" w:rsidRDefault="008806ED" w:rsidP="003532C8">
            <w:pPr>
              <w:pStyle w:val="TableParagraph"/>
              <w:spacing w:line="238" w:lineRule="exact"/>
              <w:ind w:right="350"/>
              <w:jc w:val="both"/>
              <w:rPr>
                <w:sz w:val="24"/>
                <w:szCs w:val="24"/>
              </w:rPr>
            </w:pPr>
            <w:r w:rsidRPr="008806ED">
              <w:rPr>
                <w:sz w:val="24"/>
                <w:szCs w:val="24"/>
              </w:rPr>
              <w:t>0510452</w:t>
            </w:r>
          </w:p>
        </w:tc>
        <w:tc>
          <w:tcPr>
            <w:tcW w:w="8222" w:type="dxa"/>
          </w:tcPr>
          <w:p w:rsidR="008806ED" w:rsidRPr="008806ED" w:rsidRDefault="008806ED" w:rsidP="003532C8">
            <w:pPr>
              <w:pStyle w:val="TableParagraph"/>
              <w:tabs>
                <w:tab w:val="left" w:pos="1614"/>
                <w:tab w:val="left" w:pos="2895"/>
                <w:tab w:val="left" w:pos="3471"/>
              </w:tabs>
              <w:spacing w:line="237" w:lineRule="exact"/>
              <w:ind w:left="110"/>
              <w:jc w:val="both"/>
              <w:rPr>
                <w:sz w:val="24"/>
                <w:szCs w:val="24"/>
              </w:rPr>
            </w:pPr>
            <w:r w:rsidRPr="008806ED">
              <w:rPr>
                <w:sz w:val="24"/>
                <w:szCs w:val="24"/>
              </w:rPr>
              <w:t>Акт приемки товаров, работ, услуг</w:t>
            </w:r>
          </w:p>
        </w:tc>
      </w:tr>
      <w:tr w:rsidR="008806ED" w:rsidRPr="00AC655E" w:rsidTr="00AC655E">
        <w:trPr>
          <w:trHeight w:val="262"/>
        </w:trPr>
        <w:tc>
          <w:tcPr>
            <w:tcW w:w="1701" w:type="dxa"/>
          </w:tcPr>
          <w:p w:rsidR="008806ED" w:rsidRPr="008806ED" w:rsidRDefault="008806ED" w:rsidP="003532C8">
            <w:pPr>
              <w:pStyle w:val="TableParagraph"/>
              <w:spacing w:line="238" w:lineRule="exact"/>
              <w:ind w:right="350"/>
              <w:jc w:val="both"/>
              <w:rPr>
                <w:sz w:val="24"/>
                <w:szCs w:val="24"/>
              </w:rPr>
            </w:pPr>
            <w:r w:rsidRPr="008806ED">
              <w:rPr>
                <w:sz w:val="24"/>
                <w:szCs w:val="24"/>
              </w:rPr>
              <w:t>0510454</w:t>
            </w:r>
          </w:p>
        </w:tc>
        <w:tc>
          <w:tcPr>
            <w:tcW w:w="8222" w:type="dxa"/>
          </w:tcPr>
          <w:p w:rsidR="008806ED" w:rsidRPr="008806ED" w:rsidRDefault="008806ED" w:rsidP="003532C8">
            <w:pPr>
              <w:pStyle w:val="TableParagraph"/>
              <w:tabs>
                <w:tab w:val="left" w:pos="1614"/>
                <w:tab w:val="left" w:pos="2895"/>
                <w:tab w:val="left" w:pos="3471"/>
              </w:tabs>
              <w:spacing w:line="237" w:lineRule="exact"/>
              <w:ind w:left="110"/>
              <w:jc w:val="both"/>
              <w:rPr>
                <w:sz w:val="24"/>
                <w:szCs w:val="24"/>
              </w:rPr>
            </w:pPr>
            <w:r w:rsidRPr="008806ED">
              <w:rPr>
                <w:sz w:val="24"/>
                <w:szCs w:val="24"/>
              </w:rPr>
              <w:t>Акт о списании объектов нефинансовых активов (кроме транспортных средств)</w:t>
            </w:r>
          </w:p>
        </w:tc>
      </w:tr>
      <w:tr w:rsidR="008806ED" w:rsidRPr="00AC655E" w:rsidTr="00AC655E">
        <w:trPr>
          <w:trHeight w:val="262"/>
        </w:trPr>
        <w:tc>
          <w:tcPr>
            <w:tcW w:w="1701" w:type="dxa"/>
          </w:tcPr>
          <w:p w:rsidR="008806ED" w:rsidRPr="008806ED" w:rsidRDefault="008806ED" w:rsidP="003532C8">
            <w:pPr>
              <w:pStyle w:val="TableParagraph"/>
              <w:spacing w:line="238" w:lineRule="exact"/>
              <w:ind w:right="350"/>
              <w:jc w:val="both"/>
              <w:rPr>
                <w:sz w:val="24"/>
                <w:szCs w:val="24"/>
              </w:rPr>
            </w:pPr>
            <w:r w:rsidRPr="008806ED">
              <w:rPr>
                <w:sz w:val="24"/>
                <w:szCs w:val="24"/>
              </w:rPr>
              <w:t>0510456</w:t>
            </w:r>
          </w:p>
        </w:tc>
        <w:tc>
          <w:tcPr>
            <w:tcW w:w="8222" w:type="dxa"/>
          </w:tcPr>
          <w:p w:rsidR="008806ED" w:rsidRPr="008806ED" w:rsidRDefault="008806ED" w:rsidP="003532C8">
            <w:pPr>
              <w:pStyle w:val="TableParagraph"/>
              <w:tabs>
                <w:tab w:val="left" w:pos="1614"/>
                <w:tab w:val="left" w:pos="2895"/>
                <w:tab w:val="left" w:pos="3471"/>
              </w:tabs>
              <w:spacing w:line="237" w:lineRule="exact"/>
              <w:ind w:left="110"/>
              <w:jc w:val="both"/>
              <w:rPr>
                <w:sz w:val="24"/>
                <w:szCs w:val="24"/>
              </w:rPr>
            </w:pPr>
            <w:r w:rsidRPr="008806ED">
              <w:rPr>
                <w:sz w:val="24"/>
                <w:szCs w:val="24"/>
              </w:rPr>
              <w:t>Акт о списании транспортного средства</w:t>
            </w:r>
          </w:p>
        </w:tc>
      </w:tr>
      <w:tr w:rsidR="008806ED" w:rsidRPr="00AC655E" w:rsidTr="00AC655E">
        <w:trPr>
          <w:trHeight w:val="262"/>
        </w:trPr>
        <w:tc>
          <w:tcPr>
            <w:tcW w:w="1701" w:type="dxa"/>
          </w:tcPr>
          <w:p w:rsidR="008806ED" w:rsidRPr="008806ED" w:rsidRDefault="008806ED" w:rsidP="003532C8">
            <w:pPr>
              <w:pStyle w:val="TableParagraph"/>
              <w:spacing w:line="238" w:lineRule="exact"/>
              <w:ind w:right="350"/>
              <w:jc w:val="both"/>
              <w:rPr>
                <w:sz w:val="24"/>
                <w:szCs w:val="24"/>
              </w:rPr>
            </w:pPr>
            <w:r w:rsidRPr="008806ED">
              <w:rPr>
                <w:sz w:val="24"/>
                <w:szCs w:val="24"/>
              </w:rPr>
              <w:t>0510458</w:t>
            </w:r>
          </w:p>
        </w:tc>
        <w:tc>
          <w:tcPr>
            <w:tcW w:w="8222" w:type="dxa"/>
          </w:tcPr>
          <w:p w:rsidR="008806ED" w:rsidRPr="008806ED" w:rsidRDefault="008806ED" w:rsidP="003532C8">
            <w:pPr>
              <w:pStyle w:val="TableParagraph"/>
              <w:tabs>
                <w:tab w:val="left" w:pos="1614"/>
                <w:tab w:val="left" w:pos="2895"/>
                <w:tab w:val="left" w:pos="3471"/>
              </w:tabs>
              <w:spacing w:line="237" w:lineRule="exact"/>
              <w:ind w:left="110"/>
              <w:jc w:val="both"/>
              <w:rPr>
                <w:sz w:val="24"/>
                <w:szCs w:val="24"/>
              </w:rPr>
            </w:pPr>
            <w:r w:rsidRPr="008806ED">
              <w:rPr>
                <w:sz w:val="24"/>
                <w:szCs w:val="24"/>
              </w:rPr>
              <w:t>Накладная на отпуск материальных ценностей на сторону</w:t>
            </w:r>
          </w:p>
        </w:tc>
      </w:tr>
      <w:tr w:rsidR="008806ED" w:rsidRPr="00AC655E" w:rsidTr="00AC655E">
        <w:trPr>
          <w:trHeight w:val="262"/>
        </w:trPr>
        <w:tc>
          <w:tcPr>
            <w:tcW w:w="1701" w:type="dxa"/>
          </w:tcPr>
          <w:p w:rsidR="008806ED" w:rsidRPr="008806ED" w:rsidRDefault="008806ED" w:rsidP="003532C8">
            <w:pPr>
              <w:pStyle w:val="TableParagraph"/>
              <w:spacing w:line="238" w:lineRule="exact"/>
              <w:ind w:right="350"/>
              <w:jc w:val="both"/>
              <w:rPr>
                <w:sz w:val="24"/>
                <w:szCs w:val="24"/>
              </w:rPr>
            </w:pPr>
            <w:r w:rsidRPr="008806ED">
              <w:rPr>
                <w:sz w:val="24"/>
                <w:szCs w:val="24"/>
              </w:rPr>
              <w:t>0510460</w:t>
            </w:r>
          </w:p>
        </w:tc>
        <w:tc>
          <w:tcPr>
            <w:tcW w:w="8222" w:type="dxa"/>
          </w:tcPr>
          <w:p w:rsidR="008806ED" w:rsidRPr="008806ED" w:rsidRDefault="008806ED" w:rsidP="003532C8">
            <w:pPr>
              <w:pStyle w:val="TableParagraph"/>
              <w:tabs>
                <w:tab w:val="left" w:pos="1614"/>
                <w:tab w:val="left" w:pos="2895"/>
                <w:tab w:val="left" w:pos="3471"/>
              </w:tabs>
              <w:spacing w:line="237" w:lineRule="exact"/>
              <w:ind w:left="110"/>
              <w:jc w:val="both"/>
              <w:rPr>
                <w:sz w:val="24"/>
                <w:szCs w:val="24"/>
              </w:rPr>
            </w:pPr>
            <w:r w:rsidRPr="008806ED">
              <w:rPr>
                <w:sz w:val="24"/>
                <w:szCs w:val="24"/>
              </w:rPr>
              <w:t>Акт о списании материальных запасов</w:t>
            </w:r>
          </w:p>
        </w:tc>
      </w:tr>
      <w:tr w:rsidR="008806ED" w:rsidRPr="00AC655E" w:rsidTr="00AC655E">
        <w:trPr>
          <w:trHeight w:val="262"/>
        </w:trPr>
        <w:tc>
          <w:tcPr>
            <w:tcW w:w="1701" w:type="dxa"/>
          </w:tcPr>
          <w:p w:rsidR="008806ED" w:rsidRPr="008806ED" w:rsidRDefault="008806ED" w:rsidP="003532C8">
            <w:pPr>
              <w:pStyle w:val="TableParagraph"/>
              <w:spacing w:line="238" w:lineRule="exact"/>
              <w:ind w:right="350"/>
              <w:jc w:val="both"/>
              <w:rPr>
                <w:sz w:val="24"/>
                <w:szCs w:val="24"/>
              </w:rPr>
            </w:pPr>
            <w:r w:rsidRPr="008806ED">
              <w:rPr>
                <w:sz w:val="24"/>
                <w:szCs w:val="24"/>
              </w:rPr>
              <w:t>0510461</w:t>
            </w:r>
          </w:p>
        </w:tc>
        <w:tc>
          <w:tcPr>
            <w:tcW w:w="8222" w:type="dxa"/>
          </w:tcPr>
          <w:p w:rsidR="008806ED" w:rsidRPr="008806ED" w:rsidRDefault="008806ED" w:rsidP="003532C8">
            <w:pPr>
              <w:pStyle w:val="TableParagraph"/>
              <w:tabs>
                <w:tab w:val="left" w:pos="1614"/>
                <w:tab w:val="left" w:pos="2895"/>
                <w:tab w:val="left" w:pos="3471"/>
              </w:tabs>
              <w:spacing w:line="237" w:lineRule="exact"/>
              <w:ind w:left="110"/>
              <w:jc w:val="both"/>
              <w:rPr>
                <w:sz w:val="24"/>
                <w:szCs w:val="24"/>
              </w:rPr>
            </w:pPr>
            <w:r w:rsidRPr="008806ED">
              <w:rPr>
                <w:sz w:val="24"/>
                <w:szCs w:val="24"/>
              </w:rPr>
              <w:t>Акт о списании бланков строгой отчетности</w:t>
            </w:r>
          </w:p>
        </w:tc>
      </w:tr>
      <w:tr w:rsidR="008806ED" w:rsidRPr="00AC655E" w:rsidTr="00AC655E">
        <w:trPr>
          <w:trHeight w:val="262"/>
        </w:trPr>
        <w:tc>
          <w:tcPr>
            <w:tcW w:w="1701" w:type="dxa"/>
          </w:tcPr>
          <w:p w:rsidR="008806ED" w:rsidRPr="008806ED" w:rsidRDefault="008806ED" w:rsidP="003532C8">
            <w:pPr>
              <w:pStyle w:val="TableParagraph"/>
              <w:spacing w:line="238" w:lineRule="exact"/>
              <w:ind w:right="350"/>
              <w:jc w:val="both"/>
              <w:rPr>
                <w:sz w:val="24"/>
                <w:szCs w:val="24"/>
              </w:rPr>
            </w:pPr>
            <w:r w:rsidRPr="008806ED">
              <w:rPr>
                <w:sz w:val="24"/>
                <w:szCs w:val="24"/>
              </w:rPr>
              <w:t>0510463</w:t>
            </w:r>
          </w:p>
        </w:tc>
        <w:tc>
          <w:tcPr>
            <w:tcW w:w="8222" w:type="dxa"/>
          </w:tcPr>
          <w:p w:rsidR="008806ED" w:rsidRPr="008806ED" w:rsidRDefault="008806ED" w:rsidP="003532C8">
            <w:pPr>
              <w:pStyle w:val="TableParagraph"/>
              <w:tabs>
                <w:tab w:val="left" w:pos="1614"/>
                <w:tab w:val="left" w:pos="2895"/>
                <w:tab w:val="left" w:pos="3471"/>
              </w:tabs>
              <w:spacing w:line="237" w:lineRule="exact"/>
              <w:ind w:left="110"/>
              <w:jc w:val="both"/>
              <w:rPr>
                <w:sz w:val="24"/>
                <w:szCs w:val="24"/>
              </w:rPr>
            </w:pPr>
            <w:r w:rsidRPr="008806ED">
              <w:rPr>
                <w:sz w:val="24"/>
                <w:szCs w:val="24"/>
              </w:rPr>
              <w:t>Акт о результатах инвентаризации</w:t>
            </w:r>
          </w:p>
        </w:tc>
      </w:tr>
      <w:tr w:rsidR="008806ED" w:rsidRPr="00AC655E" w:rsidTr="00AC655E">
        <w:trPr>
          <w:trHeight w:val="262"/>
        </w:trPr>
        <w:tc>
          <w:tcPr>
            <w:tcW w:w="1701" w:type="dxa"/>
          </w:tcPr>
          <w:p w:rsidR="008806ED" w:rsidRPr="008806ED" w:rsidRDefault="008806ED" w:rsidP="003532C8">
            <w:pPr>
              <w:pStyle w:val="ConsPlusNormal"/>
              <w:rPr>
                <w:rFonts w:ascii="Times New Roman" w:hAnsi="Times New Roman" w:cs="Times New Roman"/>
                <w:sz w:val="24"/>
                <w:szCs w:val="24"/>
              </w:rPr>
            </w:pPr>
            <w:r w:rsidRPr="008806ED">
              <w:rPr>
                <w:rFonts w:ascii="Times New Roman" w:hAnsi="Times New Roman" w:cs="Times New Roman"/>
                <w:sz w:val="24"/>
                <w:szCs w:val="24"/>
              </w:rPr>
              <w:t>0510464</w:t>
            </w:r>
          </w:p>
        </w:tc>
        <w:tc>
          <w:tcPr>
            <w:tcW w:w="8222" w:type="dxa"/>
          </w:tcPr>
          <w:p w:rsidR="008806ED" w:rsidRPr="008806ED" w:rsidRDefault="008806ED" w:rsidP="003532C8">
            <w:pPr>
              <w:pStyle w:val="ConsPlusNormal"/>
              <w:rPr>
                <w:rFonts w:ascii="Times New Roman" w:hAnsi="Times New Roman" w:cs="Times New Roman"/>
                <w:sz w:val="24"/>
                <w:szCs w:val="24"/>
              </w:rPr>
            </w:pPr>
            <w:r w:rsidRPr="008806ED">
              <w:rPr>
                <w:rFonts w:ascii="Times New Roman" w:hAnsi="Times New Roman" w:cs="Times New Roman"/>
                <w:sz w:val="24"/>
                <w:szCs w:val="24"/>
              </w:rPr>
              <w:t xml:space="preserve">  Инвентаризационная опись остатков на счетах учета денежных средств</w:t>
            </w:r>
          </w:p>
        </w:tc>
      </w:tr>
      <w:tr w:rsidR="008806ED" w:rsidRPr="00AC655E" w:rsidTr="00AC655E">
        <w:trPr>
          <w:trHeight w:val="262"/>
        </w:trPr>
        <w:tc>
          <w:tcPr>
            <w:tcW w:w="1701" w:type="dxa"/>
          </w:tcPr>
          <w:p w:rsidR="008806ED" w:rsidRPr="008806ED" w:rsidRDefault="008806ED" w:rsidP="003532C8">
            <w:pPr>
              <w:pStyle w:val="ConsPlusNormal"/>
              <w:rPr>
                <w:rFonts w:ascii="Times New Roman" w:hAnsi="Times New Roman" w:cs="Times New Roman"/>
                <w:sz w:val="24"/>
                <w:szCs w:val="24"/>
              </w:rPr>
            </w:pPr>
            <w:r w:rsidRPr="008806ED">
              <w:rPr>
                <w:rFonts w:ascii="Times New Roman" w:hAnsi="Times New Roman" w:cs="Times New Roman"/>
                <w:sz w:val="24"/>
                <w:szCs w:val="24"/>
              </w:rPr>
              <w:t>0510465</w:t>
            </w:r>
          </w:p>
        </w:tc>
        <w:tc>
          <w:tcPr>
            <w:tcW w:w="8222" w:type="dxa"/>
          </w:tcPr>
          <w:p w:rsidR="008806ED" w:rsidRPr="008806ED" w:rsidRDefault="008806ED" w:rsidP="003532C8">
            <w:pPr>
              <w:pStyle w:val="ConsPlusNormal"/>
              <w:rPr>
                <w:rFonts w:ascii="Times New Roman" w:hAnsi="Times New Roman" w:cs="Times New Roman"/>
                <w:sz w:val="24"/>
                <w:szCs w:val="24"/>
              </w:rPr>
            </w:pPr>
            <w:r w:rsidRPr="008806ED">
              <w:rPr>
                <w:rFonts w:ascii="Times New Roman" w:hAnsi="Times New Roman" w:cs="Times New Roman"/>
                <w:sz w:val="24"/>
                <w:szCs w:val="24"/>
              </w:rPr>
              <w:t xml:space="preserve">  Инвентаризационная опись (сличительная ведомость) бланков строгой отчетности и денежных документов</w:t>
            </w:r>
          </w:p>
        </w:tc>
      </w:tr>
      <w:tr w:rsidR="008806ED" w:rsidRPr="00AC655E" w:rsidTr="00AC655E">
        <w:trPr>
          <w:trHeight w:val="262"/>
        </w:trPr>
        <w:tc>
          <w:tcPr>
            <w:tcW w:w="1701" w:type="dxa"/>
          </w:tcPr>
          <w:p w:rsidR="008806ED" w:rsidRPr="008806ED" w:rsidRDefault="008806ED" w:rsidP="003532C8">
            <w:pPr>
              <w:pStyle w:val="ConsPlusNormal"/>
              <w:rPr>
                <w:rFonts w:ascii="Times New Roman" w:hAnsi="Times New Roman" w:cs="Times New Roman"/>
                <w:sz w:val="24"/>
                <w:szCs w:val="24"/>
              </w:rPr>
            </w:pPr>
            <w:r w:rsidRPr="008806ED">
              <w:rPr>
                <w:rFonts w:ascii="Times New Roman" w:hAnsi="Times New Roman" w:cs="Times New Roman"/>
                <w:sz w:val="24"/>
                <w:szCs w:val="24"/>
              </w:rPr>
              <w:t>0510466</w:t>
            </w:r>
          </w:p>
        </w:tc>
        <w:tc>
          <w:tcPr>
            <w:tcW w:w="8222" w:type="dxa"/>
          </w:tcPr>
          <w:p w:rsidR="008806ED" w:rsidRPr="008806ED" w:rsidRDefault="008806ED" w:rsidP="003532C8">
            <w:pPr>
              <w:pStyle w:val="ConsPlusNormal"/>
              <w:rPr>
                <w:rFonts w:ascii="Times New Roman" w:hAnsi="Times New Roman" w:cs="Times New Roman"/>
                <w:sz w:val="24"/>
                <w:szCs w:val="24"/>
              </w:rPr>
            </w:pPr>
            <w:r w:rsidRPr="008806ED">
              <w:rPr>
                <w:rFonts w:ascii="Times New Roman" w:hAnsi="Times New Roman" w:cs="Times New Roman"/>
                <w:sz w:val="24"/>
                <w:szCs w:val="24"/>
              </w:rPr>
              <w:t xml:space="preserve">  Инвентаризационная опись (сличительная ведомость) по объектам нефинансовых активов</w:t>
            </w:r>
          </w:p>
        </w:tc>
      </w:tr>
      <w:tr w:rsidR="008806ED" w:rsidRPr="00AC655E" w:rsidTr="00AC655E">
        <w:trPr>
          <w:trHeight w:val="262"/>
        </w:trPr>
        <w:tc>
          <w:tcPr>
            <w:tcW w:w="1701" w:type="dxa"/>
          </w:tcPr>
          <w:p w:rsidR="008806ED" w:rsidRPr="008806ED" w:rsidRDefault="008806ED" w:rsidP="003532C8">
            <w:pPr>
              <w:pStyle w:val="ConsPlusNormal"/>
              <w:rPr>
                <w:rFonts w:ascii="Times New Roman" w:hAnsi="Times New Roman" w:cs="Times New Roman"/>
                <w:sz w:val="24"/>
                <w:szCs w:val="24"/>
              </w:rPr>
            </w:pPr>
            <w:r w:rsidRPr="008806ED">
              <w:rPr>
                <w:rFonts w:ascii="Times New Roman" w:hAnsi="Times New Roman" w:cs="Times New Roman"/>
                <w:sz w:val="24"/>
                <w:szCs w:val="24"/>
              </w:rPr>
              <w:t>0510467</w:t>
            </w:r>
          </w:p>
        </w:tc>
        <w:tc>
          <w:tcPr>
            <w:tcW w:w="8222" w:type="dxa"/>
          </w:tcPr>
          <w:p w:rsidR="008806ED" w:rsidRPr="008806ED" w:rsidRDefault="008806ED" w:rsidP="003532C8">
            <w:pPr>
              <w:pStyle w:val="ConsPlusNormal"/>
              <w:rPr>
                <w:rFonts w:ascii="Times New Roman" w:hAnsi="Times New Roman" w:cs="Times New Roman"/>
                <w:sz w:val="24"/>
                <w:szCs w:val="24"/>
              </w:rPr>
            </w:pPr>
            <w:r w:rsidRPr="008806ED">
              <w:rPr>
                <w:rFonts w:ascii="Times New Roman" w:hAnsi="Times New Roman" w:cs="Times New Roman"/>
                <w:sz w:val="24"/>
                <w:szCs w:val="24"/>
              </w:rPr>
              <w:t xml:space="preserve">  Инвентаризационная опись наличных денежных средств</w:t>
            </w:r>
          </w:p>
        </w:tc>
      </w:tr>
      <w:tr w:rsidR="008806ED" w:rsidRPr="00AC655E" w:rsidTr="00AC655E">
        <w:trPr>
          <w:trHeight w:val="262"/>
        </w:trPr>
        <w:tc>
          <w:tcPr>
            <w:tcW w:w="1701" w:type="dxa"/>
          </w:tcPr>
          <w:p w:rsidR="008806ED" w:rsidRPr="008806ED" w:rsidRDefault="008806ED" w:rsidP="003532C8">
            <w:pPr>
              <w:pStyle w:val="ConsPlusNormal"/>
              <w:rPr>
                <w:rFonts w:ascii="Times New Roman" w:hAnsi="Times New Roman" w:cs="Times New Roman"/>
                <w:sz w:val="24"/>
                <w:szCs w:val="24"/>
              </w:rPr>
            </w:pPr>
            <w:r w:rsidRPr="008806ED">
              <w:rPr>
                <w:rFonts w:ascii="Times New Roman" w:hAnsi="Times New Roman" w:cs="Times New Roman"/>
                <w:sz w:val="24"/>
                <w:szCs w:val="24"/>
              </w:rPr>
              <w:t>0510468</w:t>
            </w:r>
          </w:p>
        </w:tc>
        <w:tc>
          <w:tcPr>
            <w:tcW w:w="8222" w:type="dxa"/>
          </w:tcPr>
          <w:p w:rsidR="008806ED" w:rsidRPr="008806ED" w:rsidRDefault="008806ED" w:rsidP="003532C8">
            <w:pPr>
              <w:pStyle w:val="ConsPlusNormal"/>
              <w:rPr>
                <w:rFonts w:ascii="Times New Roman" w:hAnsi="Times New Roman" w:cs="Times New Roman"/>
                <w:sz w:val="24"/>
                <w:szCs w:val="24"/>
              </w:rPr>
            </w:pPr>
            <w:r w:rsidRPr="008806ED">
              <w:rPr>
                <w:rFonts w:ascii="Times New Roman" w:hAnsi="Times New Roman" w:cs="Times New Roman"/>
                <w:sz w:val="24"/>
                <w:szCs w:val="24"/>
              </w:rPr>
              <w:t xml:space="preserve">  Инвентаризационная опись расчетов по поступлениям</w:t>
            </w:r>
          </w:p>
        </w:tc>
      </w:tr>
      <w:tr w:rsidR="008806ED" w:rsidRPr="00AC655E" w:rsidTr="00AC655E">
        <w:trPr>
          <w:trHeight w:val="262"/>
        </w:trPr>
        <w:tc>
          <w:tcPr>
            <w:tcW w:w="1701" w:type="dxa"/>
          </w:tcPr>
          <w:p w:rsidR="008806ED" w:rsidRPr="008806ED" w:rsidRDefault="008806ED" w:rsidP="003532C8">
            <w:pPr>
              <w:rPr>
                <w:rFonts w:ascii="Times New Roman" w:hAnsi="Times New Roman" w:cs="Times New Roman"/>
                <w:sz w:val="24"/>
              </w:rPr>
            </w:pPr>
            <w:r w:rsidRPr="008806ED">
              <w:rPr>
                <w:rFonts w:ascii="Times New Roman" w:hAnsi="Times New Roman" w:cs="Times New Roman"/>
                <w:sz w:val="24"/>
              </w:rPr>
              <w:t>0509211</w:t>
            </w:r>
            <w:hyperlink w:anchor="P16507"/>
          </w:p>
        </w:tc>
        <w:tc>
          <w:tcPr>
            <w:tcW w:w="8222" w:type="dxa"/>
          </w:tcPr>
          <w:p w:rsidR="008806ED" w:rsidRPr="008806ED" w:rsidRDefault="008806ED" w:rsidP="003532C8">
            <w:pPr>
              <w:rPr>
                <w:rFonts w:ascii="Times New Roman" w:hAnsi="Times New Roman" w:cs="Times New Roman"/>
                <w:sz w:val="24"/>
              </w:rPr>
            </w:pPr>
            <w:r w:rsidRPr="008806ED">
              <w:rPr>
                <w:rFonts w:ascii="Times New Roman" w:hAnsi="Times New Roman" w:cs="Times New Roman"/>
                <w:sz w:val="24"/>
              </w:rPr>
              <w:t xml:space="preserve">  Карточка капитальных вложений</w:t>
            </w:r>
          </w:p>
        </w:tc>
      </w:tr>
      <w:tr w:rsidR="008806ED" w:rsidRPr="00AC655E" w:rsidTr="00AC655E">
        <w:trPr>
          <w:trHeight w:val="262"/>
        </w:trPr>
        <w:tc>
          <w:tcPr>
            <w:tcW w:w="1701" w:type="dxa"/>
          </w:tcPr>
          <w:p w:rsidR="008806ED" w:rsidRPr="008806ED" w:rsidRDefault="008806ED" w:rsidP="003532C8">
            <w:pPr>
              <w:rPr>
                <w:rFonts w:ascii="Times New Roman" w:hAnsi="Times New Roman" w:cs="Times New Roman"/>
                <w:sz w:val="24"/>
              </w:rPr>
            </w:pPr>
            <w:r w:rsidRPr="008806ED">
              <w:rPr>
                <w:rFonts w:ascii="Times New Roman" w:hAnsi="Times New Roman" w:cs="Times New Roman"/>
                <w:sz w:val="24"/>
              </w:rPr>
              <w:t>0509213</w:t>
            </w:r>
          </w:p>
        </w:tc>
        <w:tc>
          <w:tcPr>
            <w:tcW w:w="8222" w:type="dxa"/>
          </w:tcPr>
          <w:p w:rsidR="008806ED" w:rsidRPr="008806ED" w:rsidRDefault="008806ED" w:rsidP="003532C8">
            <w:pPr>
              <w:rPr>
                <w:rFonts w:ascii="Times New Roman" w:hAnsi="Times New Roman" w:cs="Times New Roman"/>
                <w:sz w:val="24"/>
              </w:rPr>
            </w:pPr>
            <w:r w:rsidRPr="008806ED">
              <w:rPr>
                <w:rFonts w:ascii="Times New Roman" w:hAnsi="Times New Roman" w:cs="Times New Roman"/>
                <w:sz w:val="24"/>
              </w:rPr>
              <w:t xml:space="preserve">  Журнал операций по </w:t>
            </w:r>
            <w:proofErr w:type="spellStart"/>
            <w:r w:rsidRPr="008806ED">
              <w:rPr>
                <w:rFonts w:ascii="Times New Roman" w:hAnsi="Times New Roman" w:cs="Times New Roman"/>
                <w:sz w:val="24"/>
              </w:rPr>
              <w:t>забалансовому</w:t>
            </w:r>
            <w:proofErr w:type="spellEnd"/>
            <w:r w:rsidRPr="008806ED">
              <w:rPr>
                <w:rFonts w:ascii="Times New Roman" w:hAnsi="Times New Roman" w:cs="Times New Roman"/>
                <w:sz w:val="24"/>
              </w:rPr>
              <w:t xml:space="preserve"> счету</w:t>
            </w:r>
          </w:p>
        </w:tc>
      </w:tr>
      <w:tr w:rsidR="008806ED" w:rsidRPr="00AC655E" w:rsidTr="00AC655E">
        <w:trPr>
          <w:trHeight w:val="262"/>
        </w:trPr>
        <w:tc>
          <w:tcPr>
            <w:tcW w:w="1701" w:type="dxa"/>
          </w:tcPr>
          <w:p w:rsidR="008806ED" w:rsidRPr="008806ED" w:rsidRDefault="008806ED" w:rsidP="003532C8">
            <w:pPr>
              <w:rPr>
                <w:rFonts w:ascii="Times New Roman" w:hAnsi="Times New Roman" w:cs="Times New Roman"/>
                <w:sz w:val="24"/>
              </w:rPr>
            </w:pPr>
            <w:r w:rsidRPr="008806ED">
              <w:rPr>
                <w:rFonts w:ascii="Times New Roman" w:hAnsi="Times New Roman" w:cs="Times New Roman"/>
                <w:sz w:val="24"/>
              </w:rPr>
              <w:t>0504072</w:t>
            </w:r>
          </w:p>
        </w:tc>
        <w:tc>
          <w:tcPr>
            <w:tcW w:w="8222" w:type="dxa"/>
          </w:tcPr>
          <w:p w:rsidR="008806ED" w:rsidRPr="008806ED" w:rsidRDefault="008806ED" w:rsidP="003532C8">
            <w:pPr>
              <w:rPr>
                <w:rFonts w:ascii="Times New Roman" w:hAnsi="Times New Roman" w:cs="Times New Roman"/>
                <w:sz w:val="24"/>
              </w:rPr>
            </w:pPr>
            <w:r w:rsidRPr="008806ED">
              <w:rPr>
                <w:rFonts w:ascii="Times New Roman" w:hAnsi="Times New Roman" w:cs="Times New Roman"/>
                <w:sz w:val="24"/>
              </w:rPr>
              <w:t xml:space="preserve">  Главная книга</w:t>
            </w:r>
          </w:p>
        </w:tc>
      </w:tr>
      <w:tr w:rsidR="008806ED" w:rsidRPr="00AC655E" w:rsidTr="00AC655E">
        <w:trPr>
          <w:trHeight w:val="262"/>
        </w:trPr>
        <w:tc>
          <w:tcPr>
            <w:tcW w:w="1701" w:type="dxa"/>
          </w:tcPr>
          <w:p w:rsidR="008806ED" w:rsidRPr="008806ED" w:rsidRDefault="008806ED" w:rsidP="003532C8">
            <w:pPr>
              <w:rPr>
                <w:rFonts w:ascii="Times New Roman" w:hAnsi="Times New Roman" w:cs="Times New Roman"/>
                <w:sz w:val="24"/>
              </w:rPr>
            </w:pPr>
            <w:r w:rsidRPr="008806ED">
              <w:rPr>
                <w:rFonts w:ascii="Times New Roman" w:hAnsi="Times New Roman" w:cs="Times New Roman"/>
                <w:sz w:val="24"/>
              </w:rPr>
              <w:t>0509214</w:t>
            </w:r>
          </w:p>
        </w:tc>
        <w:tc>
          <w:tcPr>
            <w:tcW w:w="8222" w:type="dxa"/>
          </w:tcPr>
          <w:p w:rsidR="008806ED" w:rsidRPr="008806ED" w:rsidRDefault="008806ED" w:rsidP="003532C8">
            <w:pPr>
              <w:rPr>
                <w:rFonts w:ascii="Times New Roman" w:hAnsi="Times New Roman" w:cs="Times New Roman"/>
                <w:sz w:val="24"/>
              </w:rPr>
            </w:pPr>
            <w:r w:rsidRPr="008806ED">
              <w:rPr>
                <w:rFonts w:ascii="Times New Roman" w:hAnsi="Times New Roman" w:cs="Times New Roman"/>
                <w:sz w:val="24"/>
              </w:rPr>
              <w:t xml:space="preserve">  Карточка учета права пользования нефинансовым активом</w:t>
            </w:r>
          </w:p>
        </w:tc>
      </w:tr>
      <w:tr w:rsidR="008806ED" w:rsidRPr="00AC655E" w:rsidTr="00AC655E">
        <w:trPr>
          <w:trHeight w:val="262"/>
        </w:trPr>
        <w:tc>
          <w:tcPr>
            <w:tcW w:w="1701" w:type="dxa"/>
          </w:tcPr>
          <w:p w:rsidR="008806ED" w:rsidRPr="008806ED" w:rsidRDefault="008806ED" w:rsidP="003532C8">
            <w:pPr>
              <w:rPr>
                <w:rFonts w:ascii="Times New Roman" w:hAnsi="Times New Roman" w:cs="Times New Roman"/>
                <w:sz w:val="24"/>
              </w:rPr>
            </w:pPr>
            <w:r w:rsidRPr="008806ED">
              <w:rPr>
                <w:rFonts w:ascii="Times New Roman" w:hAnsi="Times New Roman" w:cs="Times New Roman"/>
                <w:sz w:val="24"/>
              </w:rPr>
              <w:t>0509215</w:t>
            </w:r>
          </w:p>
        </w:tc>
        <w:tc>
          <w:tcPr>
            <w:tcW w:w="8222" w:type="dxa"/>
          </w:tcPr>
          <w:p w:rsidR="008806ED" w:rsidRPr="008806ED" w:rsidRDefault="008806ED" w:rsidP="003532C8">
            <w:pPr>
              <w:rPr>
                <w:rFonts w:ascii="Times New Roman" w:hAnsi="Times New Roman" w:cs="Times New Roman"/>
                <w:sz w:val="24"/>
              </w:rPr>
            </w:pPr>
            <w:r w:rsidRPr="008806ED">
              <w:rPr>
                <w:rFonts w:ascii="Times New Roman" w:hAnsi="Times New Roman" w:cs="Times New Roman"/>
                <w:sz w:val="24"/>
              </w:rPr>
              <w:t xml:space="preserve">  Инвентарная карточка учета нефинансовых активов</w:t>
            </w:r>
          </w:p>
        </w:tc>
      </w:tr>
      <w:tr w:rsidR="008806ED" w:rsidRPr="00AC655E" w:rsidTr="00AC655E">
        <w:trPr>
          <w:trHeight w:val="262"/>
        </w:trPr>
        <w:tc>
          <w:tcPr>
            <w:tcW w:w="1701" w:type="dxa"/>
          </w:tcPr>
          <w:p w:rsidR="008806ED" w:rsidRPr="008806ED" w:rsidRDefault="008806ED" w:rsidP="003532C8">
            <w:pPr>
              <w:rPr>
                <w:rFonts w:ascii="Times New Roman" w:hAnsi="Times New Roman" w:cs="Times New Roman"/>
                <w:sz w:val="24"/>
              </w:rPr>
            </w:pPr>
            <w:r w:rsidRPr="008806ED">
              <w:rPr>
                <w:rFonts w:ascii="Times New Roman" w:hAnsi="Times New Roman" w:cs="Times New Roman"/>
                <w:sz w:val="24"/>
              </w:rPr>
              <w:t>0504833</w:t>
            </w:r>
          </w:p>
        </w:tc>
        <w:tc>
          <w:tcPr>
            <w:tcW w:w="8222" w:type="dxa"/>
          </w:tcPr>
          <w:p w:rsidR="008806ED" w:rsidRPr="008806ED" w:rsidRDefault="008806ED" w:rsidP="003532C8">
            <w:pPr>
              <w:rPr>
                <w:rFonts w:ascii="Times New Roman" w:hAnsi="Times New Roman" w:cs="Times New Roman"/>
                <w:sz w:val="24"/>
              </w:rPr>
            </w:pPr>
            <w:r w:rsidRPr="008806ED">
              <w:rPr>
                <w:rFonts w:ascii="Times New Roman" w:hAnsi="Times New Roman" w:cs="Times New Roman"/>
                <w:sz w:val="24"/>
                <w:lang w:val="en-US"/>
              </w:rPr>
              <w:t xml:space="preserve">  </w:t>
            </w:r>
            <w:proofErr w:type="spellStart"/>
            <w:r w:rsidRPr="008806ED">
              <w:rPr>
                <w:rFonts w:ascii="Times New Roman" w:hAnsi="Times New Roman" w:cs="Times New Roman"/>
                <w:sz w:val="24"/>
                <w:lang w:val="en-US"/>
              </w:rPr>
              <w:t>Бухгалтерская</w:t>
            </w:r>
            <w:proofErr w:type="spellEnd"/>
            <w:r w:rsidRPr="008806ED">
              <w:rPr>
                <w:rFonts w:ascii="Times New Roman" w:hAnsi="Times New Roman" w:cs="Times New Roman"/>
                <w:sz w:val="24"/>
                <w:lang w:val="en-US"/>
              </w:rPr>
              <w:t xml:space="preserve"> </w:t>
            </w:r>
            <w:proofErr w:type="spellStart"/>
            <w:r w:rsidRPr="008806ED">
              <w:rPr>
                <w:rFonts w:ascii="Times New Roman" w:hAnsi="Times New Roman" w:cs="Times New Roman"/>
                <w:sz w:val="24"/>
                <w:lang w:val="en-US"/>
              </w:rPr>
              <w:t>справка</w:t>
            </w:r>
            <w:proofErr w:type="spellEnd"/>
          </w:p>
        </w:tc>
      </w:tr>
      <w:tr w:rsidR="008806ED" w:rsidRPr="00AC655E" w:rsidTr="00AC655E">
        <w:trPr>
          <w:trHeight w:val="262"/>
        </w:trPr>
        <w:tc>
          <w:tcPr>
            <w:tcW w:w="1701" w:type="dxa"/>
          </w:tcPr>
          <w:p w:rsidR="008806ED" w:rsidRPr="008806ED" w:rsidRDefault="008806ED" w:rsidP="003532C8">
            <w:pPr>
              <w:rPr>
                <w:rFonts w:ascii="Times New Roman" w:hAnsi="Times New Roman" w:cs="Times New Roman"/>
                <w:sz w:val="24"/>
              </w:rPr>
            </w:pPr>
            <w:r w:rsidRPr="008806ED">
              <w:rPr>
                <w:rFonts w:ascii="Times New Roman" w:hAnsi="Times New Roman" w:cs="Times New Roman"/>
                <w:sz w:val="24"/>
              </w:rPr>
              <w:t>0504071</w:t>
            </w:r>
          </w:p>
        </w:tc>
        <w:tc>
          <w:tcPr>
            <w:tcW w:w="8222" w:type="dxa"/>
          </w:tcPr>
          <w:p w:rsidR="008806ED" w:rsidRPr="008806ED" w:rsidRDefault="008806ED" w:rsidP="003532C8">
            <w:pPr>
              <w:rPr>
                <w:rFonts w:ascii="Times New Roman" w:hAnsi="Times New Roman" w:cs="Times New Roman"/>
                <w:sz w:val="24"/>
              </w:rPr>
            </w:pPr>
            <w:r w:rsidRPr="008806ED">
              <w:rPr>
                <w:rFonts w:ascii="Times New Roman" w:hAnsi="Times New Roman" w:cs="Times New Roman"/>
                <w:sz w:val="24"/>
              </w:rPr>
              <w:t xml:space="preserve">  Журнал операций</w:t>
            </w:r>
          </w:p>
        </w:tc>
      </w:tr>
    </w:tbl>
    <w:p w:rsidR="00AC655E" w:rsidRDefault="00AC655E" w:rsidP="00AC655E">
      <w:pPr>
        <w:pStyle w:val="a6"/>
        <w:widowControl w:val="0"/>
        <w:tabs>
          <w:tab w:val="left" w:pos="709"/>
        </w:tabs>
        <w:autoSpaceDE w:val="0"/>
        <w:autoSpaceDN w:val="0"/>
        <w:spacing w:before="202"/>
        <w:ind w:left="0"/>
        <w:contextualSpacing w:val="0"/>
        <w:rPr>
          <w:rFonts w:ascii="Times New Roman" w:hAnsi="Times New Roman" w:cs="Times New Roman"/>
          <w:sz w:val="22"/>
          <w:szCs w:val="22"/>
        </w:rPr>
      </w:pPr>
      <w:r>
        <w:rPr>
          <w:rFonts w:ascii="Times New Roman" w:hAnsi="Times New Roman" w:cs="Times New Roman"/>
          <w:sz w:val="22"/>
          <w:szCs w:val="22"/>
        </w:rPr>
        <w:t xml:space="preserve">(редакция Приказа МКУ «Бухгалтерия образования» от </w:t>
      </w:r>
      <w:r w:rsidR="005A2530">
        <w:rPr>
          <w:rFonts w:ascii="Times New Roman" w:hAnsi="Times New Roman" w:cs="Times New Roman"/>
          <w:sz w:val="22"/>
          <w:szCs w:val="22"/>
        </w:rPr>
        <w:t>28</w:t>
      </w:r>
      <w:r>
        <w:rPr>
          <w:rFonts w:ascii="Times New Roman" w:hAnsi="Times New Roman" w:cs="Times New Roman"/>
          <w:sz w:val="22"/>
          <w:szCs w:val="22"/>
        </w:rPr>
        <w:t>.</w:t>
      </w:r>
      <w:r w:rsidR="005A2530">
        <w:rPr>
          <w:rFonts w:ascii="Times New Roman" w:hAnsi="Times New Roman" w:cs="Times New Roman"/>
          <w:sz w:val="22"/>
          <w:szCs w:val="22"/>
        </w:rPr>
        <w:t>12</w:t>
      </w:r>
      <w:r>
        <w:rPr>
          <w:rFonts w:ascii="Times New Roman" w:hAnsi="Times New Roman" w:cs="Times New Roman"/>
          <w:sz w:val="22"/>
          <w:szCs w:val="22"/>
        </w:rPr>
        <w:t xml:space="preserve">.2024 № </w:t>
      </w:r>
      <w:r w:rsidR="005A2530">
        <w:rPr>
          <w:rFonts w:ascii="Times New Roman" w:hAnsi="Times New Roman" w:cs="Times New Roman"/>
          <w:sz w:val="22"/>
          <w:szCs w:val="22"/>
        </w:rPr>
        <w:t>13</w:t>
      </w:r>
      <w:r>
        <w:rPr>
          <w:rFonts w:ascii="Times New Roman" w:hAnsi="Times New Roman" w:cs="Times New Roman"/>
          <w:sz w:val="22"/>
          <w:szCs w:val="22"/>
        </w:rPr>
        <w:t>-о).</w:t>
      </w:r>
    </w:p>
    <w:p w:rsidR="002C0831" w:rsidRPr="00195B57" w:rsidRDefault="002C0831" w:rsidP="00AC655E">
      <w:pPr>
        <w:pStyle w:val="a6"/>
        <w:widowControl w:val="0"/>
        <w:tabs>
          <w:tab w:val="left" w:pos="709"/>
        </w:tabs>
        <w:autoSpaceDE w:val="0"/>
        <w:autoSpaceDN w:val="0"/>
        <w:spacing w:before="202"/>
        <w:ind w:left="0" w:firstLine="567"/>
        <w:contextualSpacing w:val="0"/>
        <w:rPr>
          <w:rFonts w:ascii="Times New Roman" w:hAnsi="Times New Roman" w:cs="Times New Roman"/>
          <w:sz w:val="22"/>
          <w:szCs w:val="22"/>
        </w:rPr>
      </w:pPr>
      <w:r w:rsidRPr="00195B57">
        <w:rPr>
          <w:rFonts w:ascii="Times New Roman" w:hAnsi="Times New Roman" w:cs="Times New Roman"/>
          <w:sz w:val="22"/>
          <w:szCs w:val="22"/>
        </w:rPr>
        <w:t>3. При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применении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внутреннего</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документооборота</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учреждения</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руководствуются</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едиными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требованиями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к</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ведению</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бюджетного</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учета,</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бухгалтерского</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учета</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государственных</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(муниципальных) учреждений организациями бюджетной сферы в части порядка формирования</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lastRenderedPageBreak/>
        <w:t>электронных</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первичных</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учетных</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документов</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обязательных</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реквизитов</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первичных</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учетных</w:t>
      </w:r>
      <w:r w:rsidRPr="00195B57">
        <w:rPr>
          <w:rFonts w:ascii="Times New Roman" w:hAnsi="Times New Roman" w:cs="Times New Roman"/>
          <w:spacing w:val="-52"/>
          <w:sz w:val="22"/>
          <w:szCs w:val="22"/>
        </w:rPr>
        <w:t xml:space="preserve"> </w:t>
      </w:r>
      <w:r w:rsidRPr="00195B57">
        <w:rPr>
          <w:rFonts w:ascii="Times New Roman" w:hAnsi="Times New Roman" w:cs="Times New Roman"/>
          <w:sz w:val="22"/>
          <w:szCs w:val="22"/>
        </w:rPr>
        <w:t>документов. Учреждения</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самостоятельно</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не</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разрабатываю</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электронные</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формы</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первичных</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документов</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регистров</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бухгалтерского</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учета</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помимо</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форм,</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регламентированных</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Приказом</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Минфина России от 15.04.2021 № 61н «Об утверждении унифицированных форм электронных</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документов бухгалтерского учета, применяемых при ведении бюджетного учета, бухгалтерского</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учета</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государственных</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(муниципальных)</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учреждений,</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Методических</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указаний</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по</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их</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формированию</w:t>
      </w:r>
      <w:r w:rsidRPr="00195B57">
        <w:rPr>
          <w:rFonts w:ascii="Times New Roman" w:hAnsi="Times New Roman" w:cs="Times New Roman"/>
          <w:spacing w:val="-7"/>
          <w:sz w:val="22"/>
          <w:szCs w:val="22"/>
        </w:rPr>
        <w:t xml:space="preserve"> </w:t>
      </w:r>
      <w:r w:rsidRPr="00195B57">
        <w:rPr>
          <w:rFonts w:ascii="Times New Roman" w:hAnsi="Times New Roman" w:cs="Times New Roman"/>
          <w:sz w:val="22"/>
          <w:szCs w:val="22"/>
        </w:rPr>
        <w:t>и</w:t>
      </w:r>
      <w:r w:rsidRPr="00195B57">
        <w:rPr>
          <w:rFonts w:ascii="Times New Roman" w:hAnsi="Times New Roman" w:cs="Times New Roman"/>
          <w:spacing w:val="-2"/>
          <w:sz w:val="22"/>
          <w:szCs w:val="22"/>
        </w:rPr>
        <w:t xml:space="preserve"> </w:t>
      </w:r>
      <w:r w:rsidRPr="00195B57">
        <w:rPr>
          <w:rFonts w:ascii="Times New Roman" w:hAnsi="Times New Roman" w:cs="Times New Roman"/>
          <w:sz w:val="22"/>
          <w:szCs w:val="22"/>
        </w:rPr>
        <w:t>применению».</w:t>
      </w:r>
    </w:p>
    <w:p w:rsidR="002C0831" w:rsidRPr="00195B57" w:rsidRDefault="002C0831" w:rsidP="002C0831">
      <w:pPr>
        <w:pStyle w:val="a6"/>
        <w:widowControl w:val="0"/>
        <w:numPr>
          <w:ilvl w:val="1"/>
          <w:numId w:val="26"/>
        </w:numPr>
        <w:tabs>
          <w:tab w:val="left" w:pos="1373"/>
        </w:tabs>
        <w:autoSpaceDE w:val="0"/>
        <w:autoSpaceDN w:val="0"/>
        <w:ind w:left="0"/>
        <w:contextualSpacing w:val="0"/>
        <w:rPr>
          <w:rFonts w:ascii="Times New Roman" w:hAnsi="Times New Roman" w:cs="Times New Roman"/>
          <w:sz w:val="22"/>
          <w:szCs w:val="22"/>
        </w:rPr>
      </w:pPr>
      <w:r w:rsidRPr="00195B57">
        <w:rPr>
          <w:rFonts w:ascii="Times New Roman" w:hAnsi="Times New Roman" w:cs="Times New Roman"/>
          <w:sz w:val="22"/>
          <w:szCs w:val="22"/>
        </w:rPr>
        <w:t>Электронные</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документы</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хранятся</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в</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цифровом</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виде,</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согласно</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срокам</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хранения,</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установленным</w:t>
      </w:r>
      <w:r w:rsidRPr="00195B57">
        <w:rPr>
          <w:rFonts w:ascii="Times New Roman" w:hAnsi="Times New Roman" w:cs="Times New Roman"/>
          <w:spacing w:val="3"/>
          <w:sz w:val="22"/>
          <w:szCs w:val="22"/>
        </w:rPr>
        <w:t xml:space="preserve"> </w:t>
      </w:r>
      <w:r w:rsidRPr="00195B57">
        <w:rPr>
          <w:rFonts w:ascii="Times New Roman" w:hAnsi="Times New Roman" w:cs="Times New Roman"/>
          <w:sz w:val="22"/>
          <w:szCs w:val="22"/>
        </w:rPr>
        <w:t>Приказом</w:t>
      </w:r>
      <w:r w:rsidRPr="00195B57">
        <w:rPr>
          <w:rFonts w:ascii="Times New Roman" w:hAnsi="Times New Roman" w:cs="Times New Roman"/>
          <w:spacing w:val="-9"/>
          <w:sz w:val="22"/>
          <w:szCs w:val="22"/>
        </w:rPr>
        <w:t xml:space="preserve"> </w:t>
      </w:r>
      <w:proofErr w:type="spellStart"/>
      <w:r w:rsidRPr="00195B57">
        <w:rPr>
          <w:rFonts w:ascii="Times New Roman" w:hAnsi="Times New Roman" w:cs="Times New Roman"/>
          <w:sz w:val="22"/>
          <w:szCs w:val="22"/>
        </w:rPr>
        <w:t>Росархива</w:t>
      </w:r>
      <w:proofErr w:type="spellEnd"/>
      <w:r w:rsidRPr="00195B57">
        <w:rPr>
          <w:rFonts w:ascii="Times New Roman" w:hAnsi="Times New Roman" w:cs="Times New Roman"/>
          <w:spacing w:val="-4"/>
          <w:sz w:val="22"/>
          <w:szCs w:val="22"/>
        </w:rPr>
        <w:t xml:space="preserve"> </w:t>
      </w:r>
      <w:r w:rsidRPr="00195B57">
        <w:rPr>
          <w:rFonts w:ascii="Times New Roman" w:hAnsi="Times New Roman" w:cs="Times New Roman"/>
          <w:sz w:val="22"/>
          <w:szCs w:val="22"/>
        </w:rPr>
        <w:t>№</w:t>
      </w:r>
      <w:r w:rsidRPr="00195B57">
        <w:rPr>
          <w:rFonts w:ascii="Times New Roman" w:hAnsi="Times New Roman" w:cs="Times New Roman"/>
          <w:spacing w:val="-2"/>
          <w:sz w:val="22"/>
          <w:szCs w:val="22"/>
        </w:rPr>
        <w:t xml:space="preserve"> </w:t>
      </w:r>
      <w:r w:rsidRPr="00195B57">
        <w:rPr>
          <w:rFonts w:ascii="Times New Roman" w:hAnsi="Times New Roman" w:cs="Times New Roman"/>
          <w:sz w:val="22"/>
          <w:szCs w:val="22"/>
        </w:rPr>
        <w:t>236</w:t>
      </w:r>
      <w:r w:rsidRPr="00195B57">
        <w:rPr>
          <w:rFonts w:ascii="Times New Roman" w:hAnsi="Times New Roman" w:cs="Times New Roman"/>
          <w:spacing w:val="-3"/>
          <w:sz w:val="22"/>
          <w:szCs w:val="22"/>
        </w:rPr>
        <w:t xml:space="preserve"> </w:t>
      </w:r>
      <w:r w:rsidRPr="00195B57">
        <w:rPr>
          <w:rFonts w:ascii="Times New Roman" w:hAnsi="Times New Roman" w:cs="Times New Roman"/>
          <w:sz w:val="22"/>
          <w:szCs w:val="22"/>
        </w:rPr>
        <w:t>от</w:t>
      </w:r>
      <w:r w:rsidRPr="00195B57">
        <w:rPr>
          <w:rFonts w:ascii="Times New Roman" w:hAnsi="Times New Roman" w:cs="Times New Roman"/>
          <w:spacing w:val="-2"/>
          <w:sz w:val="22"/>
          <w:szCs w:val="22"/>
        </w:rPr>
        <w:t xml:space="preserve"> </w:t>
      </w:r>
      <w:r w:rsidRPr="00195B57">
        <w:rPr>
          <w:rFonts w:ascii="Times New Roman" w:hAnsi="Times New Roman" w:cs="Times New Roman"/>
          <w:sz w:val="22"/>
          <w:szCs w:val="22"/>
        </w:rPr>
        <w:t>20.12.2019</w:t>
      </w:r>
      <w:r w:rsidRPr="00195B57">
        <w:rPr>
          <w:rFonts w:ascii="Times New Roman" w:hAnsi="Times New Roman" w:cs="Times New Roman"/>
          <w:spacing w:val="-3"/>
          <w:sz w:val="22"/>
          <w:szCs w:val="22"/>
        </w:rPr>
        <w:t xml:space="preserve"> </w:t>
      </w:r>
      <w:r w:rsidRPr="00195B57">
        <w:rPr>
          <w:rFonts w:ascii="Times New Roman" w:hAnsi="Times New Roman" w:cs="Times New Roman"/>
          <w:sz w:val="22"/>
          <w:szCs w:val="22"/>
        </w:rPr>
        <w:t>и</w:t>
      </w:r>
      <w:r w:rsidRPr="00195B57">
        <w:rPr>
          <w:rFonts w:ascii="Times New Roman" w:hAnsi="Times New Roman" w:cs="Times New Roman"/>
          <w:spacing w:val="5"/>
          <w:sz w:val="22"/>
          <w:szCs w:val="22"/>
        </w:rPr>
        <w:t xml:space="preserve"> </w:t>
      </w:r>
      <w:r w:rsidRPr="00195B57">
        <w:rPr>
          <w:rFonts w:ascii="Times New Roman" w:hAnsi="Times New Roman" w:cs="Times New Roman"/>
          <w:sz w:val="22"/>
          <w:szCs w:val="22"/>
        </w:rPr>
        <w:t>отраслевыми</w:t>
      </w:r>
      <w:r w:rsidRPr="00195B57">
        <w:rPr>
          <w:rFonts w:ascii="Times New Roman" w:hAnsi="Times New Roman" w:cs="Times New Roman"/>
          <w:spacing w:val="-3"/>
          <w:sz w:val="22"/>
          <w:szCs w:val="22"/>
        </w:rPr>
        <w:t xml:space="preserve"> </w:t>
      </w:r>
      <w:r w:rsidRPr="00195B57">
        <w:rPr>
          <w:rFonts w:ascii="Times New Roman" w:hAnsi="Times New Roman" w:cs="Times New Roman"/>
          <w:sz w:val="22"/>
          <w:szCs w:val="22"/>
        </w:rPr>
        <w:t>ведомствами.</w:t>
      </w:r>
    </w:p>
    <w:p w:rsidR="002C0831" w:rsidRPr="00195B57" w:rsidRDefault="002C0831" w:rsidP="002C0831">
      <w:pPr>
        <w:pStyle w:val="a6"/>
        <w:widowControl w:val="0"/>
        <w:tabs>
          <w:tab w:val="left" w:pos="1180"/>
        </w:tabs>
        <w:autoSpaceDE w:val="0"/>
        <w:autoSpaceDN w:val="0"/>
        <w:ind w:left="0" w:firstLine="426"/>
        <w:contextualSpacing w:val="0"/>
        <w:rPr>
          <w:rFonts w:ascii="Times New Roman" w:hAnsi="Times New Roman" w:cs="Times New Roman"/>
          <w:spacing w:val="1"/>
          <w:sz w:val="22"/>
          <w:szCs w:val="22"/>
        </w:rPr>
      </w:pPr>
      <w:r w:rsidRPr="00195B57">
        <w:rPr>
          <w:rFonts w:ascii="Times New Roman" w:hAnsi="Times New Roman" w:cs="Times New Roman"/>
          <w:sz w:val="22"/>
          <w:szCs w:val="22"/>
        </w:rPr>
        <w:t>На сервере еженедельно производится сохранение резервных копий базы «1С:     - Бухгалтерия</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государственного</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учреждения</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8»</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база</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данных</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для</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ведения</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бухгалтерского</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учета;</w:t>
      </w:r>
      <w:r w:rsidRPr="00195B57">
        <w:rPr>
          <w:rFonts w:ascii="Times New Roman" w:hAnsi="Times New Roman" w:cs="Times New Roman"/>
          <w:spacing w:val="1"/>
          <w:sz w:val="22"/>
          <w:szCs w:val="22"/>
        </w:rPr>
        <w:t xml:space="preserve"> </w:t>
      </w:r>
    </w:p>
    <w:p w:rsidR="002C0831" w:rsidRPr="00195B57" w:rsidRDefault="002C0831" w:rsidP="002C0831">
      <w:pPr>
        <w:pStyle w:val="a6"/>
        <w:widowControl w:val="0"/>
        <w:tabs>
          <w:tab w:val="left" w:pos="1180"/>
        </w:tabs>
        <w:autoSpaceDE w:val="0"/>
        <w:autoSpaceDN w:val="0"/>
        <w:ind w:left="0"/>
        <w:contextualSpacing w:val="0"/>
        <w:rPr>
          <w:rFonts w:ascii="Times New Roman" w:hAnsi="Times New Roman" w:cs="Times New Roman"/>
          <w:sz w:val="22"/>
          <w:szCs w:val="22"/>
        </w:rPr>
      </w:pPr>
      <w:r w:rsidRPr="00195B57">
        <w:rPr>
          <w:rFonts w:ascii="Times New Roman" w:hAnsi="Times New Roman" w:cs="Times New Roman"/>
          <w:sz w:val="22"/>
          <w:szCs w:val="22"/>
        </w:rPr>
        <w:t>- Зарплата и кадры государственного учреждения» - база данных для автоматизации кадрового</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учета</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расчета</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заработной</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платы</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в</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государственных</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учреждениях</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в</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соответствии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с</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законодательством</w:t>
      </w:r>
      <w:r w:rsidRPr="00195B57">
        <w:rPr>
          <w:rFonts w:ascii="Times New Roman" w:hAnsi="Times New Roman" w:cs="Times New Roman"/>
          <w:spacing w:val="-10"/>
          <w:sz w:val="22"/>
          <w:szCs w:val="22"/>
        </w:rPr>
        <w:t xml:space="preserve"> </w:t>
      </w:r>
      <w:r w:rsidRPr="00195B57">
        <w:rPr>
          <w:rFonts w:ascii="Times New Roman" w:hAnsi="Times New Roman" w:cs="Times New Roman"/>
          <w:sz w:val="22"/>
          <w:szCs w:val="22"/>
        </w:rPr>
        <w:t>Российской</w:t>
      </w:r>
      <w:r w:rsidRPr="00195B57">
        <w:rPr>
          <w:rFonts w:ascii="Times New Roman" w:hAnsi="Times New Roman" w:cs="Times New Roman"/>
          <w:spacing w:val="5"/>
          <w:sz w:val="22"/>
          <w:szCs w:val="22"/>
        </w:rPr>
        <w:t xml:space="preserve"> </w:t>
      </w:r>
      <w:r w:rsidRPr="00195B57">
        <w:rPr>
          <w:rFonts w:ascii="Times New Roman" w:hAnsi="Times New Roman" w:cs="Times New Roman"/>
          <w:sz w:val="22"/>
          <w:szCs w:val="22"/>
        </w:rPr>
        <w:t>Федерации.</w:t>
      </w:r>
    </w:p>
    <w:p w:rsidR="002C0831" w:rsidRPr="00195B57" w:rsidRDefault="002C0831" w:rsidP="002C0831">
      <w:pPr>
        <w:pStyle w:val="a6"/>
        <w:widowControl w:val="0"/>
        <w:tabs>
          <w:tab w:val="left" w:pos="2191"/>
        </w:tabs>
        <w:autoSpaceDE w:val="0"/>
        <w:autoSpaceDN w:val="0"/>
        <w:ind w:left="0" w:firstLine="709"/>
        <w:contextualSpacing w:val="0"/>
        <w:rPr>
          <w:rFonts w:ascii="Times New Roman" w:eastAsia="SimSun" w:hAnsi="Times New Roman" w:cs="Times New Roman"/>
          <w:bCs/>
          <w:kern w:val="1"/>
          <w:sz w:val="22"/>
          <w:szCs w:val="22"/>
        </w:rPr>
      </w:pPr>
      <w:proofErr w:type="gramStart"/>
      <w:r w:rsidRPr="00195B57">
        <w:rPr>
          <w:rFonts w:ascii="Times New Roman" w:hAnsi="Times New Roman" w:cs="Times New Roman"/>
          <w:sz w:val="22"/>
          <w:szCs w:val="22"/>
        </w:rPr>
        <w:t xml:space="preserve">Субъектами централизованного учета, МКУ «Бухгалтерия образования» </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применяются</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электронные</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формы</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первичных</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учетных</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документов</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и</w:t>
      </w:r>
      <w:r w:rsidRPr="00195B57">
        <w:rPr>
          <w:rFonts w:ascii="Times New Roman" w:hAnsi="Times New Roman" w:cs="Times New Roman"/>
          <w:spacing w:val="-67"/>
          <w:sz w:val="22"/>
          <w:szCs w:val="22"/>
        </w:rPr>
        <w:t xml:space="preserve">      </w:t>
      </w:r>
      <w:r w:rsidRPr="00195B57">
        <w:rPr>
          <w:rFonts w:ascii="Times New Roman" w:hAnsi="Times New Roman" w:cs="Times New Roman"/>
          <w:sz w:val="22"/>
          <w:szCs w:val="22"/>
        </w:rPr>
        <w:t>регистров</w:t>
      </w:r>
      <w:r w:rsidRPr="00195B57">
        <w:rPr>
          <w:rFonts w:ascii="Times New Roman" w:hAnsi="Times New Roman" w:cs="Times New Roman"/>
          <w:spacing w:val="-5"/>
          <w:sz w:val="22"/>
          <w:szCs w:val="22"/>
        </w:rPr>
        <w:t xml:space="preserve"> </w:t>
      </w:r>
      <w:r w:rsidRPr="00195B57">
        <w:rPr>
          <w:rFonts w:ascii="Times New Roman" w:hAnsi="Times New Roman" w:cs="Times New Roman"/>
          <w:sz w:val="22"/>
          <w:szCs w:val="22"/>
        </w:rPr>
        <w:t>бухгалтерского</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учета обязательные</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к</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применению</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по</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приказу</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Министерства</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финансов</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Российской Федерации от 28.06.2022 г. № 100н «О внесении изменений в</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приложения № 1-5 к приказу Министерства финансов Российской Федерации</w:t>
      </w:r>
      <w:r w:rsidRPr="00195B57">
        <w:rPr>
          <w:rFonts w:ascii="Times New Roman" w:hAnsi="Times New Roman" w:cs="Times New Roman"/>
          <w:spacing w:val="-67"/>
          <w:sz w:val="22"/>
          <w:szCs w:val="22"/>
        </w:rPr>
        <w:t xml:space="preserve"> </w:t>
      </w:r>
      <w:r w:rsidRPr="00195B57">
        <w:rPr>
          <w:rFonts w:ascii="Times New Roman" w:hAnsi="Times New Roman" w:cs="Times New Roman"/>
          <w:sz w:val="22"/>
          <w:szCs w:val="22"/>
        </w:rPr>
        <w:t>от</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15</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апреля</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2021 г.</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61н</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«Об</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утверждении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унифицированных</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форм</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электронных документов бухгалтерского учета, применяемых при ведении</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бюджетного учета</w:t>
      </w:r>
      <w:proofErr w:type="gramEnd"/>
      <w:r w:rsidRPr="00195B57">
        <w:rPr>
          <w:rFonts w:ascii="Times New Roman" w:hAnsi="Times New Roman" w:cs="Times New Roman"/>
          <w:sz w:val="22"/>
          <w:szCs w:val="22"/>
        </w:rPr>
        <w:t>, бухгалтерского учета государственных (муниципальных)</w:t>
      </w:r>
      <w:r w:rsidRPr="00195B57">
        <w:rPr>
          <w:rFonts w:ascii="Times New Roman" w:hAnsi="Times New Roman" w:cs="Times New Roman"/>
          <w:spacing w:val="1"/>
          <w:sz w:val="22"/>
          <w:szCs w:val="22"/>
        </w:rPr>
        <w:t xml:space="preserve"> </w:t>
      </w:r>
      <w:r w:rsidRPr="00195B57">
        <w:rPr>
          <w:rFonts w:ascii="Times New Roman" w:hAnsi="Times New Roman" w:cs="Times New Roman"/>
          <w:sz w:val="22"/>
          <w:szCs w:val="22"/>
        </w:rPr>
        <w:t>учреждений, и Методических указаний по их формированию и применению» с 01 июля 2023года».</w:t>
      </w:r>
    </w:p>
    <w:p w:rsidR="002C0831" w:rsidRPr="00195B57" w:rsidRDefault="002C0831" w:rsidP="002C0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bCs/>
          <w:kern w:val="1"/>
          <w:sz w:val="22"/>
          <w:szCs w:val="22"/>
        </w:rPr>
      </w:pPr>
    </w:p>
    <w:p w:rsidR="00B54F33" w:rsidRPr="002C0831" w:rsidRDefault="00B54F33" w:rsidP="004C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sectPr w:rsidR="00B54F33" w:rsidRPr="002C0831" w:rsidSect="001924CC">
      <w:footerReference w:type="default" r:id="rId21"/>
      <w:pgSz w:w="11906" w:h="16838"/>
      <w:pgMar w:top="426" w:right="907" w:bottom="1134"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80E" w:rsidRDefault="00CC480E" w:rsidP="00DB1831">
      <w:r>
        <w:separator/>
      </w:r>
    </w:p>
  </w:endnote>
  <w:endnote w:type="continuationSeparator" w:id="1">
    <w:p w:rsidR="00CC480E" w:rsidRDefault="00CC480E" w:rsidP="00DB18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80E" w:rsidRDefault="00677F61">
    <w:pPr>
      <w:pStyle w:val="af1"/>
      <w:jc w:val="center"/>
    </w:pPr>
    <w:fldSimple w:instr=" PAGE   \* MERGEFORMAT ">
      <w:r w:rsidR="00A27D98">
        <w:rPr>
          <w:noProof/>
        </w:rPr>
        <w:t>4</w:t>
      </w:r>
    </w:fldSimple>
  </w:p>
  <w:p w:rsidR="00CC480E" w:rsidRDefault="00CC480E">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80E" w:rsidRDefault="00CC480E" w:rsidP="00DB1831">
      <w:r>
        <w:separator/>
      </w:r>
    </w:p>
  </w:footnote>
  <w:footnote w:type="continuationSeparator" w:id="1">
    <w:p w:rsidR="00CC480E" w:rsidRDefault="00CC480E" w:rsidP="00DB18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1071C42"/>
    <w:multiLevelType w:val="hybridMultilevel"/>
    <w:tmpl w:val="379E2C38"/>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
    <w:nsid w:val="0A76781C"/>
    <w:multiLevelType w:val="hybridMultilevel"/>
    <w:tmpl w:val="FC24A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F11E35"/>
    <w:multiLevelType w:val="hybridMultilevel"/>
    <w:tmpl w:val="4A506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9A1658"/>
    <w:multiLevelType w:val="hybridMultilevel"/>
    <w:tmpl w:val="8C946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0E70C4"/>
    <w:multiLevelType w:val="hybridMultilevel"/>
    <w:tmpl w:val="50DEE8E2"/>
    <w:lvl w:ilvl="0" w:tplc="CA0E1102">
      <w:start w:val="1"/>
      <w:numFmt w:val="decimal"/>
      <w:lvlText w:val="%1."/>
      <w:lvlJc w:val="left"/>
      <w:pPr>
        <w:ind w:left="1042" w:hanging="223"/>
      </w:pPr>
      <w:rPr>
        <w:rFonts w:ascii="Times New Roman" w:eastAsia="Times New Roman" w:hAnsi="Times New Roman" w:cs="Times New Roman" w:hint="default"/>
        <w:b/>
        <w:bCs/>
        <w:spacing w:val="0"/>
        <w:w w:val="101"/>
        <w:sz w:val="22"/>
        <w:szCs w:val="22"/>
        <w:lang w:val="ru-RU" w:eastAsia="en-US" w:bidi="ar-SA"/>
      </w:rPr>
    </w:lvl>
    <w:lvl w:ilvl="1" w:tplc="FB92D23E">
      <w:numFmt w:val="none"/>
      <w:lvlText w:val=""/>
      <w:lvlJc w:val="left"/>
      <w:pPr>
        <w:tabs>
          <w:tab w:val="num" w:pos="360"/>
        </w:tabs>
      </w:pPr>
    </w:lvl>
    <w:lvl w:ilvl="2" w:tplc="55983B5E">
      <w:numFmt w:val="bullet"/>
      <w:lvlText w:val="•"/>
      <w:lvlJc w:val="left"/>
      <w:pPr>
        <w:ind w:left="2165" w:hanging="410"/>
      </w:pPr>
      <w:rPr>
        <w:rFonts w:hint="default"/>
        <w:lang w:val="ru-RU" w:eastAsia="en-US" w:bidi="ar-SA"/>
      </w:rPr>
    </w:lvl>
    <w:lvl w:ilvl="3" w:tplc="091E174E">
      <w:numFmt w:val="bullet"/>
      <w:lvlText w:val="•"/>
      <w:lvlJc w:val="left"/>
      <w:pPr>
        <w:ind w:left="3290" w:hanging="410"/>
      </w:pPr>
      <w:rPr>
        <w:rFonts w:hint="default"/>
        <w:lang w:val="ru-RU" w:eastAsia="en-US" w:bidi="ar-SA"/>
      </w:rPr>
    </w:lvl>
    <w:lvl w:ilvl="4" w:tplc="516ACC2E">
      <w:numFmt w:val="bullet"/>
      <w:lvlText w:val="•"/>
      <w:lvlJc w:val="left"/>
      <w:pPr>
        <w:ind w:left="4416" w:hanging="410"/>
      </w:pPr>
      <w:rPr>
        <w:rFonts w:hint="default"/>
        <w:lang w:val="ru-RU" w:eastAsia="en-US" w:bidi="ar-SA"/>
      </w:rPr>
    </w:lvl>
    <w:lvl w:ilvl="5" w:tplc="9F840B38">
      <w:numFmt w:val="bullet"/>
      <w:lvlText w:val="•"/>
      <w:lvlJc w:val="left"/>
      <w:pPr>
        <w:ind w:left="5541" w:hanging="410"/>
      </w:pPr>
      <w:rPr>
        <w:rFonts w:hint="default"/>
        <w:lang w:val="ru-RU" w:eastAsia="en-US" w:bidi="ar-SA"/>
      </w:rPr>
    </w:lvl>
    <w:lvl w:ilvl="6" w:tplc="DEE23148">
      <w:numFmt w:val="bullet"/>
      <w:lvlText w:val="•"/>
      <w:lvlJc w:val="left"/>
      <w:pPr>
        <w:ind w:left="6667" w:hanging="410"/>
      </w:pPr>
      <w:rPr>
        <w:rFonts w:hint="default"/>
        <w:lang w:val="ru-RU" w:eastAsia="en-US" w:bidi="ar-SA"/>
      </w:rPr>
    </w:lvl>
    <w:lvl w:ilvl="7" w:tplc="09B01538">
      <w:numFmt w:val="bullet"/>
      <w:lvlText w:val="•"/>
      <w:lvlJc w:val="left"/>
      <w:pPr>
        <w:ind w:left="7792" w:hanging="410"/>
      </w:pPr>
      <w:rPr>
        <w:rFonts w:hint="default"/>
        <w:lang w:val="ru-RU" w:eastAsia="en-US" w:bidi="ar-SA"/>
      </w:rPr>
    </w:lvl>
    <w:lvl w:ilvl="8" w:tplc="73781E52">
      <w:numFmt w:val="bullet"/>
      <w:lvlText w:val="•"/>
      <w:lvlJc w:val="left"/>
      <w:pPr>
        <w:ind w:left="8917" w:hanging="410"/>
      </w:pPr>
      <w:rPr>
        <w:rFonts w:hint="default"/>
        <w:lang w:val="ru-RU" w:eastAsia="en-US" w:bidi="ar-SA"/>
      </w:rPr>
    </w:lvl>
  </w:abstractNum>
  <w:abstractNum w:abstractNumId="6">
    <w:nsid w:val="23C61168"/>
    <w:multiLevelType w:val="hybridMultilevel"/>
    <w:tmpl w:val="1206F0F4"/>
    <w:lvl w:ilvl="0" w:tplc="0419000F">
      <w:start w:val="1"/>
      <w:numFmt w:val="decimal"/>
      <w:lvlText w:val="%1."/>
      <w:lvlJc w:val="left"/>
      <w:pPr>
        <w:ind w:left="360" w:hanging="360"/>
      </w:pPr>
      <w:rPr>
        <w:rFonts w:hint="default"/>
        <w:b w:val="0"/>
        <w:i w:val="0"/>
        <w:sz w:val="24"/>
        <w:szCs w:val="24"/>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7">
    <w:nsid w:val="25B13FA4"/>
    <w:multiLevelType w:val="hybridMultilevel"/>
    <w:tmpl w:val="66A8A88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967142E"/>
    <w:multiLevelType w:val="hybridMultilevel"/>
    <w:tmpl w:val="C9DEC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8E62C0"/>
    <w:multiLevelType w:val="multilevel"/>
    <w:tmpl w:val="65E0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F91A5E"/>
    <w:multiLevelType w:val="hybridMultilevel"/>
    <w:tmpl w:val="0C2C6CCC"/>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1">
    <w:nsid w:val="394673FC"/>
    <w:multiLevelType w:val="hybridMultilevel"/>
    <w:tmpl w:val="5C6AC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F43FDA"/>
    <w:multiLevelType w:val="hybridMultilevel"/>
    <w:tmpl w:val="38B4D666"/>
    <w:lvl w:ilvl="0" w:tplc="04190001">
      <w:start w:val="1"/>
      <w:numFmt w:val="decimal"/>
      <w:lvlText w:val="%1."/>
      <w:lvlJc w:val="left"/>
      <w:pPr>
        <w:ind w:left="1080" w:hanging="360"/>
      </w:pPr>
      <w:rPr>
        <w:rFonts w:hint="default"/>
        <w:sz w:val="28"/>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3">
    <w:nsid w:val="4EB70F66"/>
    <w:multiLevelType w:val="hybridMultilevel"/>
    <w:tmpl w:val="DB76EA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5C4768F"/>
    <w:multiLevelType w:val="hybridMultilevel"/>
    <w:tmpl w:val="50E03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DA22A1"/>
    <w:multiLevelType w:val="hybridMultilevel"/>
    <w:tmpl w:val="5ED0C55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5BAF0E37"/>
    <w:multiLevelType w:val="hybridMultilevel"/>
    <w:tmpl w:val="F210F0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DB77015"/>
    <w:multiLevelType w:val="hybridMultilevel"/>
    <w:tmpl w:val="42B80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0557970"/>
    <w:multiLevelType w:val="hybridMultilevel"/>
    <w:tmpl w:val="1D940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B25B20"/>
    <w:multiLevelType w:val="hybridMultilevel"/>
    <w:tmpl w:val="4FDE8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8B068AF"/>
    <w:multiLevelType w:val="hybridMultilevel"/>
    <w:tmpl w:val="B4AA8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8FA1697"/>
    <w:multiLevelType w:val="hybridMultilevel"/>
    <w:tmpl w:val="D7EC37A8"/>
    <w:lvl w:ilvl="0" w:tplc="9D9E60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CDF66E6"/>
    <w:multiLevelType w:val="hybridMultilevel"/>
    <w:tmpl w:val="26F27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7874635"/>
    <w:multiLevelType w:val="hybridMultilevel"/>
    <w:tmpl w:val="5AAE3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C830C43"/>
    <w:multiLevelType w:val="hybridMultilevel"/>
    <w:tmpl w:val="8C50773C"/>
    <w:lvl w:ilvl="0" w:tplc="04190001">
      <w:start w:val="1"/>
      <w:numFmt w:val="bullet"/>
      <w:lvlText w:val=""/>
      <w:lvlJc w:val="left"/>
      <w:pPr>
        <w:ind w:left="1514" w:hanging="360"/>
      </w:pPr>
      <w:rPr>
        <w:rFonts w:ascii="Symbol" w:hAnsi="Symbol" w:hint="default"/>
      </w:rPr>
    </w:lvl>
    <w:lvl w:ilvl="1" w:tplc="04190003" w:tentative="1">
      <w:start w:val="1"/>
      <w:numFmt w:val="bullet"/>
      <w:lvlText w:val="o"/>
      <w:lvlJc w:val="left"/>
      <w:pPr>
        <w:ind w:left="2234" w:hanging="360"/>
      </w:pPr>
      <w:rPr>
        <w:rFonts w:ascii="Courier New" w:hAnsi="Courier New" w:cs="Courier New" w:hint="default"/>
      </w:rPr>
    </w:lvl>
    <w:lvl w:ilvl="2" w:tplc="04190005" w:tentative="1">
      <w:start w:val="1"/>
      <w:numFmt w:val="bullet"/>
      <w:lvlText w:val=""/>
      <w:lvlJc w:val="left"/>
      <w:pPr>
        <w:ind w:left="2954" w:hanging="360"/>
      </w:pPr>
      <w:rPr>
        <w:rFonts w:ascii="Wingdings" w:hAnsi="Wingdings" w:hint="default"/>
      </w:rPr>
    </w:lvl>
    <w:lvl w:ilvl="3" w:tplc="04190001" w:tentative="1">
      <w:start w:val="1"/>
      <w:numFmt w:val="bullet"/>
      <w:lvlText w:val=""/>
      <w:lvlJc w:val="left"/>
      <w:pPr>
        <w:ind w:left="3674" w:hanging="360"/>
      </w:pPr>
      <w:rPr>
        <w:rFonts w:ascii="Symbol" w:hAnsi="Symbol" w:hint="default"/>
      </w:rPr>
    </w:lvl>
    <w:lvl w:ilvl="4" w:tplc="04190003" w:tentative="1">
      <w:start w:val="1"/>
      <w:numFmt w:val="bullet"/>
      <w:lvlText w:val="o"/>
      <w:lvlJc w:val="left"/>
      <w:pPr>
        <w:ind w:left="4394" w:hanging="360"/>
      </w:pPr>
      <w:rPr>
        <w:rFonts w:ascii="Courier New" w:hAnsi="Courier New" w:cs="Courier New" w:hint="default"/>
      </w:rPr>
    </w:lvl>
    <w:lvl w:ilvl="5" w:tplc="04190005" w:tentative="1">
      <w:start w:val="1"/>
      <w:numFmt w:val="bullet"/>
      <w:lvlText w:val=""/>
      <w:lvlJc w:val="left"/>
      <w:pPr>
        <w:ind w:left="5114" w:hanging="360"/>
      </w:pPr>
      <w:rPr>
        <w:rFonts w:ascii="Wingdings" w:hAnsi="Wingdings" w:hint="default"/>
      </w:rPr>
    </w:lvl>
    <w:lvl w:ilvl="6" w:tplc="04190001" w:tentative="1">
      <w:start w:val="1"/>
      <w:numFmt w:val="bullet"/>
      <w:lvlText w:val=""/>
      <w:lvlJc w:val="left"/>
      <w:pPr>
        <w:ind w:left="5834" w:hanging="360"/>
      </w:pPr>
      <w:rPr>
        <w:rFonts w:ascii="Symbol" w:hAnsi="Symbol" w:hint="default"/>
      </w:rPr>
    </w:lvl>
    <w:lvl w:ilvl="7" w:tplc="04190003" w:tentative="1">
      <w:start w:val="1"/>
      <w:numFmt w:val="bullet"/>
      <w:lvlText w:val="o"/>
      <w:lvlJc w:val="left"/>
      <w:pPr>
        <w:ind w:left="6554" w:hanging="360"/>
      </w:pPr>
      <w:rPr>
        <w:rFonts w:ascii="Courier New" w:hAnsi="Courier New" w:cs="Courier New" w:hint="default"/>
      </w:rPr>
    </w:lvl>
    <w:lvl w:ilvl="8" w:tplc="04190005" w:tentative="1">
      <w:start w:val="1"/>
      <w:numFmt w:val="bullet"/>
      <w:lvlText w:val=""/>
      <w:lvlJc w:val="left"/>
      <w:pPr>
        <w:ind w:left="7274" w:hanging="360"/>
      </w:pPr>
      <w:rPr>
        <w:rFonts w:ascii="Wingdings" w:hAnsi="Wingdings" w:hint="default"/>
      </w:rPr>
    </w:lvl>
  </w:abstractNum>
  <w:abstractNum w:abstractNumId="25">
    <w:nsid w:val="7EEF6BC5"/>
    <w:multiLevelType w:val="hybridMultilevel"/>
    <w:tmpl w:val="0774697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9"/>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13"/>
  </w:num>
  <w:num w:numId="6">
    <w:abstractNumId w:val="6"/>
  </w:num>
  <w:num w:numId="7">
    <w:abstractNumId w:val="0"/>
  </w:num>
  <w:num w:numId="8">
    <w:abstractNumId w:val="25"/>
  </w:num>
  <w:num w:numId="9">
    <w:abstractNumId w:val="24"/>
  </w:num>
  <w:num w:numId="10">
    <w:abstractNumId w:val="4"/>
  </w:num>
  <w:num w:numId="11">
    <w:abstractNumId w:val="15"/>
  </w:num>
  <w:num w:numId="12">
    <w:abstractNumId w:val="18"/>
  </w:num>
  <w:num w:numId="13">
    <w:abstractNumId w:val="23"/>
  </w:num>
  <w:num w:numId="14">
    <w:abstractNumId w:val="17"/>
  </w:num>
  <w:num w:numId="15">
    <w:abstractNumId w:val="2"/>
  </w:num>
  <w:num w:numId="16">
    <w:abstractNumId w:val="22"/>
  </w:num>
  <w:num w:numId="17">
    <w:abstractNumId w:val="14"/>
  </w:num>
  <w:num w:numId="18">
    <w:abstractNumId w:val="10"/>
  </w:num>
  <w:num w:numId="19">
    <w:abstractNumId w:val="3"/>
  </w:num>
  <w:num w:numId="20">
    <w:abstractNumId w:val="19"/>
  </w:num>
  <w:num w:numId="21">
    <w:abstractNumId w:val="20"/>
  </w:num>
  <w:num w:numId="22">
    <w:abstractNumId w:val="11"/>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2"/>
  </w:num>
  <w:num w:numId="26">
    <w:abstractNumId w:val="5"/>
  </w:num>
  <w:num w:numId="27">
    <w:abstractNumId w:val="2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drawingGridHorizontalSpacing w:val="100"/>
  <w:displayHorizontalDrawingGridEvery w:val="2"/>
  <w:noPunctuationKerning/>
  <w:characterSpacingControl w:val="doNotCompress"/>
  <w:ignoreMixedContent/>
  <w:footnotePr>
    <w:footnote w:id="0"/>
    <w:footnote w:id="1"/>
  </w:footnotePr>
  <w:endnotePr>
    <w:endnote w:id="0"/>
    <w:endnote w:id="1"/>
  </w:endnotePr>
  <w:compat/>
  <w:rsids>
    <w:rsidRoot w:val="00C10133"/>
    <w:rsid w:val="000010D5"/>
    <w:rsid w:val="00003F57"/>
    <w:rsid w:val="00004ABF"/>
    <w:rsid w:val="00006651"/>
    <w:rsid w:val="0001097B"/>
    <w:rsid w:val="0001199E"/>
    <w:rsid w:val="0001271C"/>
    <w:rsid w:val="000146D4"/>
    <w:rsid w:val="00014A9E"/>
    <w:rsid w:val="00015B06"/>
    <w:rsid w:val="00016869"/>
    <w:rsid w:val="000213F0"/>
    <w:rsid w:val="00022510"/>
    <w:rsid w:val="00022B69"/>
    <w:rsid w:val="0002393E"/>
    <w:rsid w:val="00023A79"/>
    <w:rsid w:val="00023B14"/>
    <w:rsid w:val="00023D3C"/>
    <w:rsid w:val="000244A2"/>
    <w:rsid w:val="000262BF"/>
    <w:rsid w:val="000277EA"/>
    <w:rsid w:val="00031116"/>
    <w:rsid w:val="00035DB7"/>
    <w:rsid w:val="000436E5"/>
    <w:rsid w:val="000457FD"/>
    <w:rsid w:val="00045F55"/>
    <w:rsid w:val="00046552"/>
    <w:rsid w:val="000467C5"/>
    <w:rsid w:val="00047E0B"/>
    <w:rsid w:val="0005001E"/>
    <w:rsid w:val="0005443A"/>
    <w:rsid w:val="000544A2"/>
    <w:rsid w:val="00055B94"/>
    <w:rsid w:val="00060472"/>
    <w:rsid w:val="0006132A"/>
    <w:rsid w:val="00062835"/>
    <w:rsid w:val="0006451C"/>
    <w:rsid w:val="00065036"/>
    <w:rsid w:val="00080348"/>
    <w:rsid w:val="00081950"/>
    <w:rsid w:val="0008485F"/>
    <w:rsid w:val="00086E44"/>
    <w:rsid w:val="000908C1"/>
    <w:rsid w:val="00092ECF"/>
    <w:rsid w:val="0009340B"/>
    <w:rsid w:val="00096C8E"/>
    <w:rsid w:val="000A0673"/>
    <w:rsid w:val="000A06B8"/>
    <w:rsid w:val="000A1FC8"/>
    <w:rsid w:val="000A5049"/>
    <w:rsid w:val="000A624B"/>
    <w:rsid w:val="000A662D"/>
    <w:rsid w:val="000A79D4"/>
    <w:rsid w:val="000B2855"/>
    <w:rsid w:val="000B2A2F"/>
    <w:rsid w:val="000B367E"/>
    <w:rsid w:val="000B4090"/>
    <w:rsid w:val="000B6BE6"/>
    <w:rsid w:val="000C18BA"/>
    <w:rsid w:val="000C1907"/>
    <w:rsid w:val="000C2898"/>
    <w:rsid w:val="000C7C2B"/>
    <w:rsid w:val="000D04B2"/>
    <w:rsid w:val="000D0F67"/>
    <w:rsid w:val="000D1CB4"/>
    <w:rsid w:val="000D72D7"/>
    <w:rsid w:val="000E1921"/>
    <w:rsid w:val="000E2C40"/>
    <w:rsid w:val="000E3CD2"/>
    <w:rsid w:val="000E52DF"/>
    <w:rsid w:val="000E55F3"/>
    <w:rsid w:val="000E7DAF"/>
    <w:rsid w:val="000F2044"/>
    <w:rsid w:val="000F24D2"/>
    <w:rsid w:val="000F28E4"/>
    <w:rsid w:val="000F51D2"/>
    <w:rsid w:val="000F5CE4"/>
    <w:rsid w:val="000F669C"/>
    <w:rsid w:val="00100076"/>
    <w:rsid w:val="00100C43"/>
    <w:rsid w:val="00100C92"/>
    <w:rsid w:val="00100D88"/>
    <w:rsid w:val="0010218F"/>
    <w:rsid w:val="00103810"/>
    <w:rsid w:val="00103963"/>
    <w:rsid w:val="001043DB"/>
    <w:rsid w:val="0010551B"/>
    <w:rsid w:val="00106FA0"/>
    <w:rsid w:val="001125EE"/>
    <w:rsid w:val="001135D9"/>
    <w:rsid w:val="001165EC"/>
    <w:rsid w:val="0011709B"/>
    <w:rsid w:val="00123130"/>
    <w:rsid w:val="00123DC7"/>
    <w:rsid w:val="0013686F"/>
    <w:rsid w:val="00144815"/>
    <w:rsid w:val="0014542E"/>
    <w:rsid w:val="00147842"/>
    <w:rsid w:val="00150CA9"/>
    <w:rsid w:val="00150FA2"/>
    <w:rsid w:val="001524C2"/>
    <w:rsid w:val="00152696"/>
    <w:rsid w:val="00153D36"/>
    <w:rsid w:val="00155590"/>
    <w:rsid w:val="00156F37"/>
    <w:rsid w:val="00157C47"/>
    <w:rsid w:val="00157CD9"/>
    <w:rsid w:val="00160891"/>
    <w:rsid w:val="00161157"/>
    <w:rsid w:val="0016337F"/>
    <w:rsid w:val="00164A92"/>
    <w:rsid w:val="0016598F"/>
    <w:rsid w:val="00165C60"/>
    <w:rsid w:val="00165E23"/>
    <w:rsid w:val="00166B12"/>
    <w:rsid w:val="0016784E"/>
    <w:rsid w:val="00171EBF"/>
    <w:rsid w:val="00172340"/>
    <w:rsid w:val="00172BFC"/>
    <w:rsid w:val="00174BAD"/>
    <w:rsid w:val="0017535E"/>
    <w:rsid w:val="0017571D"/>
    <w:rsid w:val="0017758E"/>
    <w:rsid w:val="00182333"/>
    <w:rsid w:val="00184DEE"/>
    <w:rsid w:val="00185701"/>
    <w:rsid w:val="001878A1"/>
    <w:rsid w:val="001907A4"/>
    <w:rsid w:val="00190D85"/>
    <w:rsid w:val="001924CC"/>
    <w:rsid w:val="00195534"/>
    <w:rsid w:val="00195B57"/>
    <w:rsid w:val="00196129"/>
    <w:rsid w:val="001968BA"/>
    <w:rsid w:val="001A5567"/>
    <w:rsid w:val="001A75F6"/>
    <w:rsid w:val="001A764B"/>
    <w:rsid w:val="001B24EB"/>
    <w:rsid w:val="001B3A81"/>
    <w:rsid w:val="001B435B"/>
    <w:rsid w:val="001B4418"/>
    <w:rsid w:val="001C086F"/>
    <w:rsid w:val="001C1994"/>
    <w:rsid w:val="001C41A4"/>
    <w:rsid w:val="001C649E"/>
    <w:rsid w:val="001C690F"/>
    <w:rsid w:val="001C7DE2"/>
    <w:rsid w:val="001D01EC"/>
    <w:rsid w:val="001D3FB3"/>
    <w:rsid w:val="001D4C51"/>
    <w:rsid w:val="001E0606"/>
    <w:rsid w:val="001E0E5E"/>
    <w:rsid w:val="001E10DA"/>
    <w:rsid w:val="001E2053"/>
    <w:rsid w:val="001E2307"/>
    <w:rsid w:val="001E2589"/>
    <w:rsid w:val="001E258E"/>
    <w:rsid w:val="001E2C93"/>
    <w:rsid w:val="001E7E7D"/>
    <w:rsid w:val="001F0B28"/>
    <w:rsid w:val="001F1C71"/>
    <w:rsid w:val="001F1D35"/>
    <w:rsid w:val="001F230A"/>
    <w:rsid w:val="001F2FBC"/>
    <w:rsid w:val="001F63CA"/>
    <w:rsid w:val="00200B5E"/>
    <w:rsid w:val="00203BC4"/>
    <w:rsid w:val="002046CD"/>
    <w:rsid w:val="00204A9D"/>
    <w:rsid w:val="00210E2D"/>
    <w:rsid w:val="00215D3A"/>
    <w:rsid w:val="00216366"/>
    <w:rsid w:val="00220D0C"/>
    <w:rsid w:val="00223B29"/>
    <w:rsid w:val="00223BE2"/>
    <w:rsid w:val="0022583A"/>
    <w:rsid w:val="002313DC"/>
    <w:rsid w:val="00232B5A"/>
    <w:rsid w:val="002338F4"/>
    <w:rsid w:val="00234A06"/>
    <w:rsid w:val="00242732"/>
    <w:rsid w:val="00243297"/>
    <w:rsid w:val="002466F3"/>
    <w:rsid w:val="00246734"/>
    <w:rsid w:val="002473C2"/>
    <w:rsid w:val="0025256F"/>
    <w:rsid w:val="00252C25"/>
    <w:rsid w:val="002536AB"/>
    <w:rsid w:val="00253D08"/>
    <w:rsid w:val="00254F2F"/>
    <w:rsid w:val="0026020F"/>
    <w:rsid w:val="00262578"/>
    <w:rsid w:val="00265A61"/>
    <w:rsid w:val="0027101C"/>
    <w:rsid w:val="00272A95"/>
    <w:rsid w:val="00272AE5"/>
    <w:rsid w:val="0027477A"/>
    <w:rsid w:val="00275CD0"/>
    <w:rsid w:val="00275E0D"/>
    <w:rsid w:val="00281C38"/>
    <w:rsid w:val="0028238D"/>
    <w:rsid w:val="00283303"/>
    <w:rsid w:val="00284C98"/>
    <w:rsid w:val="00284D35"/>
    <w:rsid w:val="00284FA2"/>
    <w:rsid w:val="00287179"/>
    <w:rsid w:val="0028743C"/>
    <w:rsid w:val="00290377"/>
    <w:rsid w:val="00292E2F"/>
    <w:rsid w:val="00294C0A"/>
    <w:rsid w:val="00295B62"/>
    <w:rsid w:val="002A0613"/>
    <w:rsid w:val="002A0678"/>
    <w:rsid w:val="002A12CA"/>
    <w:rsid w:val="002A33C1"/>
    <w:rsid w:val="002A6595"/>
    <w:rsid w:val="002B0741"/>
    <w:rsid w:val="002B1B12"/>
    <w:rsid w:val="002B1BBD"/>
    <w:rsid w:val="002B2630"/>
    <w:rsid w:val="002B4D62"/>
    <w:rsid w:val="002B684E"/>
    <w:rsid w:val="002C0831"/>
    <w:rsid w:val="002C10E6"/>
    <w:rsid w:val="002C42E3"/>
    <w:rsid w:val="002C6336"/>
    <w:rsid w:val="002C6CF2"/>
    <w:rsid w:val="002C7E67"/>
    <w:rsid w:val="002D06EF"/>
    <w:rsid w:val="002D0811"/>
    <w:rsid w:val="002D1A5F"/>
    <w:rsid w:val="002D1D39"/>
    <w:rsid w:val="002D29BB"/>
    <w:rsid w:val="002D313A"/>
    <w:rsid w:val="002D4378"/>
    <w:rsid w:val="002D4842"/>
    <w:rsid w:val="002D60C2"/>
    <w:rsid w:val="002E1848"/>
    <w:rsid w:val="002F0ACD"/>
    <w:rsid w:val="002F2882"/>
    <w:rsid w:val="002F5234"/>
    <w:rsid w:val="002F5DD5"/>
    <w:rsid w:val="002F5DFA"/>
    <w:rsid w:val="002F72AB"/>
    <w:rsid w:val="00300044"/>
    <w:rsid w:val="003004F1"/>
    <w:rsid w:val="00300690"/>
    <w:rsid w:val="0030259E"/>
    <w:rsid w:val="0030432C"/>
    <w:rsid w:val="003076F4"/>
    <w:rsid w:val="003136E6"/>
    <w:rsid w:val="003137A1"/>
    <w:rsid w:val="00313BA6"/>
    <w:rsid w:val="00315837"/>
    <w:rsid w:val="0031610D"/>
    <w:rsid w:val="00316983"/>
    <w:rsid w:val="00320762"/>
    <w:rsid w:val="00322093"/>
    <w:rsid w:val="00322218"/>
    <w:rsid w:val="00330C31"/>
    <w:rsid w:val="00335883"/>
    <w:rsid w:val="00335F97"/>
    <w:rsid w:val="003361F4"/>
    <w:rsid w:val="00336BE7"/>
    <w:rsid w:val="00337C1C"/>
    <w:rsid w:val="00340B05"/>
    <w:rsid w:val="00343D60"/>
    <w:rsid w:val="00346113"/>
    <w:rsid w:val="00347F2A"/>
    <w:rsid w:val="00350C90"/>
    <w:rsid w:val="00353A20"/>
    <w:rsid w:val="003555F4"/>
    <w:rsid w:val="00356276"/>
    <w:rsid w:val="00360671"/>
    <w:rsid w:val="00360CC5"/>
    <w:rsid w:val="00361792"/>
    <w:rsid w:val="003632D9"/>
    <w:rsid w:val="00364619"/>
    <w:rsid w:val="00364D91"/>
    <w:rsid w:val="00364E7C"/>
    <w:rsid w:val="00367601"/>
    <w:rsid w:val="003713FA"/>
    <w:rsid w:val="003718F4"/>
    <w:rsid w:val="00373268"/>
    <w:rsid w:val="003737FD"/>
    <w:rsid w:val="00373E22"/>
    <w:rsid w:val="00374E65"/>
    <w:rsid w:val="003760A9"/>
    <w:rsid w:val="00376371"/>
    <w:rsid w:val="0037740A"/>
    <w:rsid w:val="00380119"/>
    <w:rsid w:val="00383065"/>
    <w:rsid w:val="003835A7"/>
    <w:rsid w:val="00383BFD"/>
    <w:rsid w:val="0038483E"/>
    <w:rsid w:val="00385FF3"/>
    <w:rsid w:val="00386860"/>
    <w:rsid w:val="003868A7"/>
    <w:rsid w:val="00387527"/>
    <w:rsid w:val="00390EDC"/>
    <w:rsid w:val="00391DBD"/>
    <w:rsid w:val="00392CDF"/>
    <w:rsid w:val="003934B8"/>
    <w:rsid w:val="00395812"/>
    <w:rsid w:val="00396F9E"/>
    <w:rsid w:val="0039742C"/>
    <w:rsid w:val="00397721"/>
    <w:rsid w:val="003A1C87"/>
    <w:rsid w:val="003A320F"/>
    <w:rsid w:val="003A3CD2"/>
    <w:rsid w:val="003A4699"/>
    <w:rsid w:val="003A5970"/>
    <w:rsid w:val="003B2319"/>
    <w:rsid w:val="003B2D72"/>
    <w:rsid w:val="003B340A"/>
    <w:rsid w:val="003B3FD5"/>
    <w:rsid w:val="003B459C"/>
    <w:rsid w:val="003B4B29"/>
    <w:rsid w:val="003B58AD"/>
    <w:rsid w:val="003C0562"/>
    <w:rsid w:val="003C4676"/>
    <w:rsid w:val="003C4AFF"/>
    <w:rsid w:val="003C74A2"/>
    <w:rsid w:val="003D1307"/>
    <w:rsid w:val="003D25B5"/>
    <w:rsid w:val="003D461D"/>
    <w:rsid w:val="003D542F"/>
    <w:rsid w:val="003D5C94"/>
    <w:rsid w:val="003D7158"/>
    <w:rsid w:val="003E080F"/>
    <w:rsid w:val="003E29EA"/>
    <w:rsid w:val="003E55D0"/>
    <w:rsid w:val="003E5605"/>
    <w:rsid w:val="003E5639"/>
    <w:rsid w:val="003E59F1"/>
    <w:rsid w:val="003E6BBC"/>
    <w:rsid w:val="003F00B3"/>
    <w:rsid w:val="003F0996"/>
    <w:rsid w:val="003F1E3E"/>
    <w:rsid w:val="003F710F"/>
    <w:rsid w:val="00404795"/>
    <w:rsid w:val="00405079"/>
    <w:rsid w:val="0040639B"/>
    <w:rsid w:val="00407911"/>
    <w:rsid w:val="00414A90"/>
    <w:rsid w:val="00417107"/>
    <w:rsid w:val="00420B3B"/>
    <w:rsid w:val="00421090"/>
    <w:rsid w:val="0042550B"/>
    <w:rsid w:val="004273E9"/>
    <w:rsid w:val="00432C43"/>
    <w:rsid w:val="00434B8A"/>
    <w:rsid w:val="00434F11"/>
    <w:rsid w:val="00437ED8"/>
    <w:rsid w:val="004420DD"/>
    <w:rsid w:val="0044450D"/>
    <w:rsid w:val="0044555E"/>
    <w:rsid w:val="004455E7"/>
    <w:rsid w:val="004478D8"/>
    <w:rsid w:val="00450D10"/>
    <w:rsid w:val="00451587"/>
    <w:rsid w:val="00455F08"/>
    <w:rsid w:val="004561F1"/>
    <w:rsid w:val="004563BE"/>
    <w:rsid w:val="00456A11"/>
    <w:rsid w:val="004613D5"/>
    <w:rsid w:val="00465020"/>
    <w:rsid w:val="00472DC2"/>
    <w:rsid w:val="00474E17"/>
    <w:rsid w:val="00475C73"/>
    <w:rsid w:val="00481624"/>
    <w:rsid w:val="00481E71"/>
    <w:rsid w:val="004852BE"/>
    <w:rsid w:val="004876DD"/>
    <w:rsid w:val="00491915"/>
    <w:rsid w:val="00491CED"/>
    <w:rsid w:val="00494B6D"/>
    <w:rsid w:val="00495EC8"/>
    <w:rsid w:val="00496FBE"/>
    <w:rsid w:val="0049725D"/>
    <w:rsid w:val="00497DDA"/>
    <w:rsid w:val="004A024B"/>
    <w:rsid w:val="004A053A"/>
    <w:rsid w:val="004A0878"/>
    <w:rsid w:val="004A252F"/>
    <w:rsid w:val="004A3636"/>
    <w:rsid w:val="004A6554"/>
    <w:rsid w:val="004A65B0"/>
    <w:rsid w:val="004B0718"/>
    <w:rsid w:val="004B0C4D"/>
    <w:rsid w:val="004B234A"/>
    <w:rsid w:val="004B38A4"/>
    <w:rsid w:val="004B3C93"/>
    <w:rsid w:val="004C5AC5"/>
    <w:rsid w:val="004C63EE"/>
    <w:rsid w:val="004C7033"/>
    <w:rsid w:val="004D1929"/>
    <w:rsid w:val="004D213A"/>
    <w:rsid w:val="004D46E7"/>
    <w:rsid w:val="004D49A9"/>
    <w:rsid w:val="004D5F23"/>
    <w:rsid w:val="004D633D"/>
    <w:rsid w:val="004D7E8B"/>
    <w:rsid w:val="004E02EC"/>
    <w:rsid w:val="004E68D2"/>
    <w:rsid w:val="004E736C"/>
    <w:rsid w:val="004E7F1F"/>
    <w:rsid w:val="004F0049"/>
    <w:rsid w:val="004F1260"/>
    <w:rsid w:val="004F155F"/>
    <w:rsid w:val="004F1A67"/>
    <w:rsid w:val="004F367C"/>
    <w:rsid w:val="004F3C4B"/>
    <w:rsid w:val="004F3D0F"/>
    <w:rsid w:val="004F5A44"/>
    <w:rsid w:val="004F630A"/>
    <w:rsid w:val="00500768"/>
    <w:rsid w:val="00502335"/>
    <w:rsid w:val="00504A66"/>
    <w:rsid w:val="00505434"/>
    <w:rsid w:val="00505619"/>
    <w:rsid w:val="00505683"/>
    <w:rsid w:val="00506B9E"/>
    <w:rsid w:val="005076ED"/>
    <w:rsid w:val="005109E9"/>
    <w:rsid w:val="00511065"/>
    <w:rsid w:val="00512DED"/>
    <w:rsid w:val="00515476"/>
    <w:rsid w:val="00525615"/>
    <w:rsid w:val="00526EC1"/>
    <w:rsid w:val="00534475"/>
    <w:rsid w:val="005376A4"/>
    <w:rsid w:val="00542236"/>
    <w:rsid w:val="00542A18"/>
    <w:rsid w:val="00545536"/>
    <w:rsid w:val="0054704E"/>
    <w:rsid w:val="00547560"/>
    <w:rsid w:val="005509B1"/>
    <w:rsid w:val="00552192"/>
    <w:rsid w:val="005578D3"/>
    <w:rsid w:val="00557FD9"/>
    <w:rsid w:val="00562310"/>
    <w:rsid w:val="00562F73"/>
    <w:rsid w:val="005630A0"/>
    <w:rsid w:val="00565F1A"/>
    <w:rsid w:val="00571D8F"/>
    <w:rsid w:val="005727F0"/>
    <w:rsid w:val="0057338E"/>
    <w:rsid w:val="00575B34"/>
    <w:rsid w:val="00577BD6"/>
    <w:rsid w:val="00582A20"/>
    <w:rsid w:val="0058435B"/>
    <w:rsid w:val="00585C31"/>
    <w:rsid w:val="005876EB"/>
    <w:rsid w:val="005877DC"/>
    <w:rsid w:val="005915DA"/>
    <w:rsid w:val="0059376F"/>
    <w:rsid w:val="0059427A"/>
    <w:rsid w:val="00594F04"/>
    <w:rsid w:val="005A0CFB"/>
    <w:rsid w:val="005A2530"/>
    <w:rsid w:val="005A2E2B"/>
    <w:rsid w:val="005A4A52"/>
    <w:rsid w:val="005A6D3D"/>
    <w:rsid w:val="005A741B"/>
    <w:rsid w:val="005B09B5"/>
    <w:rsid w:val="005B0CDC"/>
    <w:rsid w:val="005B1662"/>
    <w:rsid w:val="005B210E"/>
    <w:rsid w:val="005B2212"/>
    <w:rsid w:val="005B277C"/>
    <w:rsid w:val="005B28C4"/>
    <w:rsid w:val="005B3D60"/>
    <w:rsid w:val="005B58B0"/>
    <w:rsid w:val="005B5AED"/>
    <w:rsid w:val="005B7E55"/>
    <w:rsid w:val="005C026A"/>
    <w:rsid w:val="005C1EAC"/>
    <w:rsid w:val="005C2100"/>
    <w:rsid w:val="005C3915"/>
    <w:rsid w:val="005C4DBE"/>
    <w:rsid w:val="005C59FC"/>
    <w:rsid w:val="005C5E02"/>
    <w:rsid w:val="005D11A8"/>
    <w:rsid w:val="005D3937"/>
    <w:rsid w:val="005D4126"/>
    <w:rsid w:val="005D5461"/>
    <w:rsid w:val="005D5AEC"/>
    <w:rsid w:val="005D7E54"/>
    <w:rsid w:val="005E0880"/>
    <w:rsid w:val="005E0A6F"/>
    <w:rsid w:val="005E6946"/>
    <w:rsid w:val="005E7836"/>
    <w:rsid w:val="005F195F"/>
    <w:rsid w:val="005F2271"/>
    <w:rsid w:val="005F3676"/>
    <w:rsid w:val="005F3E21"/>
    <w:rsid w:val="005F60DD"/>
    <w:rsid w:val="005F71C3"/>
    <w:rsid w:val="005F755B"/>
    <w:rsid w:val="00601286"/>
    <w:rsid w:val="00602E0E"/>
    <w:rsid w:val="006034B7"/>
    <w:rsid w:val="00604119"/>
    <w:rsid w:val="00604BF0"/>
    <w:rsid w:val="00610739"/>
    <w:rsid w:val="006107FE"/>
    <w:rsid w:val="00611D80"/>
    <w:rsid w:val="006120FF"/>
    <w:rsid w:val="00612F14"/>
    <w:rsid w:val="00613328"/>
    <w:rsid w:val="006135D9"/>
    <w:rsid w:val="006137BF"/>
    <w:rsid w:val="00614FB7"/>
    <w:rsid w:val="006154B6"/>
    <w:rsid w:val="00615DE0"/>
    <w:rsid w:val="00616F4A"/>
    <w:rsid w:val="00621A13"/>
    <w:rsid w:val="006226F4"/>
    <w:rsid w:val="00623131"/>
    <w:rsid w:val="00627530"/>
    <w:rsid w:val="00635070"/>
    <w:rsid w:val="00635B4C"/>
    <w:rsid w:val="00635E0E"/>
    <w:rsid w:val="006361C8"/>
    <w:rsid w:val="00642D77"/>
    <w:rsid w:val="00643F4C"/>
    <w:rsid w:val="00651292"/>
    <w:rsid w:val="0066005D"/>
    <w:rsid w:val="00662551"/>
    <w:rsid w:val="00663344"/>
    <w:rsid w:val="00663933"/>
    <w:rsid w:val="0066791C"/>
    <w:rsid w:val="00671A2A"/>
    <w:rsid w:val="006745A1"/>
    <w:rsid w:val="00675CDE"/>
    <w:rsid w:val="00676EB5"/>
    <w:rsid w:val="00677AB9"/>
    <w:rsid w:val="00677F61"/>
    <w:rsid w:val="006803CF"/>
    <w:rsid w:val="00681D5A"/>
    <w:rsid w:val="006830A0"/>
    <w:rsid w:val="00683989"/>
    <w:rsid w:val="00686890"/>
    <w:rsid w:val="00687012"/>
    <w:rsid w:val="00690876"/>
    <w:rsid w:val="006913E9"/>
    <w:rsid w:val="00691AB7"/>
    <w:rsid w:val="00691E71"/>
    <w:rsid w:val="006921F3"/>
    <w:rsid w:val="00694752"/>
    <w:rsid w:val="00695072"/>
    <w:rsid w:val="006A167F"/>
    <w:rsid w:val="006A1A98"/>
    <w:rsid w:val="006A23FC"/>
    <w:rsid w:val="006A2A07"/>
    <w:rsid w:val="006A2E74"/>
    <w:rsid w:val="006A6262"/>
    <w:rsid w:val="006A748D"/>
    <w:rsid w:val="006B49FB"/>
    <w:rsid w:val="006B6B2E"/>
    <w:rsid w:val="006B7E25"/>
    <w:rsid w:val="006B7E61"/>
    <w:rsid w:val="006C2835"/>
    <w:rsid w:val="006C49DA"/>
    <w:rsid w:val="006C4A63"/>
    <w:rsid w:val="006C533C"/>
    <w:rsid w:val="006C6047"/>
    <w:rsid w:val="006D0585"/>
    <w:rsid w:val="006D0C7A"/>
    <w:rsid w:val="006D4142"/>
    <w:rsid w:val="006D4CC8"/>
    <w:rsid w:val="006D5444"/>
    <w:rsid w:val="006D5D2D"/>
    <w:rsid w:val="006D6268"/>
    <w:rsid w:val="006D7655"/>
    <w:rsid w:val="006E037E"/>
    <w:rsid w:val="006E49A9"/>
    <w:rsid w:val="006E6929"/>
    <w:rsid w:val="006E7043"/>
    <w:rsid w:val="006E73A1"/>
    <w:rsid w:val="006E7C07"/>
    <w:rsid w:val="006F2729"/>
    <w:rsid w:val="006F3CC4"/>
    <w:rsid w:val="006F72BE"/>
    <w:rsid w:val="0070219B"/>
    <w:rsid w:val="00702D28"/>
    <w:rsid w:val="00702F36"/>
    <w:rsid w:val="0070366A"/>
    <w:rsid w:val="007057C3"/>
    <w:rsid w:val="00707485"/>
    <w:rsid w:val="00707A8D"/>
    <w:rsid w:val="0071025B"/>
    <w:rsid w:val="007117E7"/>
    <w:rsid w:val="00713D75"/>
    <w:rsid w:val="007160C2"/>
    <w:rsid w:val="00716676"/>
    <w:rsid w:val="00720FB1"/>
    <w:rsid w:val="00721C03"/>
    <w:rsid w:val="007235BE"/>
    <w:rsid w:val="0072704F"/>
    <w:rsid w:val="0073041B"/>
    <w:rsid w:val="00730F15"/>
    <w:rsid w:val="00731576"/>
    <w:rsid w:val="0073177D"/>
    <w:rsid w:val="007326ED"/>
    <w:rsid w:val="00735616"/>
    <w:rsid w:val="007369EF"/>
    <w:rsid w:val="007414D1"/>
    <w:rsid w:val="00743170"/>
    <w:rsid w:val="00743CC5"/>
    <w:rsid w:val="00744A2F"/>
    <w:rsid w:val="007468DC"/>
    <w:rsid w:val="00750CE6"/>
    <w:rsid w:val="00753E12"/>
    <w:rsid w:val="0075466F"/>
    <w:rsid w:val="00755349"/>
    <w:rsid w:val="007566DF"/>
    <w:rsid w:val="00761825"/>
    <w:rsid w:val="00761AFD"/>
    <w:rsid w:val="00761EF9"/>
    <w:rsid w:val="00762BC1"/>
    <w:rsid w:val="00764093"/>
    <w:rsid w:val="007645F5"/>
    <w:rsid w:val="00764D93"/>
    <w:rsid w:val="007653D7"/>
    <w:rsid w:val="007655A7"/>
    <w:rsid w:val="0076574E"/>
    <w:rsid w:val="00766F44"/>
    <w:rsid w:val="00767FC7"/>
    <w:rsid w:val="00770554"/>
    <w:rsid w:val="007723EF"/>
    <w:rsid w:val="00772ACE"/>
    <w:rsid w:val="00775983"/>
    <w:rsid w:val="007777F1"/>
    <w:rsid w:val="00784504"/>
    <w:rsid w:val="007864D8"/>
    <w:rsid w:val="00786633"/>
    <w:rsid w:val="00786F6B"/>
    <w:rsid w:val="00791564"/>
    <w:rsid w:val="00791B0B"/>
    <w:rsid w:val="00791DDE"/>
    <w:rsid w:val="00792177"/>
    <w:rsid w:val="0079425C"/>
    <w:rsid w:val="00794880"/>
    <w:rsid w:val="0079797F"/>
    <w:rsid w:val="00797E8A"/>
    <w:rsid w:val="007A32EC"/>
    <w:rsid w:val="007A37BD"/>
    <w:rsid w:val="007A6009"/>
    <w:rsid w:val="007A7682"/>
    <w:rsid w:val="007B0484"/>
    <w:rsid w:val="007B1B20"/>
    <w:rsid w:val="007B30E1"/>
    <w:rsid w:val="007B6851"/>
    <w:rsid w:val="007C021E"/>
    <w:rsid w:val="007C056D"/>
    <w:rsid w:val="007C064E"/>
    <w:rsid w:val="007C0700"/>
    <w:rsid w:val="007C0A04"/>
    <w:rsid w:val="007C27BC"/>
    <w:rsid w:val="007C390A"/>
    <w:rsid w:val="007C3DC7"/>
    <w:rsid w:val="007C5D4F"/>
    <w:rsid w:val="007D2B14"/>
    <w:rsid w:val="007D38CC"/>
    <w:rsid w:val="007D3BEE"/>
    <w:rsid w:val="007D4B0C"/>
    <w:rsid w:val="007D7B00"/>
    <w:rsid w:val="007E3197"/>
    <w:rsid w:val="007E5FDA"/>
    <w:rsid w:val="007F1439"/>
    <w:rsid w:val="007F1F23"/>
    <w:rsid w:val="0080176C"/>
    <w:rsid w:val="0080477E"/>
    <w:rsid w:val="008073CA"/>
    <w:rsid w:val="008106C1"/>
    <w:rsid w:val="00812F73"/>
    <w:rsid w:val="0081375E"/>
    <w:rsid w:val="00813C91"/>
    <w:rsid w:val="008205BC"/>
    <w:rsid w:val="00821987"/>
    <w:rsid w:val="00824435"/>
    <w:rsid w:val="008249B2"/>
    <w:rsid w:val="00824F44"/>
    <w:rsid w:val="00825488"/>
    <w:rsid w:val="008271B0"/>
    <w:rsid w:val="0082731D"/>
    <w:rsid w:val="00830724"/>
    <w:rsid w:val="00834580"/>
    <w:rsid w:val="00834FA4"/>
    <w:rsid w:val="008357DC"/>
    <w:rsid w:val="008412E3"/>
    <w:rsid w:val="0084584E"/>
    <w:rsid w:val="00846D28"/>
    <w:rsid w:val="0085024A"/>
    <w:rsid w:val="0085139D"/>
    <w:rsid w:val="00852387"/>
    <w:rsid w:val="008534A9"/>
    <w:rsid w:val="00853B9D"/>
    <w:rsid w:val="00860008"/>
    <w:rsid w:val="00862B2E"/>
    <w:rsid w:val="008637EF"/>
    <w:rsid w:val="00863B6C"/>
    <w:rsid w:val="008665C5"/>
    <w:rsid w:val="0086728F"/>
    <w:rsid w:val="00873F89"/>
    <w:rsid w:val="008744DE"/>
    <w:rsid w:val="00877780"/>
    <w:rsid w:val="008806ED"/>
    <w:rsid w:val="0088080A"/>
    <w:rsid w:val="008813E5"/>
    <w:rsid w:val="008826FC"/>
    <w:rsid w:val="00885746"/>
    <w:rsid w:val="00886436"/>
    <w:rsid w:val="00890110"/>
    <w:rsid w:val="0089177C"/>
    <w:rsid w:val="0089483A"/>
    <w:rsid w:val="00897265"/>
    <w:rsid w:val="008A1123"/>
    <w:rsid w:val="008A18BB"/>
    <w:rsid w:val="008A4FE4"/>
    <w:rsid w:val="008A75B9"/>
    <w:rsid w:val="008B0B88"/>
    <w:rsid w:val="008B4A7F"/>
    <w:rsid w:val="008B4D57"/>
    <w:rsid w:val="008B6D63"/>
    <w:rsid w:val="008B70AA"/>
    <w:rsid w:val="008B7387"/>
    <w:rsid w:val="008B7AE5"/>
    <w:rsid w:val="008C1E54"/>
    <w:rsid w:val="008C2530"/>
    <w:rsid w:val="008C3312"/>
    <w:rsid w:val="008C3B40"/>
    <w:rsid w:val="008C49C7"/>
    <w:rsid w:val="008C5ACB"/>
    <w:rsid w:val="008C636C"/>
    <w:rsid w:val="008D1D9F"/>
    <w:rsid w:val="008D21D2"/>
    <w:rsid w:val="008D3D10"/>
    <w:rsid w:val="008D3D43"/>
    <w:rsid w:val="008D55C9"/>
    <w:rsid w:val="008D5864"/>
    <w:rsid w:val="008D6B1F"/>
    <w:rsid w:val="008D6DE2"/>
    <w:rsid w:val="008D7684"/>
    <w:rsid w:val="008E060E"/>
    <w:rsid w:val="008E0B23"/>
    <w:rsid w:val="008E0D3F"/>
    <w:rsid w:val="008E1D97"/>
    <w:rsid w:val="008E306F"/>
    <w:rsid w:val="008E6186"/>
    <w:rsid w:val="008F1F83"/>
    <w:rsid w:val="008F2EFA"/>
    <w:rsid w:val="009026F0"/>
    <w:rsid w:val="00903CF1"/>
    <w:rsid w:val="00906D92"/>
    <w:rsid w:val="00910B2F"/>
    <w:rsid w:val="009111AA"/>
    <w:rsid w:val="00911484"/>
    <w:rsid w:val="009131DE"/>
    <w:rsid w:val="00916C47"/>
    <w:rsid w:val="009170AC"/>
    <w:rsid w:val="009173B3"/>
    <w:rsid w:val="009223CD"/>
    <w:rsid w:val="009233F2"/>
    <w:rsid w:val="00930338"/>
    <w:rsid w:val="00930EDA"/>
    <w:rsid w:val="0093134C"/>
    <w:rsid w:val="009341F5"/>
    <w:rsid w:val="00934426"/>
    <w:rsid w:val="00934F0D"/>
    <w:rsid w:val="009374A0"/>
    <w:rsid w:val="00944D69"/>
    <w:rsid w:val="00947716"/>
    <w:rsid w:val="00951B56"/>
    <w:rsid w:val="00952F73"/>
    <w:rsid w:val="0095461B"/>
    <w:rsid w:val="0096004B"/>
    <w:rsid w:val="0096376E"/>
    <w:rsid w:val="00965B35"/>
    <w:rsid w:val="009677D0"/>
    <w:rsid w:val="0097145E"/>
    <w:rsid w:val="00973190"/>
    <w:rsid w:val="009731A4"/>
    <w:rsid w:val="00975E1C"/>
    <w:rsid w:val="00982CA2"/>
    <w:rsid w:val="00983782"/>
    <w:rsid w:val="009854FB"/>
    <w:rsid w:val="009859ED"/>
    <w:rsid w:val="00985A48"/>
    <w:rsid w:val="00990FF6"/>
    <w:rsid w:val="00995E22"/>
    <w:rsid w:val="00995F76"/>
    <w:rsid w:val="00996095"/>
    <w:rsid w:val="00997A54"/>
    <w:rsid w:val="00997DE5"/>
    <w:rsid w:val="009A118B"/>
    <w:rsid w:val="009A3C60"/>
    <w:rsid w:val="009B2CEB"/>
    <w:rsid w:val="009B3647"/>
    <w:rsid w:val="009B4625"/>
    <w:rsid w:val="009B4737"/>
    <w:rsid w:val="009B485B"/>
    <w:rsid w:val="009B4BBD"/>
    <w:rsid w:val="009B5503"/>
    <w:rsid w:val="009B553F"/>
    <w:rsid w:val="009B5792"/>
    <w:rsid w:val="009B5E30"/>
    <w:rsid w:val="009B63BC"/>
    <w:rsid w:val="009C1EDF"/>
    <w:rsid w:val="009C2897"/>
    <w:rsid w:val="009C5197"/>
    <w:rsid w:val="009C6264"/>
    <w:rsid w:val="009C6820"/>
    <w:rsid w:val="009D1754"/>
    <w:rsid w:val="009D5997"/>
    <w:rsid w:val="009E0182"/>
    <w:rsid w:val="009E08D7"/>
    <w:rsid w:val="009E11F9"/>
    <w:rsid w:val="009E1AEF"/>
    <w:rsid w:val="009E27C4"/>
    <w:rsid w:val="009E2D15"/>
    <w:rsid w:val="009E3861"/>
    <w:rsid w:val="009E4740"/>
    <w:rsid w:val="009E662E"/>
    <w:rsid w:val="009E7FA9"/>
    <w:rsid w:val="009F08F4"/>
    <w:rsid w:val="009F322A"/>
    <w:rsid w:val="00A01E56"/>
    <w:rsid w:val="00A02CBA"/>
    <w:rsid w:val="00A057C4"/>
    <w:rsid w:val="00A057F8"/>
    <w:rsid w:val="00A06924"/>
    <w:rsid w:val="00A074F7"/>
    <w:rsid w:val="00A077C8"/>
    <w:rsid w:val="00A13A5C"/>
    <w:rsid w:val="00A15549"/>
    <w:rsid w:val="00A172AA"/>
    <w:rsid w:val="00A17F5E"/>
    <w:rsid w:val="00A21A0E"/>
    <w:rsid w:val="00A22BD0"/>
    <w:rsid w:val="00A24AF8"/>
    <w:rsid w:val="00A27D98"/>
    <w:rsid w:val="00A27E3E"/>
    <w:rsid w:val="00A27FA2"/>
    <w:rsid w:val="00A31517"/>
    <w:rsid w:val="00A33881"/>
    <w:rsid w:val="00A35F62"/>
    <w:rsid w:val="00A37321"/>
    <w:rsid w:val="00A373FE"/>
    <w:rsid w:val="00A426FB"/>
    <w:rsid w:val="00A42A5E"/>
    <w:rsid w:val="00A4314D"/>
    <w:rsid w:val="00A431EA"/>
    <w:rsid w:val="00A443A9"/>
    <w:rsid w:val="00A45EA3"/>
    <w:rsid w:val="00A52E56"/>
    <w:rsid w:val="00A55D70"/>
    <w:rsid w:val="00A5621D"/>
    <w:rsid w:val="00A56EF1"/>
    <w:rsid w:val="00A57317"/>
    <w:rsid w:val="00A60A82"/>
    <w:rsid w:val="00A63D22"/>
    <w:rsid w:val="00A660EB"/>
    <w:rsid w:val="00A67F32"/>
    <w:rsid w:val="00A7077B"/>
    <w:rsid w:val="00A723AF"/>
    <w:rsid w:val="00A72C29"/>
    <w:rsid w:val="00A73674"/>
    <w:rsid w:val="00A80F4A"/>
    <w:rsid w:val="00A8148F"/>
    <w:rsid w:val="00A8185F"/>
    <w:rsid w:val="00A83247"/>
    <w:rsid w:val="00A933B9"/>
    <w:rsid w:val="00A9575F"/>
    <w:rsid w:val="00A95FDE"/>
    <w:rsid w:val="00A969D5"/>
    <w:rsid w:val="00A96A84"/>
    <w:rsid w:val="00AA09F1"/>
    <w:rsid w:val="00AA0D91"/>
    <w:rsid w:val="00AA1DE2"/>
    <w:rsid w:val="00AA3ECA"/>
    <w:rsid w:val="00AA526D"/>
    <w:rsid w:val="00AA68DF"/>
    <w:rsid w:val="00AA6D1E"/>
    <w:rsid w:val="00AA755B"/>
    <w:rsid w:val="00AB27D5"/>
    <w:rsid w:val="00AB4692"/>
    <w:rsid w:val="00AB4733"/>
    <w:rsid w:val="00AB4A91"/>
    <w:rsid w:val="00AB6F51"/>
    <w:rsid w:val="00AC0F16"/>
    <w:rsid w:val="00AC13B3"/>
    <w:rsid w:val="00AC3DB8"/>
    <w:rsid w:val="00AC655E"/>
    <w:rsid w:val="00AC6C69"/>
    <w:rsid w:val="00AD3784"/>
    <w:rsid w:val="00AD70CE"/>
    <w:rsid w:val="00AE1890"/>
    <w:rsid w:val="00AE2F61"/>
    <w:rsid w:val="00AF0450"/>
    <w:rsid w:val="00AF08E3"/>
    <w:rsid w:val="00AF18EE"/>
    <w:rsid w:val="00AF3C47"/>
    <w:rsid w:val="00AF4CDD"/>
    <w:rsid w:val="00AF69F3"/>
    <w:rsid w:val="00AF73E3"/>
    <w:rsid w:val="00AF7D99"/>
    <w:rsid w:val="00B00C50"/>
    <w:rsid w:val="00B05158"/>
    <w:rsid w:val="00B0706C"/>
    <w:rsid w:val="00B07789"/>
    <w:rsid w:val="00B10C1D"/>
    <w:rsid w:val="00B10F36"/>
    <w:rsid w:val="00B1127C"/>
    <w:rsid w:val="00B11298"/>
    <w:rsid w:val="00B12832"/>
    <w:rsid w:val="00B12AC2"/>
    <w:rsid w:val="00B12F3D"/>
    <w:rsid w:val="00B20568"/>
    <w:rsid w:val="00B219E5"/>
    <w:rsid w:val="00B21F26"/>
    <w:rsid w:val="00B24912"/>
    <w:rsid w:val="00B268CC"/>
    <w:rsid w:val="00B2705A"/>
    <w:rsid w:val="00B30C66"/>
    <w:rsid w:val="00B343FB"/>
    <w:rsid w:val="00B3631D"/>
    <w:rsid w:val="00B404C4"/>
    <w:rsid w:val="00B404F9"/>
    <w:rsid w:val="00B42D19"/>
    <w:rsid w:val="00B47877"/>
    <w:rsid w:val="00B5129C"/>
    <w:rsid w:val="00B51B18"/>
    <w:rsid w:val="00B51D65"/>
    <w:rsid w:val="00B52363"/>
    <w:rsid w:val="00B54F33"/>
    <w:rsid w:val="00B62F68"/>
    <w:rsid w:val="00B64A52"/>
    <w:rsid w:val="00B66F95"/>
    <w:rsid w:val="00B7082B"/>
    <w:rsid w:val="00B770F5"/>
    <w:rsid w:val="00B80606"/>
    <w:rsid w:val="00B80D6C"/>
    <w:rsid w:val="00B850A4"/>
    <w:rsid w:val="00B86A8C"/>
    <w:rsid w:val="00B8702A"/>
    <w:rsid w:val="00B92C8D"/>
    <w:rsid w:val="00B93057"/>
    <w:rsid w:val="00B937D9"/>
    <w:rsid w:val="00B95BCA"/>
    <w:rsid w:val="00BA0BFE"/>
    <w:rsid w:val="00BA0C6E"/>
    <w:rsid w:val="00BA394F"/>
    <w:rsid w:val="00BA426A"/>
    <w:rsid w:val="00BA460F"/>
    <w:rsid w:val="00BB1182"/>
    <w:rsid w:val="00BB2365"/>
    <w:rsid w:val="00BB7016"/>
    <w:rsid w:val="00BB71EB"/>
    <w:rsid w:val="00BC057B"/>
    <w:rsid w:val="00BC0CD3"/>
    <w:rsid w:val="00BC234C"/>
    <w:rsid w:val="00BC3935"/>
    <w:rsid w:val="00BC3F63"/>
    <w:rsid w:val="00BC4842"/>
    <w:rsid w:val="00BC5999"/>
    <w:rsid w:val="00BC643D"/>
    <w:rsid w:val="00BD5915"/>
    <w:rsid w:val="00BD6B56"/>
    <w:rsid w:val="00BE2559"/>
    <w:rsid w:val="00BE5326"/>
    <w:rsid w:val="00BE5BB8"/>
    <w:rsid w:val="00BE7343"/>
    <w:rsid w:val="00BF2937"/>
    <w:rsid w:val="00BF502E"/>
    <w:rsid w:val="00BF61B2"/>
    <w:rsid w:val="00BF6C8A"/>
    <w:rsid w:val="00BF6E30"/>
    <w:rsid w:val="00C004AF"/>
    <w:rsid w:val="00C038E9"/>
    <w:rsid w:val="00C06ED1"/>
    <w:rsid w:val="00C07B8A"/>
    <w:rsid w:val="00C10133"/>
    <w:rsid w:val="00C111AE"/>
    <w:rsid w:val="00C11300"/>
    <w:rsid w:val="00C1315B"/>
    <w:rsid w:val="00C14693"/>
    <w:rsid w:val="00C17C55"/>
    <w:rsid w:val="00C2253C"/>
    <w:rsid w:val="00C25065"/>
    <w:rsid w:val="00C3142E"/>
    <w:rsid w:val="00C3530C"/>
    <w:rsid w:val="00C36EF5"/>
    <w:rsid w:val="00C375CF"/>
    <w:rsid w:val="00C41348"/>
    <w:rsid w:val="00C41EF9"/>
    <w:rsid w:val="00C43E51"/>
    <w:rsid w:val="00C44505"/>
    <w:rsid w:val="00C46DF9"/>
    <w:rsid w:val="00C50939"/>
    <w:rsid w:val="00C52D9A"/>
    <w:rsid w:val="00C540EC"/>
    <w:rsid w:val="00C54819"/>
    <w:rsid w:val="00C54EB3"/>
    <w:rsid w:val="00C5552C"/>
    <w:rsid w:val="00C565F5"/>
    <w:rsid w:val="00C56671"/>
    <w:rsid w:val="00C57908"/>
    <w:rsid w:val="00C605D8"/>
    <w:rsid w:val="00C614ED"/>
    <w:rsid w:val="00C61C40"/>
    <w:rsid w:val="00C63025"/>
    <w:rsid w:val="00C665AE"/>
    <w:rsid w:val="00C70FEF"/>
    <w:rsid w:val="00C71C0B"/>
    <w:rsid w:val="00C72128"/>
    <w:rsid w:val="00C73453"/>
    <w:rsid w:val="00C81F6A"/>
    <w:rsid w:val="00C82D2E"/>
    <w:rsid w:val="00C83C8A"/>
    <w:rsid w:val="00C8424E"/>
    <w:rsid w:val="00C842EC"/>
    <w:rsid w:val="00C85CAD"/>
    <w:rsid w:val="00C8606C"/>
    <w:rsid w:val="00C862FF"/>
    <w:rsid w:val="00C86AEE"/>
    <w:rsid w:val="00C93F70"/>
    <w:rsid w:val="00C94A76"/>
    <w:rsid w:val="00C95A59"/>
    <w:rsid w:val="00C96942"/>
    <w:rsid w:val="00C97325"/>
    <w:rsid w:val="00CA13E6"/>
    <w:rsid w:val="00CA61FA"/>
    <w:rsid w:val="00CA6617"/>
    <w:rsid w:val="00CB07E4"/>
    <w:rsid w:val="00CB2346"/>
    <w:rsid w:val="00CB35F3"/>
    <w:rsid w:val="00CB61CB"/>
    <w:rsid w:val="00CB6494"/>
    <w:rsid w:val="00CB6EDF"/>
    <w:rsid w:val="00CB75D3"/>
    <w:rsid w:val="00CC34D7"/>
    <w:rsid w:val="00CC480E"/>
    <w:rsid w:val="00CC60F1"/>
    <w:rsid w:val="00CD0647"/>
    <w:rsid w:val="00CD250E"/>
    <w:rsid w:val="00CD449F"/>
    <w:rsid w:val="00CD6C34"/>
    <w:rsid w:val="00CD7DDF"/>
    <w:rsid w:val="00CE15C8"/>
    <w:rsid w:val="00CE1AB5"/>
    <w:rsid w:val="00CE29B9"/>
    <w:rsid w:val="00CE2C4C"/>
    <w:rsid w:val="00CF35A9"/>
    <w:rsid w:val="00CF735C"/>
    <w:rsid w:val="00CF7FA2"/>
    <w:rsid w:val="00D05699"/>
    <w:rsid w:val="00D065BE"/>
    <w:rsid w:val="00D07846"/>
    <w:rsid w:val="00D10AEC"/>
    <w:rsid w:val="00D128CB"/>
    <w:rsid w:val="00D2046E"/>
    <w:rsid w:val="00D22208"/>
    <w:rsid w:val="00D24EA8"/>
    <w:rsid w:val="00D30086"/>
    <w:rsid w:val="00D31ED6"/>
    <w:rsid w:val="00D32371"/>
    <w:rsid w:val="00D3254A"/>
    <w:rsid w:val="00D32E18"/>
    <w:rsid w:val="00D34810"/>
    <w:rsid w:val="00D349A9"/>
    <w:rsid w:val="00D34CC4"/>
    <w:rsid w:val="00D35B9A"/>
    <w:rsid w:val="00D35BB6"/>
    <w:rsid w:val="00D42831"/>
    <w:rsid w:val="00D4533C"/>
    <w:rsid w:val="00D45770"/>
    <w:rsid w:val="00D46AFD"/>
    <w:rsid w:val="00D46B4F"/>
    <w:rsid w:val="00D51359"/>
    <w:rsid w:val="00D57176"/>
    <w:rsid w:val="00D6002A"/>
    <w:rsid w:val="00D619BB"/>
    <w:rsid w:val="00D62960"/>
    <w:rsid w:val="00D646F5"/>
    <w:rsid w:val="00D6488D"/>
    <w:rsid w:val="00D649D2"/>
    <w:rsid w:val="00D64B6A"/>
    <w:rsid w:val="00D65D44"/>
    <w:rsid w:val="00D748D4"/>
    <w:rsid w:val="00D75249"/>
    <w:rsid w:val="00D7585C"/>
    <w:rsid w:val="00D84B44"/>
    <w:rsid w:val="00D9237A"/>
    <w:rsid w:val="00D937C8"/>
    <w:rsid w:val="00DA1210"/>
    <w:rsid w:val="00DA4EBB"/>
    <w:rsid w:val="00DA53F7"/>
    <w:rsid w:val="00DA568F"/>
    <w:rsid w:val="00DA5CD4"/>
    <w:rsid w:val="00DA6547"/>
    <w:rsid w:val="00DA6CDA"/>
    <w:rsid w:val="00DB0459"/>
    <w:rsid w:val="00DB1831"/>
    <w:rsid w:val="00DB2489"/>
    <w:rsid w:val="00DB75FB"/>
    <w:rsid w:val="00DC1600"/>
    <w:rsid w:val="00DC1E85"/>
    <w:rsid w:val="00DC290F"/>
    <w:rsid w:val="00DC38C4"/>
    <w:rsid w:val="00DD0618"/>
    <w:rsid w:val="00DD08F6"/>
    <w:rsid w:val="00DD1007"/>
    <w:rsid w:val="00DD5E3A"/>
    <w:rsid w:val="00DE015F"/>
    <w:rsid w:val="00DF196B"/>
    <w:rsid w:val="00DF4DFE"/>
    <w:rsid w:val="00DF58BF"/>
    <w:rsid w:val="00DF7CA4"/>
    <w:rsid w:val="00E00BE8"/>
    <w:rsid w:val="00E013AF"/>
    <w:rsid w:val="00E01B70"/>
    <w:rsid w:val="00E050D6"/>
    <w:rsid w:val="00E12C6F"/>
    <w:rsid w:val="00E13A87"/>
    <w:rsid w:val="00E13F4D"/>
    <w:rsid w:val="00E17EF9"/>
    <w:rsid w:val="00E23644"/>
    <w:rsid w:val="00E242B0"/>
    <w:rsid w:val="00E242B5"/>
    <w:rsid w:val="00E26A2C"/>
    <w:rsid w:val="00E35DDB"/>
    <w:rsid w:val="00E46501"/>
    <w:rsid w:val="00E4669B"/>
    <w:rsid w:val="00E47D0B"/>
    <w:rsid w:val="00E5070B"/>
    <w:rsid w:val="00E509FA"/>
    <w:rsid w:val="00E51DA1"/>
    <w:rsid w:val="00E52BC4"/>
    <w:rsid w:val="00E530F7"/>
    <w:rsid w:val="00E53593"/>
    <w:rsid w:val="00E54CE7"/>
    <w:rsid w:val="00E55911"/>
    <w:rsid w:val="00E55982"/>
    <w:rsid w:val="00E56BFD"/>
    <w:rsid w:val="00E612AE"/>
    <w:rsid w:val="00E67D2F"/>
    <w:rsid w:val="00E73EE4"/>
    <w:rsid w:val="00E74FAA"/>
    <w:rsid w:val="00E75FDB"/>
    <w:rsid w:val="00E76F6B"/>
    <w:rsid w:val="00E77163"/>
    <w:rsid w:val="00E82365"/>
    <w:rsid w:val="00E837BF"/>
    <w:rsid w:val="00E8755A"/>
    <w:rsid w:val="00E92F65"/>
    <w:rsid w:val="00E9435E"/>
    <w:rsid w:val="00E94A02"/>
    <w:rsid w:val="00E95D39"/>
    <w:rsid w:val="00E96513"/>
    <w:rsid w:val="00E97352"/>
    <w:rsid w:val="00EA3819"/>
    <w:rsid w:val="00EB1C4E"/>
    <w:rsid w:val="00EB28D5"/>
    <w:rsid w:val="00EB3FC1"/>
    <w:rsid w:val="00EB555F"/>
    <w:rsid w:val="00EC0D5D"/>
    <w:rsid w:val="00EC29C2"/>
    <w:rsid w:val="00EC432F"/>
    <w:rsid w:val="00EC4449"/>
    <w:rsid w:val="00EC657F"/>
    <w:rsid w:val="00ED01AA"/>
    <w:rsid w:val="00ED0465"/>
    <w:rsid w:val="00ED124B"/>
    <w:rsid w:val="00ED1A56"/>
    <w:rsid w:val="00ED38C7"/>
    <w:rsid w:val="00ED4200"/>
    <w:rsid w:val="00ED583E"/>
    <w:rsid w:val="00ED60B6"/>
    <w:rsid w:val="00ED6A52"/>
    <w:rsid w:val="00EE3B49"/>
    <w:rsid w:val="00EE44DB"/>
    <w:rsid w:val="00EE651D"/>
    <w:rsid w:val="00EE677B"/>
    <w:rsid w:val="00EE7B19"/>
    <w:rsid w:val="00EE7E38"/>
    <w:rsid w:val="00EF1D92"/>
    <w:rsid w:val="00EF2EF3"/>
    <w:rsid w:val="00EF44A5"/>
    <w:rsid w:val="00EF643E"/>
    <w:rsid w:val="00EF7356"/>
    <w:rsid w:val="00EF7898"/>
    <w:rsid w:val="00F00E6D"/>
    <w:rsid w:val="00F013B3"/>
    <w:rsid w:val="00F01F72"/>
    <w:rsid w:val="00F0215A"/>
    <w:rsid w:val="00F034DE"/>
    <w:rsid w:val="00F03DE1"/>
    <w:rsid w:val="00F0708A"/>
    <w:rsid w:val="00F11924"/>
    <w:rsid w:val="00F13EAF"/>
    <w:rsid w:val="00F14AD3"/>
    <w:rsid w:val="00F15D21"/>
    <w:rsid w:val="00F167C3"/>
    <w:rsid w:val="00F16F08"/>
    <w:rsid w:val="00F207DA"/>
    <w:rsid w:val="00F237CC"/>
    <w:rsid w:val="00F23805"/>
    <w:rsid w:val="00F25E5E"/>
    <w:rsid w:val="00F2796A"/>
    <w:rsid w:val="00F27B2E"/>
    <w:rsid w:val="00F27EAB"/>
    <w:rsid w:val="00F34B0C"/>
    <w:rsid w:val="00F35ABD"/>
    <w:rsid w:val="00F40158"/>
    <w:rsid w:val="00F40523"/>
    <w:rsid w:val="00F462EC"/>
    <w:rsid w:val="00F51D20"/>
    <w:rsid w:val="00F52C9A"/>
    <w:rsid w:val="00F55339"/>
    <w:rsid w:val="00F557B9"/>
    <w:rsid w:val="00F63230"/>
    <w:rsid w:val="00F66084"/>
    <w:rsid w:val="00F665FD"/>
    <w:rsid w:val="00F70546"/>
    <w:rsid w:val="00F72FBD"/>
    <w:rsid w:val="00F74E3A"/>
    <w:rsid w:val="00F76970"/>
    <w:rsid w:val="00F774E1"/>
    <w:rsid w:val="00F775CB"/>
    <w:rsid w:val="00F81DDD"/>
    <w:rsid w:val="00F82140"/>
    <w:rsid w:val="00F825A0"/>
    <w:rsid w:val="00F87487"/>
    <w:rsid w:val="00F91196"/>
    <w:rsid w:val="00F91865"/>
    <w:rsid w:val="00F92339"/>
    <w:rsid w:val="00F9379D"/>
    <w:rsid w:val="00F93D4F"/>
    <w:rsid w:val="00F94CB1"/>
    <w:rsid w:val="00F95EB3"/>
    <w:rsid w:val="00F96BFC"/>
    <w:rsid w:val="00FA2B72"/>
    <w:rsid w:val="00FA2C98"/>
    <w:rsid w:val="00FA34C9"/>
    <w:rsid w:val="00FA38DE"/>
    <w:rsid w:val="00FA451D"/>
    <w:rsid w:val="00FA49D6"/>
    <w:rsid w:val="00FA59E8"/>
    <w:rsid w:val="00FA5F90"/>
    <w:rsid w:val="00FA5FA3"/>
    <w:rsid w:val="00FA7375"/>
    <w:rsid w:val="00FA7688"/>
    <w:rsid w:val="00FB4388"/>
    <w:rsid w:val="00FC1104"/>
    <w:rsid w:val="00FC5DF0"/>
    <w:rsid w:val="00FD0410"/>
    <w:rsid w:val="00FD3993"/>
    <w:rsid w:val="00FD3C16"/>
    <w:rsid w:val="00FD5774"/>
    <w:rsid w:val="00FE13EB"/>
    <w:rsid w:val="00FE33E7"/>
    <w:rsid w:val="00FE3638"/>
    <w:rsid w:val="00FE4435"/>
    <w:rsid w:val="00FE46BC"/>
    <w:rsid w:val="00FE56FD"/>
    <w:rsid w:val="00FE5F1A"/>
    <w:rsid w:val="00FE6239"/>
    <w:rsid w:val="00FF0C6F"/>
    <w:rsid w:val="00FF3462"/>
    <w:rsid w:val="00FF5B53"/>
    <w:rsid w:val="00FF6797"/>
    <w:rsid w:val="00FF7466"/>
  </w:rsids>
  <m:mathPr>
    <m:mathFont m:val="Cambria Math"/>
    <m:brkBin m:val="before"/>
    <m:brkBinSub m:val="--"/>
    <m:smallFrac m:val="off"/>
    <m:dispDef/>
    <m:lMargin m:val="0"/>
    <m:rMargin m:val="0"/>
    <m:defJc m:val="centerGroup"/>
    <m:wrapIndent m:val="1440"/>
    <m:intLim m:val="subSup"/>
    <m:naryLim m:val="undOvr"/>
  </m:mathPr>
  <w:attachedSchema w:val="common"/>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6D4"/>
    <w:rPr>
      <w:rFonts w:ascii="Arial" w:hAnsi="Arial" w:cs="Arial"/>
      <w:szCs w:val="24"/>
    </w:rPr>
  </w:style>
  <w:style w:type="paragraph" w:styleId="1">
    <w:name w:val="heading 1"/>
    <w:basedOn w:val="a"/>
    <w:link w:val="10"/>
    <w:uiPriority w:val="9"/>
    <w:qFormat/>
    <w:rsid w:val="000146D4"/>
    <w:pPr>
      <w:spacing w:before="100" w:beforeAutospacing="1" w:after="100" w:afterAutospacing="1"/>
      <w:outlineLvl w:val="0"/>
    </w:pPr>
    <w:rPr>
      <w:b/>
      <w:bCs/>
      <w:kern w:val="36"/>
      <w:sz w:val="22"/>
      <w:szCs w:val="22"/>
    </w:rPr>
  </w:style>
  <w:style w:type="paragraph" w:styleId="2">
    <w:name w:val="heading 2"/>
    <w:basedOn w:val="a"/>
    <w:next w:val="a"/>
    <w:link w:val="20"/>
    <w:uiPriority w:val="9"/>
    <w:semiHidden/>
    <w:unhideWhenUsed/>
    <w:qFormat/>
    <w:rsid w:val="00C10133"/>
    <w:pPr>
      <w:keepNext/>
      <w:keepLines/>
      <w:spacing w:before="200"/>
      <w:outlineLvl w:val="1"/>
    </w:pPr>
    <w:rPr>
      <w:rFonts w:ascii="Cambria" w:hAnsi="Cambria" w:cs="Times New Roman"/>
      <w:b/>
      <w:bCs/>
      <w:color w:val="4F81BD"/>
      <w:sz w:val="26"/>
      <w:szCs w:val="26"/>
    </w:rPr>
  </w:style>
  <w:style w:type="paragraph" w:styleId="3">
    <w:name w:val="heading 3"/>
    <w:basedOn w:val="a"/>
    <w:link w:val="30"/>
    <w:uiPriority w:val="9"/>
    <w:qFormat/>
    <w:rsid w:val="000146D4"/>
    <w:pPr>
      <w:spacing w:before="100" w:beforeAutospacing="1" w:after="100" w:afterAutospacing="1"/>
      <w:outlineLvl w:val="2"/>
    </w:pPr>
    <w:rPr>
      <w:b/>
      <w:bCs/>
      <w:sz w:val="32"/>
      <w:szCs w:val="32"/>
    </w:rPr>
  </w:style>
  <w:style w:type="paragraph" w:styleId="4">
    <w:name w:val="heading 4"/>
    <w:basedOn w:val="a"/>
    <w:next w:val="a"/>
    <w:link w:val="40"/>
    <w:uiPriority w:val="9"/>
    <w:semiHidden/>
    <w:unhideWhenUsed/>
    <w:qFormat/>
    <w:rsid w:val="0017234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146D4"/>
    <w:rPr>
      <w:color w:val="0000FF"/>
      <w:u w:val="single"/>
    </w:rPr>
  </w:style>
  <w:style w:type="paragraph" w:styleId="a4">
    <w:name w:val="Balloon Text"/>
    <w:basedOn w:val="a"/>
    <w:link w:val="a5"/>
    <w:uiPriority w:val="99"/>
    <w:semiHidden/>
    <w:unhideWhenUsed/>
    <w:rsid w:val="005C4DBE"/>
    <w:rPr>
      <w:rFonts w:ascii="Tahoma" w:hAnsi="Tahoma" w:cs="Tahoma"/>
      <w:sz w:val="16"/>
      <w:szCs w:val="16"/>
    </w:rPr>
  </w:style>
  <w:style w:type="character" w:customStyle="1" w:styleId="10">
    <w:name w:val="Заголовок 1 Знак"/>
    <w:basedOn w:val="a0"/>
    <w:link w:val="1"/>
    <w:uiPriority w:val="9"/>
    <w:rsid w:val="000146D4"/>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semiHidden/>
    <w:rsid w:val="000146D4"/>
    <w:rPr>
      <w:rFonts w:ascii="Cambria" w:eastAsia="Times New Roman" w:hAnsi="Cambria" w:cs="Times New Roman"/>
      <w:b/>
      <w:bCs/>
      <w:color w:val="4F81BD"/>
      <w:sz w:val="24"/>
      <w:szCs w:val="24"/>
    </w:rPr>
  </w:style>
  <w:style w:type="character" w:customStyle="1" w:styleId="a5">
    <w:name w:val="Текст выноски Знак"/>
    <w:basedOn w:val="a0"/>
    <w:link w:val="a4"/>
    <w:uiPriority w:val="99"/>
    <w:semiHidden/>
    <w:rsid w:val="005C4DBE"/>
    <w:rPr>
      <w:rFonts w:ascii="Tahoma" w:eastAsia="Times New Roman" w:hAnsi="Tahoma" w:cs="Tahoma"/>
      <w:sz w:val="16"/>
      <w:szCs w:val="16"/>
    </w:rPr>
  </w:style>
  <w:style w:type="paragraph" w:customStyle="1" w:styleId="header-listtarget">
    <w:name w:val="header-listtarget"/>
    <w:basedOn w:val="a"/>
    <w:rsid w:val="000146D4"/>
    <w:pPr>
      <w:shd w:val="clear" w:color="auto" w:fill="E66E5A"/>
      <w:spacing w:before="100" w:beforeAutospacing="1" w:after="100" w:afterAutospacing="1"/>
    </w:pPr>
    <w:rPr>
      <w:sz w:val="22"/>
      <w:szCs w:val="22"/>
    </w:rPr>
  </w:style>
  <w:style w:type="character" w:customStyle="1" w:styleId="lspace">
    <w:name w:val="lspace"/>
    <w:basedOn w:val="a0"/>
    <w:rsid w:val="000146D4"/>
    <w:rPr>
      <w:color w:val="FF9900"/>
    </w:rPr>
  </w:style>
  <w:style w:type="character" w:customStyle="1" w:styleId="small">
    <w:name w:val="small"/>
    <w:basedOn w:val="a0"/>
    <w:rsid w:val="000146D4"/>
    <w:rPr>
      <w:sz w:val="16"/>
      <w:szCs w:val="16"/>
    </w:rPr>
  </w:style>
  <w:style w:type="character" w:customStyle="1" w:styleId="fill">
    <w:name w:val="fill"/>
    <w:basedOn w:val="a0"/>
    <w:rsid w:val="000146D4"/>
    <w:rPr>
      <w:b/>
      <w:bCs/>
      <w:i/>
      <w:iCs/>
      <w:color w:val="FF0000"/>
    </w:rPr>
  </w:style>
  <w:style w:type="character" w:customStyle="1" w:styleId="enp">
    <w:name w:val="enp"/>
    <w:basedOn w:val="a0"/>
    <w:rsid w:val="000146D4"/>
    <w:rPr>
      <w:color w:val="3C7828"/>
    </w:rPr>
  </w:style>
  <w:style w:type="character" w:customStyle="1" w:styleId="kdkss">
    <w:name w:val="kdkss"/>
    <w:basedOn w:val="a0"/>
    <w:rsid w:val="000146D4"/>
    <w:rPr>
      <w:color w:val="BE780A"/>
    </w:rPr>
  </w:style>
  <w:style w:type="character" w:customStyle="1" w:styleId="20">
    <w:name w:val="Заголовок 2 Знак"/>
    <w:basedOn w:val="a0"/>
    <w:link w:val="2"/>
    <w:uiPriority w:val="9"/>
    <w:semiHidden/>
    <w:rsid w:val="00C10133"/>
    <w:rPr>
      <w:rFonts w:ascii="Cambria" w:eastAsia="Times New Roman" w:hAnsi="Cambria" w:cs="Times New Roman"/>
      <w:b/>
      <w:bCs/>
      <w:color w:val="4F81BD"/>
      <w:sz w:val="26"/>
      <w:szCs w:val="26"/>
    </w:rPr>
  </w:style>
  <w:style w:type="paragraph" w:styleId="a6">
    <w:name w:val="List Paragraph"/>
    <w:basedOn w:val="a"/>
    <w:uiPriority w:val="1"/>
    <w:qFormat/>
    <w:rsid w:val="001135D9"/>
    <w:pPr>
      <w:ind w:left="720"/>
      <w:contextualSpacing/>
    </w:pPr>
  </w:style>
  <w:style w:type="table" w:styleId="a7">
    <w:name w:val="Table Grid"/>
    <w:basedOn w:val="a1"/>
    <w:uiPriority w:val="59"/>
    <w:rsid w:val="001135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Revision"/>
    <w:hidden/>
    <w:uiPriority w:val="99"/>
    <w:semiHidden/>
    <w:rsid w:val="005C5E02"/>
    <w:rPr>
      <w:rFonts w:ascii="Arial" w:hAnsi="Arial" w:cs="Arial"/>
      <w:sz w:val="24"/>
      <w:szCs w:val="24"/>
    </w:rPr>
  </w:style>
  <w:style w:type="paragraph" w:styleId="a9">
    <w:name w:val="annotation text"/>
    <w:basedOn w:val="a"/>
    <w:link w:val="aa"/>
    <w:uiPriority w:val="99"/>
    <w:unhideWhenUsed/>
    <w:rsid w:val="00287179"/>
    <w:rPr>
      <w:szCs w:val="20"/>
    </w:rPr>
  </w:style>
  <w:style w:type="character" w:customStyle="1" w:styleId="aa">
    <w:name w:val="Текст примечания Знак"/>
    <w:basedOn w:val="a0"/>
    <w:link w:val="a9"/>
    <w:uiPriority w:val="99"/>
    <w:rsid w:val="00287179"/>
    <w:rPr>
      <w:rFonts w:ascii="Arial" w:eastAsia="Times New Roman" w:hAnsi="Arial" w:cs="Arial"/>
    </w:rPr>
  </w:style>
  <w:style w:type="character" w:styleId="ab">
    <w:name w:val="annotation reference"/>
    <w:basedOn w:val="a0"/>
    <w:uiPriority w:val="99"/>
    <w:semiHidden/>
    <w:unhideWhenUsed/>
    <w:rsid w:val="00287179"/>
    <w:rPr>
      <w:sz w:val="16"/>
      <w:szCs w:val="16"/>
    </w:rPr>
  </w:style>
  <w:style w:type="paragraph" w:styleId="ac">
    <w:name w:val="Normal (Web)"/>
    <w:basedOn w:val="a"/>
    <w:uiPriority w:val="99"/>
    <w:unhideWhenUsed/>
    <w:rsid w:val="00B20568"/>
    <w:pPr>
      <w:spacing w:before="100" w:beforeAutospacing="1" w:after="100" w:afterAutospacing="1"/>
    </w:pPr>
    <w:rPr>
      <w:szCs w:val="20"/>
    </w:rPr>
  </w:style>
  <w:style w:type="paragraph" w:styleId="ad">
    <w:name w:val="annotation subject"/>
    <w:basedOn w:val="a9"/>
    <w:next w:val="a9"/>
    <w:link w:val="ae"/>
    <w:uiPriority w:val="99"/>
    <w:semiHidden/>
    <w:unhideWhenUsed/>
    <w:rsid w:val="008813E5"/>
    <w:rPr>
      <w:b/>
      <w:bCs/>
    </w:rPr>
  </w:style>
  <w:style w:type="character" w:customStyle="1" w:styleId="ae">
    <w:name w:val="Тема примечания Знак"/>
    <w:basedOn w:val="aa"/>
    <w:link w:val="ad"/>
    <w:uiPriority w:val="99"/>
    <w:semiHidden/>
    <w:rsid w:val="008813E5"/>
    <w:rPr>
      <w:b/>
      <w:bCs/>
    </w:rPr>
  </w:style>
  <w:style w:type="character" w:customStyle="1" w:styleId="matches">
    <w:name w:val="matches"/>
    <w:basedOn w:val="a0"/>
    <w:rsid w:val="004A65B0"/>
  </w:style>
  <w:style w:type="paragraph" w:styleId="af">
    <w:name w:val="header"/>
    <w:basedOn w:val="a"/>
    <w:link w:val="af0"/>
    <w:uiPriority w:val="99"/>
    <w:unhideWhenUsed/>
    <w:rsid w:val="000A79D4"/>
    <w:pPr>
      <w:tabs>
        <w:tab w:val="center" w:pos="4677"/>
        <w:tab w:val="right" w:pos="9355"/>
      </w:tabs>
    </w:pPr>
  </w:style>
  <w:style w:type="character" w:customStyle="1" w:styleId="af0">
    <w:name w:val="Верхний колонтитул Знак"/>
    <w:basedOn w:val="a0"/>
    <w:link w:val="af"/>
    <w:uiPriority w:val="99"/>
    <w:rsid w:val="000A79D4"/>
    <w:rPr>
      <w:rFonts w:ascii="Arial" w:hAnsi="Arial" w:cs="Arial"/>
      <w:szCs w:val="24"/>
    </w:rPr>
  </w:style>
  <w:style w:type="paragraph" w:styleId="af1">
    <w:name w:val="footer"/>
    <w:basedOn w:val="a"/>
    <w:link w:val="af2"/>
    <w:uiPriority w:val="99"/>
    <w:unhideWhenUsed/>
    <w:rsid w:val="000A79D4"/>
    <w:pPr>
      <w:tabs>
        <w:tab w:val="center" w:pos="4677"/>
        <w:tab w:val="right" w:pos="9355"/>
      </w:tabs>
    </w:pPr>
  </w:style>
  <w:style w:type="character" w:customStyle="1" w:styleId="af2">
    <w:name w:val="Нижний колонтитул Знак"/>
    <w:basedOn w:val="a0"/>
    <w:link w:val="af1"/>
    <w:uiPriority w:val="99"/>
    <w:rsid w:val="000A79D4"/>
    <w:rPr>
      <w:rFonts w:ascii="Arial" w:hAnsi="Arial" w:cs="Arial"/>
      <w:szCs w:val="24"/>
    </w:rPr>
  </w:style>
  <w:style w:type="paragraph" w:customStyle="1" w:styleId="ConsPlusNormal">
    <w:name w:val="ConsPlusNormal"/>
    <w:rsid w:val="009B485B"/>
    <w:pPr>
      <w:widowControl w:val="0"/>
      <w:autoSpaceDE w:val="0"/>
      <w:autoSpaceDN w:val="0"/>
      <w:adjustRightInd w:val="0"/>
    </w:pPr>
    <w:rPr>
      <w:rFonts w:ascii="Arial" w:hAnsi="Arial" w:cs="Arial"/>
    </w:rPr>
  </w:style>
  <w:style w:type="character" w:customStyle="1" w:styleId="btn">
    <w:name w:val="btn"/>
    <w:basedOn w:val="a0"/>
    <w:rsid w:val="007777F1"/>
  </w:style>
  <w:style w:type="character" w:customStyle="1" w:styleId="doc-notescomment">
    <w:name w:val="doc-notes__comment"/>
    <w:basedOn w:val="a0"/>
    <w:rsid w:val="007777F1"/>
  </w:style>
  <w:style w:type="paragraph" w:styleId="af3">
    <w:name w:val="Body Text Indent"/>
    <w:basedOn w:val="a"/>
    <w:link w:val="af4"/>
    <w:rsid w:val="003D1307"/>
    <w:pPr>
      <w:keepLines/>
      <w:widowControl w:val="0"/>
      <w:shd w:val="clear" w:color="auto" w:fill="FFFFFF"/>
      <w:autoSpaceDE w:val="0"/>
      <w:autoSpaceDN w:val="0"/>
      <w:adjustRightInd w:val="0"/>
      <w:spacing w:before="4"/>
      <w:ind w:left="255"/>
    </w:pPr>
    <w:rPr>
      <w:rFonts w:ascii="Times New Roman" w:hAnsi="Times New Roman" w:cs="Times New Roman"/>
      <w:sz w:val="28"/>
      <w:szCs w:val="20"/>
    </w:rPr>
  </w:style>
  <w:style w:type="character" w:customStyle="1" w:styleId="af4">
    <w:name w:val="Основной текст с отступом Знак"/>
    <w:basedOn w:val="a0"/>
    <w:link w:val="af3"/>
    <w:rsid w:val="003D1307"/>
    <w:rPr>
      <w:sz w:val="28"/>
      <w:shd w:val="clear" w:color="auto" w:fill="FFFFFF"/>
    </w:rPr>
  </w:style>
  <w:style w:type="character" w:customStyle="1" w:styleId="40">
    <w:name w:val="Заголовок 4 Знак"/>
    <w:basedOn w:val="a0"/>
    <w:link w:val="4"/>
    <w:uiPriority w:val="9"/>
    <w:semiHidden/>
    <w:rsid w:val="00172340"/>
    <w:rPr>
      <w:rFonts w:asciiTheme="majorHAnsi" w:eastAsiaTheme="majorEastAsia" w:hAnsiTheme="majorHAnsi" w:cstheme="majorBidi"/>
      <w:b/>
      <w:bCs/>
      <w:i/>
      <w:iCs/>
      <w:color w:val="4F81BD" w:themeColor="accent1"/>
      <w:szCs w:val="24"/>
    </w:rPr>
  </w:style>
  <w:style w:type="character" w:styleId="af5">
    <w:name w:val="Emphasis"/>
    <w:basedOn w:val="a0"/>
    <w:uiPriority w:val="20"/>
    <w:qFormat/>
    <w:rsid w:val="00172340"/>
    <w:rPr>
      <w:i/>
      <w:iCs/>
    </w:rPr>
  </w:style>
  <w:style w:type="character" w:styleId="af6">
    <w:name w:val="Strong"/>
    <w:basedOn w:val="a0"/>
    <w:uiPriority w:val="22"/>
    <w:qFormat/>
    <w:rsid w:val="00172340"/>
    <w:rPr>
      <w:b/>
      <w:bCs/>
    </w:rPr>
  </w:style>
  <w:style w:type="character" w:customStyle="1" w:styleId="normaltextrun">
    <w:name w:val="normaltextrun"/>
    <w:basedOn w:val="a0"/>
    <w:rsid w:val="005877DC"/>
  </w:style>
  <w:style w:type="character" w:customStyle="1" w:styleId="eop">
    <w:name w:val="eop"/>
    <w:basedOn w:val="a0"/>
    <w:rsid w:val="005877DC"/>
  </w:style>
  <w:style w:type="paragraph" w:customStyle="1" w:styleId="ConsPlusTitle">
    <w:name w:val="ConsPlusTitle"/>
    <w:uiPriority w:val="99"/>
    <w:rsid w:val="0016598F"/>
    <w:pPr>
      <w:widowControl w:val="0"/>
      <w:autoSpaceDE w:val="0"/>
      <w:autoSpaceDN w:val="0"/>
      <w:adjustRightInd w:val="0"/>
      <w:jc w:val="left"/>
    </w:pPr>
    <w:rPr>
      <w:rFonts w:ascii="Arial" w:eastAsiaTheme="minorEastAsia" w:hAnsi="Arial" w:cs="Arial"/>
      <w:b/>
      <w:bCs/>
      <w:sz w:val="24"/>
      <w:szCs w:val="24"/>
    </w:rPr>
  </w:style>
  <w:style w:type="character" w:customStyle="1" w:styleId="21">
    <w:name w:val="Основной текст (2)_"/>
    <w:basedOn w:val="a0"/>
    <w:link w:val="210"/>
    <w:uiPriority w:val="99"/>
    <w:rsid w:val="00313BA6"/>
    <w:rPr>
      <w:sz w:val="22"/>
      <w:szCs w:val="22"/>
      <w:shd w:val="clear" w:color="auto" w:fill="FFFFFF"/>
    </w:rPr>
  </w:style>
  <w:style w:type="paragraph" w:customStyle="1" w:styleId="210">
    <w:name w:val="Основной текст (2)1"/>
    <w:basedOn w:val="a"/>
    <w:link w:val="21"/>
    <w:uiPriority w:val="99"/>
    <w:rsid w:val="00313BA6"/>
    <w:pPr>
      <w:widowControl w:val="0"/>
      <w:shd w:val="clear" w:color="auto" w:fill="FFFFFF"/>
      <w:spacing w:line="288" w:lineRule="exact"/>
      <w:ind w:hanging="340"/>
      <w:jc w:val="left"/>
    </w:pPr>
    <w:rPr>
      <w:rFonts w:ascii="Times New Roman" w:hAnsi="Times New Roman" w:cs="Times New Roman"/>
      <w:sz w:val="22"/>
      <w:szCs w:val="22"/>
    </w:rPr>
  </w:style>
  <w:style w:type="character" w:customStyle="1" w:styleId="11">
    <w:name w:val="Заголовок №1_"/>
    <w:basedOn w:val="a0"/>
    <w:link w:val="12"/>
    <w:uiPriority w:val="99"/>
    <w:locked/>
    <w:rsid w:val="001878A1"/>
    <w:rPr>
      <w:b/>
      <w:bCs/>
      <w:shd w:val="clear" w:color="auto" w:fill="FFFFFF"/>
    </w:rPr>
  </w:style>
  <w:style w:type="paragraph" w:customStyle="1" w:styleId="12">
    <w:name w:val="Заголовок №1"/>
    <w:basedOn w:val="a"/>
    <w:link w:val="11"/>
    <w:uiPriority w:val="99"/>
    <w:rsid w:val="001878A1"/>
    <w:pPr>
      <w:widowControl w:val="0"/>
      <w:shd w:val="clear" w:color="auto" w:fill="FFFFFF"/>
      <w:spacing w:before="480" w:line="317" w:lineRule="exact"/>
      <w:outlineLvl w:val="0"/>
    </w:pPr>
    <w:rPr>
      <w:rFonts w:ascii="Times New Roman" w:hAnsi="Times New Roman" w:cs="Times New Roman"/>
      <w:b/>
      <w:bCs/>
      <w:szCs w:val="20"/>
    </w:rPr>
  </w:style>
  <w:style w:type="paragraph" w:customStyle="1" w:styleId="ConsPlusNonformat">
    <w:name w:val="ConsPlusNonformat"/>
    <w:rsid w:val="000436E5"/>
    <w:pPr>
      <w:widowControl w:val="0"/>
      <w:autoSpaceDE w:val="0"/>
      <w:autoSpaceDN w:val="0"/>
      <w:jc w:val="left"/>
    </w:pPr>
    <w:rPr>
      <w:rFonts w:ascii="Courier New" w:hAnsi="Courier New" w:cs="Courier New"/>
    </w:rPr>
  </w:style>
  <w:style w:type="paragraph" w:styleId="af7">
    <w:name w:val="Body Text"/>
    <w:basedOn w:val="a"/>
    <w:link w:val="af8"/>
    <w:uiPriority w:val="99"/>
    <w:semiHidden/>
    <w:unhideWhenUsed/>
    <w:rsid w:val="002C0831"/>
    <w:pPr>
      <w:spacing w:after="120"/>
    </w:pPr>
  </w:style>
  <w:style w:type="character" w:customStyle="1" w:styleId="af8">
    <w:name w:val="Основной текст Знак"/>
    <w:basedOn w:val="a0"/>
    <w:link w:val="af7"/>
    <w:uiPriority w:val="99"/>
    <w:semiHidden/>
    <w:rsid w:val="002C0831"/>
    <w:rPr>
      <w:rFonts w:ascii="Arial" w:hAnsi="Arial" w:cs="Arial"/>
      <w:szCs w:val="24"/>
    </w:rPr>
  </w:style>
  <w:style w:type="paragraph" w:customStyle="1" w:styleId="TableParagraph">
    <w:name w:val="Table Paragraph"/>
    <w:basedOn w:val="a"/>
    <w:uiPriority w:val="1"/>
    <w:qFormat/>
    <w:rsid w:val="002C0831"/>
    <w:pPr>
      <w:widowControl w:val="0"/>
      <w:autoSpaceDE w:val="0"/>
      <w:autoSpaceDN w:val="0"/>
      <w:spacing w:line="268" w:lineRule="exact"/>
      <w:jc w:val="left"/>
    </w:pPr>
    <w:rPr>
      <w:rFonts w:ascii="Times New Roman" w:hAnsi="Times New Roman" w:cs="Times New Roman"/>
      <w:sz w:val="22"/>
      <w:szCs w:val="22"/>
      <w:lang w:eastAsia="en-US"/>
    </w:rPr>
  </w:style>
  <w:style w:type="paragraph" w:customStyle="1" w:styleId="ConsNormal">
    <w:name w:val="ConsNormal"/>
    <w:rsid w:val="00165E23"/>
    <w:pPr>
      <w:autoSpaceDE w:val="0"/>
      <w:autoSpaceDN w:val="0"/>
      <w:adjustRightInd w:val="0"/>
    </w:pPr>
    <w:rPr>
      <w:rFonts w:ascii="Courier New" w:hAnsi="Courier New" w:cs="Courier New"/>
      <w:lang w:eastAsia="en-US"/>
    </w:rPr>
  </w:style>
</w:styles>
</file>

<file path=word/webSettings.xml><?xml version="1.0" encoding="utf-8"?>
<w:webSettings xmlns:r="http://schemas.openxmlformats.org/officeDocument/2006/relationships" xmlns:w="http://schemas.openxmlformats.org/wordprocessingml/2006/main">
  <w:divs>
    <w:div w:id="34085357">
      <w:bodyDiv w:val="1"/>
      <w:marLeft w:val="0"/>
      <w:marRight w:val="0"/>
      <w:marTop w:val="0"/>
      <w:marBottom w:val="0"/>
      <w:divBdr>
        <w:top w:val="none" w:sz="0" w:space="0" w:color="auto"/>
        <w:left w:val="none" w:sz="0" w:space="0" w:color="auto"/>
        <w:bottom w:val="none" w:sz="0" w:space="0" w:color="auto"/>
        <w:right w:val="none" w:sz="0" w:space="0" w:color="auto"/>
      </w:divBdr>
    </w:div>
    <w:div w:id="53050371">
      <w:bodyDiv w:val="1"/>
      <w:marLeft w:val="0"/>
      <w:marRight w:val="0"/>
      <w:marTop w:val="0"/>
      <w:marBottom w:val="0"/>
      <w:divBdr>
        <w:top w:val="none" w:sz="0" w:space="0" w:color="auto"/>
        <w:left w:val="none" w:sz="0" w:space="0" w:color="auto"/>
        <w:bottom w:val="none" w:sz="0" w:space="0" w:color="auto"/>
        <w:right w:val="none" w:sz="0" w:space="0" w:color="auto"/>
      </w:divBdr>
    </w:div>
    <w:div w:id="413279797">
      <w:bodyDiv w:val="1"/>
      <w:marLeft w:val="0"/>
      <w:marRight w:val="0"/>
      <w:marTop w:val="0"/>
      <w:marBottom w:val="0"/>
      <w:divBdr>
        <w:top w:val="none" w:sz="0" w:space="0" w:color="auto"/>
        <w:left w:val="none" w:sz="0" w:space="0" w:color="auto"/>
        <w:bottom w:val="none" w:sz="0" w:space="0" w:color="auto"/>
        <w:right w:val="none" w:sz="0" w:space="0" w:color="auto"/>
      </w:divBdr>
    </w:div>
    <w:div w:id="457647170">
      <w:bodyDiv w:val="1"/>
      <w:marLeft w:val="0"/>
      <w:marRight w:val="0"/>
      <w:marTop w:val="0"/>
      <w:marBottom w:val="0"/>
      <w:divBdr>
        <w:top w:val="none" w:sz="0" w:space="0" w:color="auto"/>
        <w:left w:val="none" w:sz="0" w:space="0" w:color="auto"/>
        <w:bottom w:val="none" w:sz="0" w:space="0" w:color="auto"/>
        <w:right w:val="none" w:sz="0" w:space="0" w:color="auto"/>
      </w:divBdr>
    </w:div>
    <w:div w:id="668944938">
      <w:bodyDiv w:val="1"/>
      <w:marLeft w:val="0"/>
      <w:marRight w:val="0"/>
      <w:marTop w:val="0"/>
      <w:marBottom w:val="0"/>
      <w:divBdr>
        <w:top w:val="none" w:sz="0" w:space="0" w:color="auto"/>
        <w:left w:val="none" w:sz="0" w:space="0" w:color="auto"/>
        <w:bottom w:val="none" w:sz="0" w:space="0" w:color="auto"/>
        <w:right w:val="none" w:sz="0" w:space="0" w:color="auto"/>
      </w:divBdr>
    </w:div>
    <w:div w:id="848521009">
      <w:bodyDiv w:val="1"/>
      <w:marLeft w:val="0"/>
      <w:marRight w:val="0"/>
      <w:marTop w:val="0"/>
      <w:marBottom w:val="0"/>
      <w:divBdr>
        <w:top w:val="none" w:sz="0" w:space="0" w:color="auto"/>
        <w:left w:val="none" w:sz="0" w:space="0" w:color="auto"/>
        <w:bottom w:val="none" w:sz="0" w:space="0" w:color="auto"/>
        <w:right w:val="none" w:sz="0" w:space="0" w:color="auto"/>
      </w:divBdr>
    </w:div>
    <w:div w:id="895165679">
      <w:bodyDiv w:val="1"/>
      <w:marLeft w:val="0"/>
      <w:marRight w:val="0"/>
      <w:marTop w:val="0"/>
      <w:marBottom w:val="0"/>
      <w:divBdr>
        <w:top w:val="none" w:sz="0" w:space="0" w:color="auto"/>
        <w:left w:val="none" w:sz="0" w:space="0" w:color="auto"/>
        <w:bottom w:val="none" w:sz="0" w:space="0" w:color="auto"/>
        <w:right w:val="none" w:sz="0" w:space="0" w:color="auto"/>
      </w:divBdr>
    </w:div>
    <w:div w:id="1107580245">
      <w:bodyDiv w:val="1"/>
      <w:marLeft w:val="0"/>
      <w:marRight w:val="0"/>
      <w:marTop w:val="0"/>
      <w:marBottom w:val="0"/>
      <w:divBdr>
        <w:top w:val="none" w:sz="0" w:space="0" w:color="auto"/>
        <w:left w:val="none" w:sz="0" w:space="0" w:color="auto"/>
        <w:bottom w:val="none" w:sz="0" w:space="0" w:color="auto"/>
        <w:right w:val="none" w:sz="0" w:space="0" w:color="auto"/>
      </w:divBdr>
    </w:div>
    <w:div w:id="1113939816">
      <w:bodyDiv w:val="1"/>
      <w:marLeft w:val="0"/>
      <w:marRight w:val="0"/>
      <w:marTop w:val="0"/>
      <w:marBottom w:val="0"/>
      <w:divBdr>
        <w:top w:val="none" w:sz="0" w:space="0" w:color="auto"/>
        <w:left w:val="none" w:sz="0" w:space="0" w:color="auto"/>
        <w:bottom w:val="none" w:sz="0" w:space="0" w:color="auto"/>
        <w:right w:val="none" w:sz="0" w:space="0" w:color="auto"/>
      </w:divBdr>
    </w:div>
    <w:div w:id="1227839528">
      <w:bodyDiv w:val="1"/>
      <w:marLeft w:val="0"/>
      <w:marRight w:val="0"/>
      <w:marTop w:val="0"/>
      <w:marBottom w:val="0"/>
      <w:divBdr>
        <w:top w:val="none" w:sz="0" w:space="0" w:color="auto"/>
        <w:left w:val="none" w:sz="0" w:space="0" w:color="auto"/>
        <w:bottom w:val="none" w:sz="0" w:space="0" w:color="auto"/>
        <w:right w:val="none" w:sz="0" w:space="0" w:color="auto"/>
      </w:divBdr>
      <w:divsChild>
        <w:div w:id="314994648">
          <w:marLeft w:val="0"/>
          <w:marRight w:val="0"/>
          <w:marTop w:val="121"/>
          <w:marBottom w:val="0"/>
          <w:divBdr>
            <w:top w:val="none" w:sz="0" w:space="0" w:color="auto"/>
            <w:left w:val="none" w:sz="0" w:space="0" w:color="auto"/>
            <w:bottom w:val="none" w:sz="0" w:space="0" w:color="auto"/>
            <w:right w:val="none" w:sz="0" w:space="0" w:color="auto"/>
          </w:divBdr>
        </w:div>
      </w:divsChild>
    </w:div>
    <w:div w:id="1429274930">
      <w:bodyDiv w:val="1"/>
      <w:marLeft w:val="0"/>
      <w:marRight w:val="0"/>
      <w:marTop w:val="0"/>
      <w:marBottom w:val="0"/>
      <w:divBdr>
        <w:top w:val="none" w:sz="0" w:space="0" w:color="auto"/>
        <w:left w:val="none" w:sz="0" w:space="0" w:color="auto"/>
        <w:bottom w:val="none" w:sz="0" w:space="0" w:color="auto"/>
        <w:right w:val="none" w:sz="0" w:space="0" w:color="auto"/>
      </w:divBdr>
    </w:div>
    <w:div w:id="1483156623">
      <w:bodyDiv w:val="1"/>
      <w:marLeft w:val="0"/>
      <w:marRight w:val="0"/>
      <w:marTop w:val="0"/>
      <w:marBottom w:val="0"/>
      <w:divBdr>
        <w:top w:val="none" w:sz="0" w:space="0" w:color="auto"/>
        <w:left w:val="none" w:sz="0" w:space="0" w:color="auto"/>
        <w:bottom w:val="none" w:sz="0" w:space="0" w:color="auto"/>
        <w:right w:val="none" w:sz="0" w:space="0" w:color="auto"/>
      </w:divBdr>
    </w:div>
    <w:div w:id="1580796614">
      <w:bodyDiv w:val="1"/>
      <w:marLeft w:val="0"/>
      <w:marRight w:val="0"/>
      <w:marTop w:val="0"/>
      <w:marBottom w:val="0"/>
      <w:divBdr>
        <w:top w:val="none" w:sz="0" w:space="0" w:color="auto"/>
        <w:left w:val="none" w:sz="0" w:space="0" w:color="auto"/>
        <w:bottom w:val="none" w:sz="0" w:space="0" w:color="auto"/>
        <w:right w:val="none" w:sz="0" w:space="0" w:color="auto"/>
      </w:divBdr>
    </w:div>
    <w:div w:id="1926955201">
      <w:bodyDiv w:val="1"/>
      <w:marLeft w:val="0"/>
      <w:marRight w:val="0"/>
      <w:marTop w:val="0"/>
      <w:marBottom w:val="0"/>
      <w:divBdr>
        <w:top w:val="none" w:sz="0" w:space="0" w:color="auto"/>
        <w:left w:val="none" w:sz="0" w:space="0" w:color="auto"/>
        <w:bottom w:val="none" w:sz="0" w:space="0" w:color="auto"/>
        <w:right w:val="none" w:sz="0" w:space="0" w:color="auto"/>
      </w:divBdr>
      <w:divsChild>
        <w:div w:id="1823159851">
          <w:marLeft w:val="0"/>
          <w:marRight w:val="0"/>
          <w:marTop w:val="125"/>
          <w:marBottom w:val="63"/>
          <w:divBdr>
            <w:top w:val="none" w:sz="0" w:space="0" w:color="auto"/>
            <w:left w:val="single" w:sz="48" w:space="0" w:color="FFFFFF"/>
            <w:bottom w:val="none" w:sz="0" w:space="0" w:color="auto"/>
            <w:right w:val="none" w:sz="0" w:space="0" w:color="auto"/>
          </w:divBdr>
          <w:divsChild>
            <w:div w:id="479271033">
              <w:marLeft w:val="0"/>
              <w:marRight w:val="0"/>
              <w:marTop w:val="0"/>
              <w:marBottom w:val="0"/>
              <w:divBdr>
                <w:top w:val="none" w:sz="0" w:space="0" w:color="auto"/>
                <w:left w:val="none" w:sz="0" w:space="0" w:color="auto"/>
                <w:bottom w:val="none" w:sz="0" w:space="0" w:color="auto"/>
                <w:right w:val="none" w:sz="0" w:space="0" w:color="auto"/>
              </w:divBdr>
              <w:divsChild>
                <w:div w:id="2108647552">
                  <w:marLeft w:val="0"/>
                  <w:marRight w:val="0"/>
                  <w:marTop w:val="63"/>
                  <w:marBottom w:val="0"/>
                  <w:divBdr>
                    <w:top w:val="none" w:sz="0" w:space="0" w:color="auto"/>
                    <w:left w:val="none" w:sz="0" w:space="0" w:color="auto"/>
                    <w:bottom w:val="none" w:sz="0" w:space="0" w:color="auto"/>
                    <w:right w:val="none" w:sz="0" w:space="0" w:color="auto"/>
                  </w:divBdr>
                </w:div>
              </w:divsChild>
            </w:div>
          </w:divsChild>
        </w:div>
        <w:div w:id="734284694">
          <w:marLeft w:val="0"/>
          <w:marRight w:val="0"/>
          <w:marTop w:val="0"/>
          <w:marBottom w:val="238"/>
          <w:divBdr>
            <w:top w:val="single" w:sz="24" w:space="3" w:color="DDDDDD"/>
            <w:left w:val="none" w:sz="0" w:space="0" w:color="auto"/>
            <w:bottom w:val="none" w:sz="0" w:space="0" w:color="auto"/>
            <w:right w:val="none" w:sz="0" w:space="0" w:color="auto"/>
          </w:divBdr>
        </w:div>
        <w:div w:id="1463160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s.1c.ru/db/garant/content/73053968/hdoc" TargetMode="External"/><Relationship Id="rId13" Type="http://schemas.openxmlformats.org/officeDocument/2006/relationships/hyperlink" Target="consultantplus://offline/ref=F85EAC096D2300D6F65227929C929C011F40C4542CE381E1827ED1852AE53B85B65EF95E64134080h14EH" TargetMode="External"/><Relationship Id="rId18" Type="http://schemas.openxmlformats.org/officeDocument/2006/relationships/hyperlink" Target="consultantplus://offline/ref=349905020B54C511544EEB4A41E241C955BE1D887F62B68939CF028B02F3E7B4B90A3B11E8C761E1PDF8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224DA882DFB7DD89826BEB516206B6F19778C7F976E1E597A5ED6C920BA39FCA69111147AFA98552iCCBF" TargetMode="External"/><Relationship Id="rId17" Type="http://schemas.openxmlformats.org/officeDocument/2006/relationships/hyperlink" Target="consultantplus://offline/ref=9D8161AA42813FF2C5CEF20345109A18045E915A4D486592BF0D91A3DD55F1698951AD87C989255BD5FAE996C10499654393C4422B6702763792395C742ED69C8ADD4C4BBB23d1R3M" TargetMode="External"/><Relationship Id="rId2" Type="http://schemas.openxmlformats.org/officeDocument/2006/relationships/numbering" Target="numbering.xml"/><Relationship Id="rId16" Type="http://schemas.openxmlformats.org/officeDocument/2006/relationships/hyperlink" Target="consultantplus://offline/ref=9D8161AA42813FF2C5CEF20345109A18045E915A4D486592BF0D91A3DD55F1698951AD87C989255BD5FAE996C10499654393C4422B6702763792395C742FD69E8ED44C43BB2402B724F33A412BD403E6C2A5E60AF36CdFRFM" TargetMode="External"/><Relationship Id="rId20" Type="http://schemas.openxmlformats.org/officeDocument/2006/relationships/hyperlink" Target="consultantplus://offline/ref=0ADC15629F3CC479A0ABB2F0063D46CF90CA90C53591DD0FF0BEE90719m3bB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85EAC096D2300D6F652318798929C011643C55D21E1DCEB8A27DD872DEA6492B117F55F651146h840H" TargetMode="External"/><Relationship Id="rId5" Type="http://schemas.openxmlformats.org/officeDocument/2006/relationships/webSettings" Target="webSettings.xml"/><Relationship Id="rId15" Type="http://schemas.openxmlformats.org/officeDocument/2006/relationships/hyperlink" Target="consultantplus://offline/ref=DAC30CDA89B68BDB5ED80C6A3B8EAD37901A6AD315A335363E9DAAE6AA504D8D755AB590436C64A5M" TargetMode="External"/><Relationship Id="rId23" Type="http://schemas.openxmlformats.org/officeDocument/2006/relationships/theme" Target="theme/theme1.xml"/><Relationship Id="rId10" Type="http://schemas.openxmlformats.org/officeDocument/2006/relationships/hyperlink" Target="consultantplus://offline/ref=5A8F4CBEBA26797A8F857C025B9DFF7C7FAFCFD8284A44B7C30F58750ETDK5M" TargetMode="External"/><Relationship Id="rId19" Type="http://schemas.openxmlformats.org/officeDocument/2006/relationships/hyperlink" Target="consultantplus://offline/ref=349905020B54C511544EEB4A41E241C955BE1D887F62B68939CF028B02F3E7B4B90A3B11E8C761E6PDFAH" TargetMode="External"/><Relationship Id="rId4" Type="http://schemas.openxmlformats.org/officeDocument/2006/relationships/settings" Target="settings.xml"/><Relationship Id="rId9" Type="http://schemas.openxmlformats.org/officeDocument/2006/relationships/hyperlink" Target="consultantplus://offline/ref=F85EAC096D2300D6F65227929C929C011F40C4542CE381E1827ED1852AE53B85B65EF95E6413408Fh145H" TargetMode="External"/><Relationship Id="rId14" Type="http://schemas.openxmlformats.org/officeDocument/2006/relationships/hyperlink" Target="consultantplus://offline/ref=DAC30CDA89B68BDB5ED80C6A3B8EAD37931369D21FF462346FC8A4E3A260A0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54D55-381B-4AA5-B0EA-D6B77753B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22</Pages>
  <Words>8737</Words>
  <Characters>68293</Characters>
  <Application>Microsoft Office Word</Application>
  <DocSecurity>0</DocSecurity>
  <PresentationFormat>ucymq_</PresentationFormat>
  <Lines>569</Lines>
  <Paragraphs>153</Paragraphs>
  <ScaleCrop>false</ScaleCrop>
  <HeadingPairs>
    <vt:vector size="2" baseType="variant">
      <vt:variant>
        <vt:lpstr>Название</vt:lpstr>
      </vt:variant>
      <vt:variant>
        <vt:i4>1</vt:i4>
      </vt:variant>
    </vt:vector>
  </HeadingPairs>
  <TitlesOfParts>
    <vt:vector size="1" baseType="lpstr">
      <vt:lpstr>Учетная политика для органа власти на 2019 год</vt:lpstr>
    </vt:vector>
  </TitlesOfParts>
  <Company/>
  <LinksUpToDate>false</LinksUpToDate>
  <CharactersWithSpaces>76877</CharactersWithSpaces>
  <SharedDoc>false</SharedDoc>
  <HLinks>
    <vt:vector size="126" baseType="variant">
      <vt:variant>
        <vt:i4>4718661</vt:i4>
      </vt:variant>
      <vt:variant>
        <vt:i4>60</vt:i4>
      </vt:variant>
      <vt:variant>
        <vt:i4>0</vt:i4>
      </vt:variant>
      <vt:variant>
        <vt:i4>5</vt:i4>
      </vt:variant>
      <vt:variant>
        <vt:lpwstr>https://www.gosfinansy.ru/</vt:lpwstr>
      </vt:variant>
      <vt:variant>
        <vt:lpwstr>/document/99/902254657/</vt:lpwstr>
      </vt:variant>
      <vt:variant>
        <vt:i4>5439515</vt:i4>
      </vt:variant>
      <vt:variant>
        <vt:i4>57</vt:i4>
      </vt:variant>
      <vt:variant>
        <vt:i4>0</vt:i4>
      </vt:variant>
      <vt:variant>
        <vt:i4>5</vt:i4>
      </vt:variant>
      <vt:variant>
        <vt:lpwstr>https://www.gosfinansy.ru/</vt:lpwstr>
      </vt:variant>
      <vt:variant>
        <vt:lpwstr>/document/99/902254657/ZAP2FE23JT/</vt:lpwstr>
      </vt:variant>
      <vt:variant>
        <vt:i4>2818097</vt:i4>
      </vt:variant>
      <vt:variant>
        <vt:i4>54</vt:i4>
      </vt:variant>
      <vt:variant>
        <vt:i4>0</vt:i4>
      </vt:variant>
      <vt:variant>
        <vt:i4>5</vt:i4>
      </vt:variant>
      <vt:variant>
        <vt:lpwstr>consultantplus://offline/ref=D035B5D82EED29BC5887134D4620BCCC8510EC0C9B67199B52A6FD2019663C69290B9CB9808BF12FMCh4G</vt:lpwstr>
      </vt:variant>
      <vt:variant>
        <vt:lpwstr/>
      </vt:variant>
      <vt:variant>
        <vt:i4>4456543</vt:i4>
      </vt:variant>
      <vt:variant>
        <vt:i4>51</vt:i4>
      </vt:variant>
      <vt:variant>
        <vt:i4>0</vt:i4>
      </vt:variant>
      <vt:variant>
        <vt:i4>5</vt:i4>
      </vt:variant>
      <vt:variant>
        <vt:lpwstr>consultantplus://offline/ref=0ADC15629F3CC479A0ABB2F0063D46CF90CA90C53591DD0FF0BEE90719m3bBL</vt:lpwstr>
      </vt:variant>
      <vt:variant>
        <vt:lpwstr/>
      </vt:variant>
      <vt:variant>
        <vt:i4>3670076</vt:i4>
      </vt:variant>
      <vt:variant>
        <vt:i4>48</vt:i4>
      </vt:variant>
      <vt:variant>
        <vt:i4>0</vt:i4>
      </vt:variant>
      <vt:variant>
        <vt:i4>5</vt:i4>
      </vt:variant>
      <vt:variant>
        <vt:lpwstr>consultantplus://offline/ref=349905020B54C511544EEB4A41E241C955BE1D887F62B68939CF028B02F3E7B4B90A3B11E8C761E6PDFAH</vt:lpwstr>
      </vt:variant>
      <vt:variant>
        <vt:lpwstr/>
      </vt:variant>
      <vt:variant>
        <vt:i4>3670114</vt:i4>
      </vt:variant>
      <vt:variant>
        <vt:i4>45</vt:i4>
      </vt:variant>
      <vt:variant>
        <vt:i4>0</vt:i4>
      </vt:variant>
      <vt:variant>
        <vt:i4>5</vt:i4>
      </vt:variant>
      <vt:variant>
        <vt:lpwstr>consultantplus://offline/ref=349905020B54C511544EEB4A41E241C955BE1D887F62B68939CF028B02F3E7B4B90A3B11E8C761E1PDF8H</vt:lpwstr>
      </vt:variant>
      <vt:variant>
        <vt:lpwstr/>
      </vt:variant>
      <vt:variant>
        <vt:i4>2228276</vt:i4>
      </vt:variant>
      <vt:variant>
        <vt:i4>42</vt:i4>
      </vt:variant>
      <vt:variant>
        <vt:i4>0</vt:i4>
      </vt:variant>
      <vt:variant>
        <vt:i4>5</vt:i4>
      </vt:variant>
      <vt:variant>
        <vt:lpwstr>consultantplus://offline/ref=DAC30CDA89B68BDB5ED80C6A3B8EAD37901A6AD315A335363E9DAAE6AA504D8D755AB590436C64A5M</vt:lpwstr>
      </vt:variant>
      <vt:variant>
        <vt:lpwstr/>
      </vt:variant>
      <vt:variant>
        <vt:i4>1900545</vt:i4>
      </vt:variant>
      <vt:variant>
        <vt:i4>39</vt:i4>
      </vt:variant>
      <vt:variant>
        <vt:i4>0</vt:i4>
      </vt:variant>
      <vt:variant>
        <vt:i4>5</vt:i4>
      </vt:variant>
      <vt:variant>
        <vt:lpwstr>consultantplus://offline/ref=DAC30CDA89B68BDB5ED80C6A3B8EAD37931369D21FF462346FC8A4E3A260A0M</vt:lpwstr>
      </vt:variant>
      <vt:variant>
        <vt:lpwstr/>
      </vt:variant>
      <vt:variant>
        <vt:i4>1114124</vt:i4>
      </vt:variant>
      <vt:variant>
        <vt:i4>36</vt:i4>
      </vt:variant>
      <vt:variant>
        <vt:i4>0</vt:i4>
      </vt:variant>
      <vt:variant>
        <vt:i4>5</vt:i4>
      </vt:variant>
      <vt:variant>
        <vt:lpwstr>consultantplus://offline/ref=3CA0D139E996FB7B764319E09B99E30DA89B258D67E1E286607A3BD504n7E5N</vt:lpwstr>
      </vt:variant>
      <vt:variant>
        <vt:lpwstr/>
      </vt:variant>
      <vt:variant>
        <vt:i4>851977</vt:i4>
      </vt:variant>
      <vt:variant>
        <vt:i4>33</vt:i4>
      </vt:variant>
      <vt:variant>
        <vt:i4>0</vt:i4>
      </vt:variant>
      <vt:variant>
        <vt:i4>5</vt:i4>
      </vt:variant>
      <vt:variant>
        <vt:lpwstr>consultantplus://offline/ref=7C28AA2D0E34AA53650475D45F181231A3441D5BA563E7E1B4C680CEA395C5EC6119EBA4A18E68162A49AC46032E07E5D0FCB7566CzF3DJ</vt:lpwstr>
      </vt:variant>
      <vt:variant>
        <vt:lpwstr/>
      </vt:variant>
      <vt:variant>
        <vt:i4>2752565</vt:i4>
      </vt:variant>
      <vt:variant>
        <vt:i4>30</vt:i4>
      </vt:variant>
      <vt:variant>
        <vt:i4>0</vt:i4>
      </vt:variant>
      <vt:variant>
        <vt:i4>5</vt:i4>
      </vt:variant>
      <vt:variant>
        <vt:lpwstr>consultantplus://offline/ref=F85EAC096D2300D6F65227929C929C011F45CF5320E881E1827ED1852AE53B85B65EF95E64124484h14FH</vt:lpwstr>
      </vt:variant>
      <vt:variant>
        <vt:lpwstr/>
      </vt:variant>
      <vt:variant>
        <vt:i4>1507414</vt:i4>
      </vt:variant>
      <vt:variant>
        <vt:i4>27</vt:i4>
      </vt:variant>
      <vt:variant>
        <vt:i4>0</vt:i4>
      </vt:variant>
      <vt:variant>
        <vt:i4>5</vt:i4>
      </vt:variant>
      <vt:variant>
        <vt:lpwstr>consultantplus://offline/ref=F85EAC096D2300D6F65227929C929C011F45CF5320E881E1827ED1852AE53B85B65EF95B62h146H</vt:lpwstr>
      </vt:variant>
      <vt:variant>
        <vt:lpwstr/>
      </vt:variant>
      <vt:variant>
        <vt:i4>2752575</vt:i4>
      </vt:variant>
      <vt:variant>
        <vt:i4>24</vt:i4>
      </vt:variant>
      <vt:variant>
        <vt:i4>0</vt:i4>
      </vt:variant>
      <vt:variant>
        <vt:i4>5</vt:i4>
      </vt:variant>
      <vt:variant>
        <vt:lpwstr>consultantplus://offline/ref=F85EAC096D2300D6F65227929C929C011F40C4542CE381E1827ED1852AE53B85B65EF95E64134080h14EH</vt:lpwstr>
      </vt:variant>
      <vt:variant>
        <vt:lpwstr/>
      </vt:variant>
      <vt:variant>
        <vt:i4>8060980</vt:i4>
      </vt:variant>
      <vt:variant>
        <vt:i4>21</vt:i4>
      </vt:variant>
      <vt:variant>
        <vt:i4>0</vt:i4>
      </vt:variant>
      <vt:variant>
        <vt:i4>5</vt:i4>
      </vt:variant>
      <vt:variant>
        <vt:lpwstr>consultantplus://offline/ref=224DA882DFB7DD89826BEB516206B6F19778C7F976E1E597A5ED6C920BA39FCA69111147AFA98552iCCBF</vt:lpwstr>
      </vt:variant>
      <vt:variant>
        <vt:lpwstr/>
      </vt:variant>
      <vt:variant>
        <vt:i4>3866683</vt:i4>
      </vt:variant>
      <vt:variant>
        <vt:i4>18</vt:i4>
      </vt:variant>
      <vt:variant>
        <vt:i4>0</vt:i4>
      </vt:variant>
      <vt:variant>
        <vt:i4>5</vt:i4>
      </vt:variant>
      <vt:variant>
        <vt:lpwstr>consultantplus://offline/ref=C4330CBAA61B032571E10B9C48CBAC7632E8E343CB691D62242F422C02BC77C02896219B954E186BTC3EM</vt:lpwstr>
      </vt:variant>
      <vt:variant>
        <vt:lpwstr/>
      </vt:variant>
      <vt:variant>
        <vt:i4>4915294</vt:i4>
      </vt:variant>
      <vt:variant>
        <vt:i4>15</vt:i4>
      </vt:variant>
      <vt:variant>
        <vt:i4>0</vt:i4>
      </vt:variant>
      <vt:variant>
        <vt:i4>5</vt:i4>
      </vt:variant>
      <vt:variant>
        <vt:lpwstr>consultantplus://offline/ref=47A9EA8D22B22EE493D6BFB164D88038284D4E6E2F0830CB2994F0C9EE2AfCM</vt:lpwstr>
      </vt:variant>
      <vt:variant>
        <vt:lpwstr/>
      </vt:variant>
      <vt:variant>
        <vt:i4>4915281</vt:i4>
      </vt:variant>
      <vt:variant>
        <vt:i4>12</vt:i4>
      </vt:variant>
      <vt:variant>
        <vt:i4>0</vt:i4>
      </vt:variant>
      <vt:variant>
        <vt:i4>5</vt:i4>
      </vt:variant>
      <vt:variant>
        <vt:lpwstr>consultantplus://offline/ref=F85EAC096D2300D6F652318798929C011643C55D21E1DCEB8A27DD872DEA6492B117F55F651146h840H</vt:lpwstr>
      </vt:variant>
      <vt:variant>
        <vt:lpwstr/>
      </vt:variant>
      <vt:variant>
        <vt:i4>4325462</vt:i4>
      </vt:variant>
      <vt:variant>
        <vt:i4>9</vt:i4>
      </vt:variant>
      <vt:variant>
        <vt:i4>0</vt:i4>
      </vt:variant>
      <vt:variant>
        <vt:i4>5</vt:i4>
      </vt:variant>
      <vt:variant>
        <vt:lpwstr>consultantplus://offline/ref=395270965AC2203C8CD5F65D220A2E85C5A72D9ABDDE8A4EF3CF1BFEC20BF6908728363B045BC4RFPDM</vt:lpwstr>
      </vt:variant>
      <vt:variant>
        <vt:lpwstr/>
      </vt:variant>
      <vt:variant>
        <vt:i4>458758</vt:i4>
      </vt:variant>
      <vt:variant>
        <vt:i4>6</vt:i4>
      </vt:variant>
      <vt:variant>
        <vt:i4>0</vt:i4>
      </vt:variant>
      <vt:variant>
        <vt:i4>5</vt:i4>
      </vt:variant>
      <vt:variant>
        <vt:lpwstr>consultantplus://offline/ref=5A8F4CBEBA26797A8F857C025B9DFF7C7FAFCFD8284A44B7C30F58750ETDK5M</vt:lpwstr>
      </vt:variant>
      <vt:variant>
        <vt:lpwstr/>
      </vt:variant>
      <vt:variant>
        <vt:i4>458758</vt:i4>
      </vt:variant>
      <vt:variant>
        <vt:i4>3</vt:i4>
      </vt:variant>
      <vt:variant>
        <vt:i4>0</vt:i4>
      </vt:variant>
      <vt:variant>
        <vt:i4>5</vt:i4>
      </vt:variant>
      <vt:variant>
        <vt:lpwstr>consultantplus://offline/ref=5A8F4CBEBA26797A8F857C025B9DFF7C7FAFCFD8284A44B7C30F58750ETDK5M</vt:lpwstr>
      </vt:variant>
      <vt:variant>
        <vt:lpwstr/>
      </vt:variant>
      <vt:variant>
        <vt:i4>2752569</vt:i4>
      </vt:variant>
      <vt:variant>
        <vt:i4>0</vt:i4>
      </vt:variant>
      <vt:variant>
        <vt:i4>0</vt:i4>
      </vt:variant>
      <vt:variant>
        <vt:i4>5</vt:i4>
      </vt:variant>
      <vt:variant>
        <vt:lpwstr>consultantplus://offline/ref=F85EAC096D2300D6F65227929C929C011F40C4542CE381E1827ED1852AE53B85B65EF95E6413408Fh145H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Учетная политика для органа власти на 2019 год</dc:title>
  <dc:creator>Пользователь Windows</dc:creator>
  <dc:description>Подготовлено на базе материалов БСС «Система Главбух»</dc:description>
  <cp:lastModifiedBy>Пользователь Windows</cp:lastModifiedBy>
  <cp:revision>246</cp:revision>
  <cp:lastPrinted>2025-04-16T06:12:00Z</cp:lastPrinted>
  <dcterms:created xsi:type="dcterms:W3CDTF">2019-04-17T10:36:00Z</dcterms:created>
  <dcterms:modified xsi:type="dcterms:W3CDTF">2025-04-17T07:46:00Z</dcterms:modified>
</cp:coreProperties>
</file>